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0A112" w14:textId="77777777" w:rsidR="00422C51" w:rsidRDefault="00422C51" w:rsidP="00422C51">
      <w:pPr>
        <w:spacing w:before="120" w:after="600"/>
        <w:rPr>
          <w:rFonts w:ascii="Trebuchet MS" w:hAnsi="Trebuchet MS" w:cs="Trebuchet MS"/>
          <w:caps/>
          <w:sz w:val="28"/>
          <w:szCs w:val="28"/>
        </w:rPr>
      </w:pPr>
      <w:bookmarkStart w:id="0" w:name="_Toc414386457"/>
      <w:bookmarkStart w:id="1" w:name="_Toc442886299"/>
    </w:p>
    <w:p w14:paraId="6752F9CB" w14:textId="77777777" w:rsidR="00422C51" w:rsidRDefault="00422C51" w:rsidP="00422C51">
      <w:pPr>
        <w:spacing w:before="120" w:after="600"/>
        <w:rPr>
          <w:rFonts w:ascii="Trebuchet MS" w:hAnsi="Trebuchet MS" w:cs="Trebuchet MS"/>
          <w:cap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545CBAA" wp14:editId="11A340AE">
            <wp:simplePos x="0" y="0"/>
            <wp:positionH relativeFrom="column">
              <wp:posOffset>1653540</wp:posOffset>
            </wp:positionH>
            <wp:positionV relativeFrom="paragraph">
              <wp:posOffset>350520</wp:posOffset>
            </wp:positionV>
            <wp:extent cx="4248785" cy="7810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7" t="39113" r="6825" b="38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8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EF519DE" wp14:editId="5BEE3E80">
            <wp:simplePos x="0" y="0"/>
            <wp:positionH relativeFrom="column">
              <wp:posOffset>-1082675</wp:posOffset>
            </wp:positionH>
            <wp:positionV relativeFrom="paragraph">
              <wp:posOffset>302895</wp:posOffset>
            </wp:positionV>
            <wp:extent cx="2289175" cy="828675"/>
            <wp:effectExtent l="0" t="0" r="0" b="952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" r="28867" b="7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00D853" w14:textId="77777777" w:rsidR="007A4F64" w:rsidRPr="00FC58D2" w:rsidRDefault="007A4F64" w:rsidP="007A4F64">
      <w:pPr>
        <w:spacing w:before="120" w:after="600"/>
        <w:rPr>
          <w:rFonts w:ascii="Calibri Light" w:hAnsi="Calibri Light" w:cs="Trebuchet MS"/>
          <w:caps/>
          <w:sz w:val="28"/>
          <w:szCs w:val="28"/>
        </w:rPr>
      </w:pPr>
    </w:p>
    <w:p w14:paraId="3E77BF25" w14:textId="74049D7B" w:rsidR="007A4F64" w:rsidRPr="00FC58D2" w:rsidRDefault="007A4F64" w:rsidP="007A4F64">
      <w:pPr>
        <w:spacing w:before="120" w:after="600"/>
        <w:rPr>
          <w:rFonts w:ascii="Calibri Light" w:hAnsi="Calibri Light" w:cs="Trebuchet MS"/>
          <w:caps/>
          <w:sz w:val="28"/>
          <w:szCs w:val="28"/>
        </w:rPr>
      </w:pPr>
    </w:p>
    <w:p w14:paraId="12ECC3DD" w14:textId="77777777" w:rsidR="007A4F64" w:rsidRPr="00FC58D2" w:rsidRDefault="007A4F64" w:rsidP="007A4F64">
      <w:pPr>
        <w:spacing w:before="120" w:after="600"/>
        <w:rPr>
          <w:rFonts w:ascii="Calibri Light" w:hAnsi="Calibri Light" w:cs="Trebuchet MS"/>
          <w:caps/>
          <w:sz w:val="28"/>
          <w:szCs w:val="28"/>
        </w:rPr>
      </w:pPr>
    </w:p>
    <w:p w14:paraId="6D188DDB" w14:textId="77777777" w:rsidR="007A4F64" w:rsidRPr="00E51983" w:rsidRDefault="007A4F64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32"/>
          <w:szCs w:val="28"/>
        </w:rPr>
      </w:pPr>
      <w:r w:rsidRPr="00E51983">
        <w:rPr>
          <w:rFonts w:ascii="Calibri Light" w:hAnsi="Calibri Light" w:cs="Trebuchet MS"/>
          <w:b/>
          <w:caps/>
          <w:sz w:val="32"/>
          <w:szCs w:val="28"/>
        </w:rPr>
        <w:t>CONCURSO Para Apresentação de CandidaturaS</w:t>
      </w:r>
    </w:p>
    <w:p w14:paraId="6206E90B" w14:textId="7936E10C" w:rsidR="007A4F64" w:rsidRPr="00FC58D2" w:rsidRDefault="007A4F64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26"/>
          <w:szCs w:val="26"/>
        </w:rPr>
      </w:pPr>
    </w:p>
    <w:p w14:paraId="3E2726C9" w14:textId="288DCB28" w:rsidR="008F5B9D" w:rsidRPr="00FC58D2" w:rsidRDefault="00E51983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28"/>
          <w:szCs w:val="28"/>
        </w:rPr>
      </w:pPr>
      <w:r w:rsidRPr="00E51983">
        <w:rPr>
          <w:rFonts w:ascii="Calibri Light" w:hAnsi="Calibri Light" w:cs="Trebuchet MS"/>
          <w:b/>
          <w:caps/>
          <w:sz w:val="28"/>
          <w:szCs w:val="28"/>
        </w:rPr>
        <w:t>Sistema de Apoios ao Emprego e ao Empreendedorismo</w:t>
      </w:r>
      <w:r w:rsidR="007A4F64" w:rsidRPr="00E51983">
        <w:rPr>
          <w:rFonts w:ascii="Calibri Light" w:hAnsi="Calibri Light" w:cs="Trebuchet MS"/>
          <w:b/>
          <w:caps/>
          <w:sz w:val="28"/>
          <w:szCs w:val="28"/>
        </w:rPr>
        <w:t xml:space="preserve"> </w:t>
      </w:r>
    </w:p>
    <w:p w14:paraId="7F07B40C" w14:textId="03DCDB6A" w:rsidR="007A4F64" w:rsidRPr="00E51983" w:rsidRDefault="00E51983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36"/>
          <w:szCs w:val="28"/>
        </w:rPr>
      </w:pPr>
      <w:r w:rsidRPr="00E51983">
        <w:rPr>
          <w:rFonts w:ascii="Calibri Light" w:hAnsi="Calibri Light" w:cs="Trebuchet MS"/>
          <w:b/>
          <w:caps/>
          <w:sz w:val="36"/>
          <w:szCs w:val="28"/>
        </w:rPr>
        <w:t>+CO3SO</w:t>
      </w:r>
      <w:r>
        <w:rPr>
          <w:rFonts w:ascii="Calibri Light" w:hAnsi="Calibri Light" w:cs="Trebuchet MS"/>
          <w:b/>
          <w:caps/>
          <w:sz w:val="36"/>
          <w:szCs w:val="28"/>
        </w:rPr>
        <w:t xml:space="preserve"> </w:t>
      </w:r>
      <w:r w:rsidR="00576F6D">
        <w:rPr>
          <w:rFonts w:ascii="Calibri Light" w:hAnsi="Calibri Light" w:cs="Trebuchet MS"/>
          <w:b/>
          <w:caps/>
          <w:sz w:val="36"/>
          <w:szCs w:val="28"/>
        </w:rPr>
        <w:t xml:space="preserve">EMPREGO </w:t>
      </w:r>
      <w:r>
        <w:rPr>
          <w:rFonts w:ascii="Calibri Light" w:hAnsi="Calibri Light" w:cs="Trebuchet MS"/>
          <w:b/>
          <w:caps/>
          <w:sz w:val="36"/>
          <w:szCs w:val="28"/>
        </w:rPr>
        <w:t xml:space="preserve">- </w:t>
      </w:r>
      <w:r w:rsidR="00D522B1">
        <w:rPr>
          <w:rFonts w:ascii="Calibri Light" w:hAnsi="Calibri Light" w:cs="Trebuchet MS"/>
          <w:b/>
          <w:caps/>
          <w:sz w:val="36"/>
          <w:szCs w:val="28"/>
        </w:rPr>
        <w:t>INTERIOR</w:t>
      </w:r>
    </w:p>
    <w:p w14:paraId="6593380D" w14:textId="62E4E6F8" w:rsidR="007A4F64" w:rsidRPr="00FC58D2" w:rsidRDefault="007A4F64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28"/>
          <w:szCs w:val="28"/>
        </w:rPr>
      </w:pPr>
      <w:r w:rsidRPr="00FC58D2">
        <w:rPr>
          <w:rFonts w:ascii="Calibri Light" w:hAnsi="Calibri Light" w:cs="Trebuchet MS"/>
          <w:caps/>
          <w:color w:val="0000FF"/>
          <w:sz w:val="26"/>
          <w:szCs w:val="26"/>
        </w:rPr>
        <w:br/>
      </w:r>
      <w:r w:rsidRPr="00FC58D2">
        <w:rPr>
          <w:rFonts w:ascii="Calibri Light" w:hAnsi="Calibri Light" w:cs="Trebuchet MS"/>
          <w:b/>
          <w:caps/>
          <w:sz w:val="28"/>
          <w:szCs w:val="28"/>
        </w:rPr>
        <w:t xml:space="preserve">AVISO N.º </w:t>
      </w:r>
      <w:r w:rsidR="003B3271" w:rsidRPr="003B3271">
        <w:rPr>
          <w:rFonts w:ascii="Calibri Light" w:hAnsi="Calibri Light" w:cs="Trebuchet MS"/>
          <w:b/>
          <w:caps/>
          <w:sz w:val="28"/>
          <w:szCs w:val="28"/>
        </w:rPr>
        <w:t>-</w:t>
      </w:r>
      <w:r w:rsidR="00E51983">
        <w:rPr>
          <w:rFonts w:ascii="Calibri Light" w:hAnsi="Calibri Light" w:cs="Trebuchet MS"/>
          <w:b/>
          <w:caps/>
          <w:sz w:val="28"/>
          <w:szCs w:val="28"/>
        </w:rPr>
        <w:t>XX</w:t>
      </w:r>
      <w:r w:rsidR="003B3271" w:rsidRPr="003B3271">
        <w:rPr>
          <w:rFonts w:ascii="Calibri Light" w:hAnsi="Calibri Light" w:cs="Trebuchet MS"/>
          <w:b/>
          <w:caps/>
          <w:sz w:val="28"/>
          <w:szCs w:val="28"/>
        </w:rPr>
        <w:t>-20</w:t>
      </w:r>
      <w:r w:rsidR="00D974C0">
        <w:rPr>
          <w:rFonts w:ascii="Calibri Light" w:hAnsi="Calibri Light" w:cs="Trebuchet MS"/>
          <w:b/>
          <w:caps/>
          <w:sz w:val="28"/>
          <w:szCs w:val="28"/>
        </w:rPr>
        <w:t>20</w:t>
      </w:r>
      <w:r w:rsidR="003B3271" w:rsidRPr="00422C51">
        <w:rPr>
          <w:rFonts w:ascii="Calibri Light" w:hAnsi="Calibri Light" w:cs="Trebuchet MS"/>
          <w:b/>
          <w:caps/>
          <w:sz w:val="28"/>
          <w:szCs w:val="28"/>
        </w:rPr>
        <w:t>-</w:t>
      </w:r>
      <w:r w:rsidR="00D974C0" w:rsidRPr="00422C51">
        <w:rPr>
          <w:rFonts w:ascii="Calibri Light" w:hAnsi="Calibri Light" w:cs="Trebuchet MS"/>
          <w:b/>
          <w:caps/>
          <w:sz w:val="28"/>
          <w:szCs w:val="28"/>
        </w:rPr>
        <w:t>XX</w:t>
      </w:r>
    </w:p>
    <w:p w14:paraId="3173C0EC" w14:textId="77777777" w:rsidR="00422C51" w:rsidRDefault="00087654" w:rsidP="007A4F64">
      <w:pPr>
        <w:spacing w:before="120" w:after="360"/>
        <w:jc w:val="center"/>
        <w:rPr>
          <w:rFonts w:ascii="Calibri Light" w:hAnsi="Calibri Light" w:cs="Trebuchet MS"/>
          <w:b/>
          <w:bCs/>
          <w:smallCaps/>
          <w:sz w:val="28"/>
          <w:szCs w:val="28"/>
        </w:rPr>
      </w:pPr>
      <w:r w:rsidRPr="00FC58D2">
        <w:rPr>
          <w:rFonts w:ascii="Calibri Light" w:hAnsi="Calibri Light" w:cs="Trebuchet MS"/>
          <w:b/>
          <w:bCs/>
          <w:smallCaps/>
          <w:sz w:val="28"/>
          <w:szCs w:val="28"/>
        </w:rPr>
        <w:t>G</w:t>
      </w:r>
      <w:r w:rsidR="008F5B9D" w:rsidRPr="00FC58D2">
        <w:rPr>
          <w:rFonts w:ascii="Calibri Light" w:hAnsi="Calibri Light" w:cs="Trebuchet MS"/>
          <w:b/>
          <w:bCs/>
          <w:smallCaps/>
          <w:sz w:val="28"/>
          <w:szCs w:val="28"/>
        </w:rPr>
        <w:t xml:space="preserve">rupo de Ação Local </w:t>
      </w:r>
    </w:p>
    <w:p w14:paraId="32246371" w14:textId="77777777" w:rsidR="00422C51" w:rsidRPr="00FC58D2" w:rsidRDefault="00422C51" w:rsidP="00422C51">
      <w:pPr>
        <w:spacing w:before="120" w:after="360"/>
        <w:jc w:val="center"/>
        <w:rPr>
          <w:rFonts w:ascii="Calibri Light" w:hAnsi="Calibri Light" w:cs="Trebuchet MS"/>
          <w:b/>
          <w:bCs/>
          <w:smallCaps/>
          <w:sz w:val="28"/>
          <w:szCs w:val="28"/>
        </w:rPr>
      </w:pPr>
      <w:r w:rsidRPr="00C36C3A">
        <w:rPr>
          <w:rFonts w:ascii="Calibri Light" w:hAnsi="Calibri Light" w:cs="Trebuchet MS"/>
          <w:b/>
          <w:bCs/>
          <w:smallCaps/>
          <w:sz w:val="28"/>
          <w:szCs w:val="28"/>
        </w:rPr>
        <w:t>ASSOCIAÇÃO PARA O DESENVOLVIMENTO INTEGRADO DO VALE DO AVE</w:t>
      </w:r>
    </w:p>
    <w:p w14:paraId="3907BEFE" w14:textId="77777777" w:rsidR="00422C51" w:rsidRPr="00FC58D2" w:rsidRDefault="00422C51" w:rsidP="00422C51">
      <w:pPr>
        <w:spacing w:before="120" w:after="360"/>
        <w:jc w:val="center"/>
        <w:rPr>
          <w:rFonts w:ascii="Calibri Light" w:hAnsi="Calibri Light" w:cs="Trebuchet MS"/>
          <w:b/>
          <w:bCs/>
          <w:smallCaps/>
          <w:sz w:val="28"/>
          <w:szCs w:val="28"/>
        </w:rPr>
      </w:pPr>
      <w:r>
        <w:rPr>
          <w:rFonts w:ascii="Calibri Light" w:hAnsi="Calibri Light" w:cs="Trebuchet MS"/>
          <w:b/>
          <w:bCs/>
          <w:smallCaps/>
          <w:sz w:val="28"/>
          <w:szCs w:val="28"/>
        </w:rPr>
        <w:t>(</w:t>
      </w:r>
      <w:r w:rsidRPr="00C36C3A">
        <w:rPr>
          <w:rFonts w:ascii="Calibri Light" w:hAnsi="Calibri Light" w:cs="Trebuchet MS"/>
          <w:b/>
          <w:bCs/>
          <w:smallCaps/>
          <w:sz w:val="28"/>
          <w:szCs w:val="28"/>
        </w:rPr>
        <w:t>SOL DO AVE</w:t>
      </w:r>
      <w:r>
        <w:rPr>
          <w:rFonts w:ascii="Calibri Light" w:hAnsi="Calibri Light" w:cs="Trebuchet MS"/>
          <w:b/>
          <w:bCs/>
          <w:smallCaps/>
          <w:sz w:val="28"/>
          <w:szCs w:val="28"/>
        </w:rPr>
        <w:t>)</w:t>
      </w:r>
    </w:p>
    <w:p w14:paraId="49649434" w14:textId="77777777" w:rsidR="00422C51" w:rsidRDefault="00422C51" w:rsidP="00265693">
      <w:pPr>
        <w:spacing w:before="120" w:after="360"/>
        <w:jc w:val="right"/>
        <w:rPr>
          <w:rFonts w:ascii="Calibri Light" w:hAnsi="Calibri Light" w:cs="Trebuchet MS"/>
          <w:b/>
          <w:bCs/>
          <w:smallCaps/>
          <w:sz w:val="24"/>
          <w:szCs w:val="24"/>
        </w:rPr>
      </w:pPr>
    </w:p>
    <w:p w14:paraId="329658B2" w14:textId="77777777" w:rsidR="00422C51" w:rsidRDefault="00422C51" w:rsidP="00265693">
      <w:pPr>
        <w:spacing w:before="120" w:after="360"/>
        <w:jc w:val="right"/>
        <w:rPr>
          <w:rFonts w:ascii="Calibri Light" w:hAnsi="Calibri Light" w:cs="Trebuchet MS"/>
          <w:b/>
          <w:bCs/>
          <w:smallCaps/>
          <w:sz w:val="24"/>
          <w:szCs w:val="24"/>
        </w:rPr>
      </w:pPr>
      <w:bookmarkStart w:id="2" w:name="_GoBack"/>
      <w:bookmarkEnd w:id="2"/>
    </w:p>
    <w:p w14:paraId="533423FC" w14:textId="48C8557E" w:rsidR="00265693" w:rsidRDefault="00265693" w:rsidP="00265693">
      <w:pPr>
        <w:spacing w:before="120" w:after="360"/>
        <w:jc w:val="right"/>
        <w:rPr>
          <w:rFonts w:ascii="Calibri Light" w:hAnsi="Calibri Light" w:cs="Trebuchet MS"/>
          <w:b/>
          <w:bCs/>
          <w:smallCaps/>
          <w:sz w:val="24"/>
          <w:szCs w:val="24"/>
        </w:rPr>
      </w:pPr>
      <w:r w:rsidRPr="002B0C14">
        <w:rPr>
          <w:rFonts w:ascii="Calibri Light" w:hAnsi="Calibri Light" w:cs="Trebuchet MS"/>
          <w:b/>
          <w:bCs/>
          <w:smallCaps/>
          <w:sz w:val="24"/>
          <w:szCs w:val="24"/>
        </w:rPr>
        <w:t>V1-</w:t>
      </w:r>
      <w:r w:rsidR="007C2BE6">
        <w:rPr>
          <w:rFonts w:ascii="Calibri Light" w:hAnsi="Calibri Light" w:cs="Trebuchet MS"/>
          <w:b/>
          <w:bCs/>
          <w:smallCaps/>
          <w:sz w:val="24"/>
          <w:szCs w:val="24"/>
        </w:rPr>
        <w:t>17</w:t>
      </w:r>
      <w:r w:rsidRPr="002B0C14">
        <w:rPr>
          <w:rFonts w:ascii="Calibri Light" w:hAnsi="Calibri Light" w:cs="Trebuchet MS"/>
          <w:b/>
          <w:bCs/>
          <w:smallCaps/>
          <w:sz w:val="24"/>
          <w:szCs w:val="24"/>
        </w:rPr>
        <w:t>/</w:t>
      </w:r>
      <w:r w:rsidR="002B0C14" w:rsidRPr="002B0C14">
        <w:rPr>
          <w:rFonts w:ascii="Calibri Light" w:hAnsi="Calibri Light" w:cs="Trebuchet MS"/>
          <w:b/>
          <w:bCs/>
          <w:smallCaps/>
          <w:sz w:val="24"/>
          <w:szCs w:val="24"/>
        </w:rPr>
        <w:t>07</w:t>
      </w:r>
      <w:r w:rsidRPr="002B0C14">
        <w:rPr>
          <w:rFonts w:ascii="Calibri Light" w:hAnsi="Calibri Light" w:cs="Trebuchet MS"/>
          <w:b/>
          <w:bCs/>
          <w:smallCaps/>
          <w:sz w:val="24"/>
          <w:szCs w:val="24"/>
        </w:rPr>
        <w:t>/2020</w:t>
      </w:r>
    </w:p>
    <w:sdt>
      <w:sdtPr>
        <w:rPr>
          <w:rFonts w:ascii="Calibri Light" w:hAnsi="Calibri Light" w:cs="Calibri Light"/>
          <w:b w:val="0"/>
          <w:bCs w:val="0"/>
          <w:color w:val="auto"/>
          <w:sz w:val="20"/>
          <w:szCs w:val="20"/>
        </w:rPr>
        <w:id w:val="1907873830"/>
        <w:docPartObj>
          <w:docPartGallery w:val="Table of Contents"/>
          <w:docPartUnique/>
        </w:docPartObj>
      </w:sdtPr>
      <w:sdtEndPr/>
      <w:sdtContent>
        <w:p w14:paraId="19C8F22C" w14:textId="77777777" w:rsidR="00AF0E85" w:rsidRPr="00422C51" w:rsidRDefault="00AF0E85">
          <w:pPr>
            <w:pStyle w:val="Cabealhodondice"/>
            <w:rPr>
              <w:rFonts w:ascii="Calibri Light" w:hAnsi="Calibri Light" w:cs="Calibri Light"/>
              <w:sz w:val="22"/>
              <w:szCs w:val="22"/>
            </w:rPr>
          </w:pPr>
          <w:r w:rsidRPr="00422C51">
            <w:rPr>
              <w:rFonts w:ascii="Calibri Light" w:hAnsi="Calibri Light" w:cs="Calibri Light"/>
              <w:sz w:val="22"/>
              <w:szCs w:val="22"/>
            </w:rPr>
            <w:t>Índice</w:t>
          </w:r>
        </w:p>
        <w:p w14:paraId="33208328" w14:textId="77777777" w:rsidR="00422C51" w:rsidRPr="00422C51" w:rsidRDefault="00E063F5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r w:rsidRPr="00422C51">
            <w:rPr>
              <w:rFonts w:ascii="Calibri Light" w:hAnsi="Calibri Light" w:cs="Calibri Light"/>
              <w:sz w:val="22"/>
              <w:szCs w:val="22"/>
            </w:rPr>
            <w:fldChar w:fldCharType="begin"/>
          </w:r>
          <w:r w:rsidR="00AF0E85" w:rsidRPr="00422C51">
            <w:rPr>
              <w:rFonts w:ascii="Calibri Light" w:hAnsi="Calibri Light" w:cs="Calibri Light"/>
              <w:sz w:val="22"/>
              <w:szCs w:val="22"/>
            </w:rPr>
            <w:instrText xml:space="preserve"> TOC \o "1-3" \h \z \u </w:instrText>
          </w:r>
          <w:r w:rsidRPr="00422C51">
            <w:rPr>
              <w:rFonts w:ascii="Calibri Light" w:hAnsi="Calibri Light" w:cs="Calibri Light"/>
              <w:sz w:val="22"/>
              <w:szCs w:val="22"/>
            </w:rPr>
            <w:fldChar w:fldCharType="separate"/>
          </w:r>
          <w:hyperlink w:anchor="_Toc45799014" w:history="1"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Preâmbulo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_Toc45799014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3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154585F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15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Objetivos e prioridade de investimento visadas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_Toc45799015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3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BCEE8E4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16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2.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Tipologia das operações e modalidade de candidatura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_Toc45799016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4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BC92507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17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3.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Entidades beneficiárias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_Toc45799017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5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E9E7DB6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18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4.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Área geográfica de aplicação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_Toc45799018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5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1496A3C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19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5.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Âmbito setorial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_Toc45799019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6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87D65B3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20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6.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Critérios de elegibilidade dos beneficiários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_Toc45799020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6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DB35F11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21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7.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Critérios de elegibilidade das operações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_Toc45799021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6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552DD41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22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8.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Duração das operações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_Toc45799022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7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6FEC46D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23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9.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Forma dos apoios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_Toc45799023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8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6C2842F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24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10.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Regras e limites à elegibilidade de despesas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_Toc45799024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8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F55B8D9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25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11.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Procedimentos de análise, seleção e decisão das candidaturas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_Toc45799025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9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6A11207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26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12.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Aceitação da decisão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_Toc45799026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10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C3D9565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27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13.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Pagamentos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_Toc45799027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10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1993162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28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14.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Limite ao número de candidaturas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_Toc45799028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11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D0879CF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29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15.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Modalidades, procedimentos, prazo para apresentação das candidaturas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_Toc45799029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11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935C1C1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30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16.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Dotação indicativa do fundo a conceder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_Toc45799030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11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E56F4DC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31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17.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Obrigações ou compromissos específicos dos beneficiários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_Toc45799031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12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8FC7D67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32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18.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Identificação dos indicadores a alcançar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_Toc45799032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12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963BE53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33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19.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Incumprimento e restituição do apoio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_Toc45799033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12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2892AD3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34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20.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Organismos responsáveis pela análise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_Toc45799034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33CD517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35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21.</w:t>
            </w:r>
            <w:r w:rsidR="00422C51" w:rsidRPr="00422C51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22C51" w:rsidRPr="00422C51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Divulgação de resultados e pontos de contacto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_Toc45799035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FDBF9F9" w14:textId="77777777" w:rsidR="00422C51" w:rsidRDefault="00422C51">
          <w:pPr>
            <w:pStyle w:val="ndice1"/>
            <w:rPr>
              <w:rStyle w:val="Hiperligao"/>
              <w:rFonts w:ascii="Calibri Light" w:hAnsi="Calibri Light"/>
              <w:noProof/>
              <w:sz w:val="22"/>
              <w:szCs w:val="22"/>
            </w:rPr>
          </w:pPr>
        </w:p>
        <w:p w14:paraId="7FC7B788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36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A – Enquadramento na Estratégia de Desenvolvimento Local do GAL SOL DO AVE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_Toc45799036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BD8D711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37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B – Referencial de Mérito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_Toc45799037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8BF67FD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38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C – Documentos a apresentar com a candidatura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_Toc45799038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2053352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39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D – Território de intervenção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_Toc45799039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C8EA589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40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E – Modelo de Memória Descritiva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_Toc45799040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7713CF4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41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F – Ficha de verificação do cumprimento da legislação ambiental em projetos cofinanciados, se aplicável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_Toc45799041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E3C41B8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42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G – Declaração da integração da perspetiva de igualdade entre homens e mulheres e igualdade de oportunidades e da não discriminação em operações cofinanciadas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_Toc45799042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8B20AF5" w14:textId="77777777" w:rsidR="00422C51" w:rsidRPr="00422C51" w:rsidRDefault="00BD4650">
          <w:pPr>
            <w:pStyle w:val="ndice1"/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9043" w:history="1">
            <w:r w:rsidR="00422C51" w:rsidRPr="00422C51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H - Declaração Complementar de Submissão (Empresas)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_Toc45799043 \h </w:instrTex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22C51" w:rsidRPr="00422C51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88F724A" w14:textId="3E2CA866" w:rsidR="00E51983" w:rsidRPr="00EA3BF1" w:rsidRDefault="00E063F5" w:rsidP="000F68B2">
          <w:pPr>
            <w:pStyle w:val="ndice1"/>
            <w:rPr>
              <w:rFonts w:ascii="Calibri Light" w:hAnsi="Calibri Light" w:cs="Calibri Light"/>
              <w:sz w:val="20"/>
              <w:szCs w:val="20"/>
            </w:rPr>
          </w:pPr>
          <w:r w:rsidRPr="00422C51">
            <w:rPr>
              <w:rFonts w:ascii="Calibri Light" w:hAnsi="Calibri Light" w:cs="Calibri Light"/>
              <w:b/>
              <w:bCs/>
              <w:sz w:val="22"/>
              <w:szCs w:val="22"/>
            </w:rPr>
            <w:fldChar w:fldCharType="end"/>
          </w:r>
        </w:p>
      </w:sdtContent>
    </w:sdt>
    <w:p w14:paraId="1177ADAF" w14:textId="77777777" w:rsidR="00E51983" w:rsidRDefault="00E51983">
      <w:pPr>
        <w:rPr>
          <w:rFonts w:ascii="Calibri Light" w:hAnsi="Calibri Light" w:cs="Cambria"/>
          <w:b/>
          <w:bCs/>
          <w:color w:val="365F91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br w:type="page"/>
      </w:r>
    </w:p>
    <w:p w14:paraId="485DCD8B" w14:textId="6F96D5A8" w:rsidR="008546B4" w:rsidRPr="00FC58D2" w:rsidRDefault="008546B4" w:rsidP="00516822">
      <w:pPr>
        <w:pStyle w:val="Cabealho1"/>
        <w:rPr>
          <w:rFonts w:ascii="Calibri Light" w:hAnsi="Calibri Light" w:cs="Trebuchet MS"/>
          <w:color w:val="auto"/>
          <w:sz w:val="24"/>
          <w:szCs w:val="24"/>
        </w:rPr>
      </w:pPr>
      <w:bookmarkStart w:id="3" w:name="_Toc45799014"/>
      <w:r w:rsidRPr="00FC58D2">
        <w:rPr>
          <w:rFonts w:ascii="Calibri Light" w:hAnsi="Calibri Light" w:cs="Trebuchet MS"/>
          <w:color w:val="auto"/>
          <w:sz w:val="24"/>
          <w:szCs w:val="24"/>
        </w:rPr>
        <w:lastRenderedPageBreak/>
        <w:t>Preâmbulo</w:t>
      </w:r>
      <w:bookmarkEnd w:id="0"/>
      <w:bookmarkEnd w:id="1"/>
      <w:bookmarkEnd w:id="3"/>
    </w:p>
    <w:p w14:paraId="51A335CC" w14:textId="77777777" w:rsidR="008546B4" w:rsidRPr="00FC58D2" w:rsidRDefault="008546B4" w:rsidP="00582A1E">
      <w:pPr>
        <w:rPr>
          <w:rFonts w:ascii="Calibri Light" w:hAnsi="Calibri Light"/>
        </w:rPr>
      </w:pPr>
    </w:p>
    <w:p w14:paraId="7D53A6F3" w14:textId="08FEB300" w:rsidR="00A963A0" w:rsidRPr="00B147FD" w:rsidRDefault="00A963A0" w:rsidP="00B147FD">
      <w:pPr>
        <w:pStyle w:val="western"/>
        <w:spacing w:before="120" w:after="120"/>
        <w:ind w:left="284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 xml:space="preserve">O presente aviso de </w:t>
      </w:r>
      <w:r w:rsidR="00F5146C">
        <w:rPr>
          <w:rFonts w:ascii="Calibri Light" w:hAnsi="Calibri Light" w:cs="Calibri"/>
          <w:sz w:val="20"/>
          <w:szCs w:val="20"/>
        </w:rPr>
        <w:t xml:space="preserve">abertura de </w:t>
      </w:r>
      <w:r w:rsidRPr="00FC58D2">
        <w:rPr>
          <w:rFonts w:ascii="Calibri Light" w:hAnsi="Calibri Light" w:cs="Calibri"/>
          <w:sz w:val="20"/>
          <w:szCs w:val="20"/>
        </w:rPr>
        <w:t>concurso para apresentação de candidaturas</w:t>
      </w:r>
      <w:r w:rsidR="00F5146C">
        <w:rPr>
          <w:rFonts w:ascii="Calibri Light" w:hAnsi="Calibri Light" w:cs="Calibri"/>
          <w:sz w:val="20"/>
          <w:szCs w:val="20"/>
        </w:rPr>
        <w:t xml:space="preserve"> (AAC)</w:t>
      </w:r>
      <w:r w:rsidRPr="00FC58D2">
        <w:rPr>
          <w:rFonts w:ascii="Calibri Light" w:hAnsi="Calibri Light" w:cs="Calibri"/>
          <w:sz w:val="20"/>
          <w:szCs w:val="20"/>
        </w:rPr>
        <w:t xml:space="preserve"> foi elaborado nos termos previstos no n.º 6 do artigo 16</w:t>
      </w:r>
      <w:r w:rsidR="00AF0DDD" w:rsidRPr="00FC58D2">
        <w:rPr>
          <w:rFonts w:ascii="Calibri Light" w:hAnsi="Calibri Light" w:cs="Calibri"/>
          <w:sz w:val="20"/>
          <w:szCs w:val="20"/>
        </w:rPr>
        <w:t>.</w:t>
      </w:r>
      <w:r w:rsidRPr="00FC58D2">
        <w:rPr>
          <w:rFonts w:ascii="Calibri Light" w:hAnsi="Calibri Light" w:cs="Calibri"/>
          <w:sz w:val="20"/>
          <w:szCs w:val="20"/>
        </w:rPr>
        <w:t xml:space="preserve">º do </w:t>
      </w:r>
      <w:r w:rsidRPr="00B147FD">
        <w:rPr>
          <w:rFonts w:ascii="Calibri Light" w:hAnsi="Calibri Light" w:cs="Calibri"/>
          <w:sz w:val="20"/>
          <w:szCs w:val="20"/>
        </w:rPr>
        <w:t xml:space="preserve">Regulamento Geral dos Fundos Europeus e de Investimento (FEEI) </w:t>
      </w:r>
      <w:r w:rsidRPr="00FC58D2">
        <w:rPr>
          <w:rFonts w:ascii="Calibri Light" w:hAnsi="Calibri Light" w:cs="Calibri"/>
          <w:sz w:val="20"/>
          <w:szCs w:val="20"/>
        </w:rPr>
        <w:t xml:space="preserve">aprovado pelo Decreto-Lei n.º 159/2014, de 27 de outubro, </w:t>
      </w:r>
      <w:r w:rsidR="000F15D9">
        <w:rPr>
          <w:rFonts w:ascii="Calibri Light" w:hAnsi="Calibri Light" w:cs="Calibri"/>
          <w:sz w:val="20"/>
          <w:szCs w:val="20"/>
        </w:rPr>
        <w:t>com as alterações introduzidas</w:t>
      </w:r>
      <w:r w:rsidRPr="00FC58D2">
        <w:rPr>
          <w:rFonts w:ascii="Calibri Light" w:hAnsi="Calibri Light" w:cs="Calibri"/>
          <w:sz w:val="20"/>
          <w:szCs w:val="20"/>
        </w:rPr>
        <w:t xml:space="preserve"> pelo</w:t>
      </w:r>
      <w:r w:rsidR="000F15D9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 xml:space="preserve"> </w:t>
      </w:r>
      <w:r w:rsidR="00C93B9E" w:rsidRPr="00FC58D2">
        <w:rPr>
          <w:rFonts w:ascii="Calibri Light" w:hAnsi="Calibri Light" w:cs="Calibri"/>
          <w:sz w:val="20"/>
          <w:szCs w:val="20"/>
        </w:rPr>
        <w:t>D</w:t>
      </w:r>
      <w:r w:rsidRPr="00FC58D2">
        <w:rPr>
          <w:rFonts w:ascii="Calibri Light" w:hAnsi="Calibri Light" w:cs="Calibri"/>
          <w:sz w:val="20"/>
          <w:szCs w:val="20"/>
        </w:rPr>
        <w:t>ecreto</w:t>
      </w:r>
      <w:r w:rsidR="000F15D9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>-</w:t>
      </w:r>
      <w:r w:rsidR="00C93B9E" w:rsidRPr="00FC58D2">
        <w:rPr>
          <w:rFonts w:ascii="Calibri Light" w:hAnsi="Calibri Light" w:cs="Calibri"/>
          <w:sz w:val="20"/>
          <w:szCs w:val="20"/>
        </w:rPr>
        <w:t>L</w:t>
      </w:r>
      <w:r w:rsidRPr="00FC58D2">
        <w:rPr>
          <w:rFonts w:ascii="Calibri Light" w:hAnsi="Calibri Light" w:cs="Calibri"/>
          <w:sz w:val="20"/>
          <w:szCs w:val="20"/>
        </w:rPr>
        <w:t>ei n.º 215/2015, de 6 de outubro</w:t>
      </w:r>
      <w:r w:rsidR="000F15D9">
        <w:rPr>
          <w:rFonts w:ascii="Calibri Light" w:hAnsi="Calibri Light" w:cs="Calibri"/>
          <w:sz w:val="20"/>
          <w:szCs w:val="20"/>
        </w:rPr>
        <w:t xml:space="preserve">, </w:t>
      </w:r>
      <w:r w:rsidR="000F15D9" w:rsidRPr="000F15D9">
        <w:rPr>
          <w:rFonts w:ascii="Calibri Light" w:hAnsi="Calibri Light" w:cs="Calibri"/>
          <w:sz w:val="20"/>
          <w:szCs w:val="20"/>
        </w:rPr>
        <w:t>n.º 88/2018</w:t>
      </w:r>
      <w:r w:rsidR="000F15D9">
        <w:rPr>
          <w:rFonts w:ascii="Calibri Light" w:hAnsi="Calibri Light" w:cs="Calibri"/>
          <w:sz w:val="20"/>
          <w:szCs w:val="20"/>
        </w:rPr>
        <w:t xml:space="preserve">, </w:t>
      </w:r>
      <w:r w:rsidR="000F15D9" w:rsidRPr="000F15D9">
        <w:rPr>
          <w:rFonts w:ascii="Calibri Light" w:hAnsi="Calibri Light" w:cs="Calibri"/>
          <w:sz w:val="20"/>
          <w:szCs w:val="20"/>
        </w:rPr>
        <w:t>de 6 de novembro</w:t>
      </w:r>
      <w:r w:rsidR="00E84DAF">
        <w:rPr>
          <w:rFonts w:ascii="Calibri Light" w:hAnsi="Calibri Light" w:cs="Calibri"/>
          <w:sz w:val="20"/>
          <w:szCs w:val="20"/>
        </w:rPr>
        <w:t xml:space="preserve">, </w:t>
      </w:r>
      <w:r w:rsidR="00F42C47" w:rsidRPr="00F42C47">
        <w:rPr>
          <w:rFonts w:ascii="Calibri Light" w:hAnsi="Calibri Light" w:cs="Calibri"/>
          <w:sz w:val="20"/>
          <w:szCs w:val="20"/>
        </w:rPr>
        <w:t>n.º 127/2019</w:t>
      </w:r>
      <w:r w:rsidR="00F42C47">
        <w:rPr>
          <w:rFonts w:ascii="Calibri Light" w:hAnsi="Calibri Light" w:cs="Calibri"/>
          <w:sz w:val="20"/>
          <w:szCs w:val="20"/>
        </w:rPr>
        <w:t xml:space="preserve">, </w:t>
      </w:r>
      <w:r w:rsidR="00F42C47" w:rsidRPr="00F42C47">
        <w:rPr>
          <w:rFonts w:ascii="Calibri Light" w:hAnsi="Calibri Light" w:cs="Calibri"/>
          <w:sz w:val="20"/>
          <w:szCs w:val="20"/>
        </w:rPr>
        <w:t>de 29 de agosto</w:t>
      </w:r>
      <w:r w:rsidR="00E84DAF">
        <w:rPr>
          <w:rFonts w:ascii="Calibri Light" w:hAnsi="Calibri Light" w:cs="Calibri"/>
          <w:sz w:val="20"/>
          <w:szCs w:val="20"/>
        </w:rPr>
        <w:t>, n</w:t>
      </w:r>
      <w:r w:rsidR="00E84DAF" w:rsidRPr="00E84DAF">
        <w:rPr>
          <w:rFonts w:ascii="Calibri Light" w:hAnsi="Calibri Light" w:cs="Calibri"/>
          <w:sz w:val="20"/>
          <w:szCs w:val="20"/>
        </w:rPr>
        <w:t>º 169-B/2019</w:t>
      </w:r>
      <w:r w:rsidR="00E84DAF">
        <w:rPr>
          <w:rFonts w:ascii="Calibri Light" w:hAnsi="Calibri Light" w:cs="Calibri"/>
          <w:sz w:val="20"/>
          <w:szCs w:val="20"/>
        </w:rPr>
        <w:t>, de 3 de dezembro e n.º 10-L/2020, de 26 de março</w:t>
      </w:r>
      <w:r w:rsidRPr="00FC58D2">
        <w:rPr>
          <w:rFonts w:ascii="Calibri Light" w:hAnsi="Calibri Light" w:cs="Calibri"/>
          <w:sz w:val="20"/>
          <w:szCs w:val="20"/>
        </w:rPr>
        <w:t>, em conjugação com o artigo 9.º do Regulamento Espec</w:t>
      </w:r>
      <w:r w:rsidR="00C93B9E" w:rsidRPr="00FC58D2">
        <w:rPr>
          <w:rFonts w:ascii="Calibri Light" w:hAnsi="Calibri Light" w:cs="Calibri"/>
          <w:sz w:val="20"/>
          <w:szCs w:val="20"/>
        </w:rPr>
        <w:t>í</w:t>
      </w:r>
      <w:r w:rsidRPr="00FC58D2">
        <w:rPr>
          <w:rFonts w:ascii="Calibri Light" w:hAnsi="Calibri Light" w:cs="Calibri"/>
          <w:sz w:val="20"/>
          <w:szCs w:val="20"/>
        </w:rPr>
        <w:t>fico do Domínio da Inclusão Social e Emprego (RE</w:t>
      </w:r>
      <w:r w:rsidR="003E56C7" w:rsidRPr="00FC58D2">
        <w:rPr>
          <w:rFonts w:ascii="Calibri Light" w:hAnsi="Calibri Light" w:cs="Calibri"/>
          <w:sz w:val="20"/>
          <w:szCs w:val="20"/>
        </w:rPr>
        <w:t xml:space="preserve"> </w:t>
      </w:r>
      <w:r w:rsidRPr="00FC58D2">
        <w:rPr>
          <w:rFonts w:ascii="Calibri Light" w:hAnsi="Calibri Light" w:cs="Calibri"/>
          <w:sz w:val="20"/>
          <w:szCs w:val="20"/>
        </w:rPr>
        <w:t xml:space="preserve">ISE), publicado através da </w:t>
      </w:r>
      <w:r w:rsidR="001B5C51">
        <w:rPr>
          <w:rFonts w:ascii="Calibri Light" w:hAnsi="Calibri Light" w:cs="Calibri"/>
          <w:sz w:val="20"/>
          <w:szCs w:val="20"/>
        </w:rPr>
        <w:t>Portaria n.º 97-A/2015, de 30 de março</w:t>
      </w:r>
      <w:r w:rsidRPr="00FC58D2">
        <w:rPr>
          <w:rFonts w:ascii="Calibri Light" w:hAnsi="Calibri Light" w:cs="Calibri"/>
          <w:sz w:val="20"/>
          <w:szCs w:val="20"/>
        </w:rPr>
        <w:t xml:space="preserve">, de 30 de março, </w:t>
      </w:r>
      <w:r w:rsidR="000A66DD">
        <w:rPr>
          <w:rFonts w:ascii="Calibri Light" w:hAnsi="Calibri Light" w:cs="Calibri"/>
          <w:sz w:val="20"/>
          <w:szCs w:val="20"/>
        </w:rPr>
        <w:t xml:space="preserve">alterada pelas Portarias n.ºs 181-C/2015, de 19 de junho, 265/2016, de 13 de outubro, 41/2018, de 1 de fevereiro, 235/2018, de 23 de agosto, </w:t>
      </w:r>
      <w:r w:rsidR="00F42C47" w:rsidRPr="00FC58D2">
        <w:rPr>
          <w:rFonts w:ascii="Calibri Light" w:hAnsi="Calibri Light" w:cs="Calibri"/>
          <w:sz w:val="20"/>
          <w:szCs w:val="20"/>
        </w:rPr>
        <w:t>na redação que lhe foi dada</w:t>
      </w:r>
      <w:r w:rsidR="00F42C47" w:rsidRPr="00F42C47">
        <w:rPr>
          <w:rFonts w:ascii="Calibri Light" w:hAnsi="Calibri Light" w:cs="Calibri"/>
          <w:sz w:val="20"/>
          <w:szCs w:val="20"/>
        </w:rPr>
        <w:t xml:space="preserve"> </w:t>
      </w:r>
      <w:r w:rsidR="00F42C47">
        <w:rPr>
          <w:rFonts w:ascii="Calibri Light" w:hAnsi="Calibri Light" w:cs="Calibri"/>
          <w:sz w:val="20"/>
          <w:szCs w:val="20"/>
        </w:rPr>
        <w:t xml:space="preserve">pela </w:t>
      </w:r>
      <w:r w:rsidR="00F42C47" w:rsidRPr="00F42C47">
        <w:rPr>
          <w:rFonts w:ascii="Calibri Light" w:hAnsi="Calibri Light" w:cs="Calibri"/>
          <w:sz w:val="20"/>
          <w:szCs w:val="20"/>
        </w:rPr>
        <w:t>Portaria n.º 66/2019</w:t>
      </w:r>
      <w:r w:rsidR="00F42C47">
        <w:rPr>
          <w:rFonts w:ascii="Calibri Light" w:hAnsi="Calibri Light" w:cs="Calibri"/>
          <w:sz w:val="20"/>
          <w:szCs w:val="20"/>
        </w:rPr>
        <w:t xml:space="preserve">, </w:t>
      </w:r>
      <w:r w:rsidR="00F42C47" w:rsidRPr="00F42C47">
        <w:rPr>
          <w:rFonts w:ascii="Calibri Light" w:hAnsi="Calibri Light" w:cs="Calibri"/>
          <w:sz w:val="20"/>
          <w:szCs w:val="20"/>
        </w:rPr>
        <w:t>de 20 de fevereiro</w:t>
      </w:r>
      <w:r w:rsidR="0031082B">
        <w:rPr>
          <w:rFonts w:ascii="Calibri Light" w:hAnsi="Calibri Light" w:cs="Calibri"/>
          <w:sz w:val="20"/>
          <w:szCs w:val="20"/>
        </w:rPr>
        <w:t xml:space="preserve">, bem como pela Portaria nº </w:t>
      </w:r>
      <w:r w:rsidR="000A2F40" w:rsidRPr="008C53D9">
        <w:rPr>
          <w:rFonts w:ascii="Calibri Light" w:hAnsi="Calibri Light" w:cs="Calibri"/>
          <w:sz w:val="20"/>
          <w:szCs w:val="20"/>
        </w:rPr>
        <w:t>163/2020</w:t>
      </w:r>
      <w:r w:rsidR="000A2F40">
        <w:rPr>
          <w:rFonts w:ascii="Calibri Light" w:hAnsi="Calibri Light" w:cs="Calibri"/>
          <w:sz w:val="20"/>
          <w:szCs w:val="20"/>
        </w:rPr>
        <w:t>, de 1 de julho</w:t>
      </w:r>
      <w:r w:rsidR="0060588B" w:rsidRPr="00FC58D2">
        <w:rPr>
          <w:rFonts w:ascii="Calibri Light" w:hAnsi="Calibri Light" w:cs="Calibri"/>
          <w:sz w:val="20"/>
          <w:szCs w:val="20"/>
        </w:rPr>
        <w:t>.</w:t>
      </w:r>
    </w:p>
    <w:p w14:paraId="0D38C24C" w14:textId="3070AE47" w:rsidR="0060588B" w:rsidRPr="00FC58D2" w:rsidRDefault="0060588B" w:rsidP="00AA6AD2">
      <w:pPr>
        <w:pStyle w:val="western"/>
        <w:spacing w:before="120" w:after="120"/>
        <w:ind w:left="284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>O present</w:t>
      </w:r>
      <w:r w:rsidR="009C5AE8" w:rsidRPr="00FC58D2">
        <w:rPr>
          <w:rFonts w:ascii="Calibri Light" w:hAnsi="Calibri Light" w:cs="Calibri"/>
          <w:sz w:val="20"/>
          <w:szCs w:val="20"/>
        </w:rPr>
        <w:t>e aviso ve</w:t>
      </w:r>
      <w:r w:rsidRPr="00FC58D2">
        <w:rPr>
          <w:rFonts w:ascii="Calibri Light" w:hAnsi="Calibri Light" w:cs="Calibri"/>
          <w:sz w:val="20"/>
          <w:szCs w:val="20"/>
        </w:rPr>
        <w:t>m operacionalizar o Sistema de</w:t>
      </w:r>
      <w:r w:rsidR="00346DBA">
        <w:rPr>
          <w:rFonts w:ascii="Calibri Light" w:hAnsi="Calibri Light" w:cs="Calibri"/>
          <w:sz w:val="20"/>
          <w:szCs w:val="20"/>
        </w:rPr>
        <w:t xml:space="preserve"> Apoios ao Emprego e ao Empreendedorismo - </w:t>
      </w:r>
      <w:r w:rsidR="00A40CD2">
        <w:rPr>
          <w:rFonts w:ascii="Calibri Light" w:hAnsi="Calibri Light" w:cs="Calibri"/>
          <w:sz w:val="20"/>
          <w:szCs w:val="20"/>
        </w:rPr>
        <w:t>+CO3SO</w:t>
      </w:r>
      <w:r w:rsidR="00346DBA">
        <w:rPr>
          <w:rFonts w:ascii="Calibri Light" w:hAnsi="Calibri Light" w:cs="Calibri"/>
          <w:sz w:val="20"/>
          <w:szCs w:val="20"/>
        </w:rPr>
        <w:t xml:space="preserve"> Emprego</w:t>
      </w:r>
      <w:r w:rsidRPr="00FC58D2">
        <w:rPr>
          <w:rFonts w:ascii="Calibri Light" w:hAnsi="Calibri Light" w:cs="Calibri"/>
          <w:sz w:val="20"/>
          <w:szCs w:val="20"/>
        </w:rPr>
        <w:t xml:space="preserve">, de ora em diante designado por </w:t>
      </w:r>
      <w:r w:rsidR="00346DBA">
        <w:rPr>
          <w:rFonts w:ascii="Calibri Light" w:hAnsi="Calibri Light" w:cs="Calibri"/>
          <w:sz w:val="20"/>
          <w:szCs w:val="20"/>
        </w:rPr>
        <w:t>+CO3SO</w:t>
      </w:r>
      <w:r w:rsidRPr="00FC58D2">
        <w:rPr>
          <w:rFonts w:ascii="Calibri Light" w:hAnsi="Calibri Light" w:cs="Calibri"/>
          <w:sz w:val="20"/>
          <w:szCs w:val="20"/>
        </w:rPr>
        <w:t xml:space="preserve">, 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instituído pela Portaria n.º </w:t>
      </w:r>
      <w:r w:rsidR="00C137F8">
        <w:rPr>
          <w:rFonts w:ascii="Calibri Light" w:hAnsi="Calibri Light" w:cs="Calibri"/>
          <w:sz w:val="20"/>
          <w:szCs w:val="20"/>
        </w:rPr>
        <w:t>52</w:t>
      </w:r>
      <w:r w:rsidR="00B0767D" w:rsidRPr="00FC58D2">
        <w:rPr>
          <w:rFonts w:ascii="Calibri Light" w:hAnsi="Calibri Light" w:cs="Calibri"/>
          <w:sz w:val="20"/>
          <w:szCs w:val="20"/>
        </w:rPr>
        <w:t>/20</w:t>
      </w:r>
      <w:r w:rsidR="00346DBA">
        <w:rPr>
          <w:rFonts w:ascii="Calibri Light" w:hAnsi="Calibri Light" w:cs="Calibri"/>
          <w:sz w:val="20"/>
          <w:szCs w:val="20"/>
        </w:rPr>
        <w:t>20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, de </w:t>
      </w:r>
      <w:r w:rsidR="00C137F8">
        <w:rPr>
          <w:rFonts w:ascii="Calibri Light" w:hAnsi="Calibri Light" w:cs="Calibri"/>
          <w:sz w:val="20"/>
          <w:szCs w:val="20"/>
        </w:rPr>
        <w:t>28</w:t>
      </w:r>
      <w:r w:rsidR="00C137F8" w:rsidRPr="00FC58D2">
        <w:rPr>
          <w:rFonts w:ascii="Calibri Light" w:hAnsi="Calibri Light" w:cs="Calibri"/>
          <w:sz w:val="20"/>
          <w:szCs w:val="20"/>
        </w:rPr>
        <w:t xml:space="preserve"> 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de </w:t>
      </w:r>
      <w:r w:rsidR="00C137F8">
        <w:rPr>
          <w:rFonts w:ascii="Calibri Light" w:hAnsi="Calibri Light" w:cs="Calibri"/>
          <w:sz w:val="20"/>
          <w:szCs w:val="20"/>
        </w:rPr>
        <w:t>fevereiro</w:t>
      </w:r>
      <w:r w:rsidR="00AA6AD2">
        <w:rPr>
          <w:rFonts w:ascii="Calibri Light" w:hAnsi="Calibri Light" w:cs="Calibri"/>
          <w:sz w:val="20"/>
          <w:szCs w:val="20"/>
        </w:rPr>
        <w:t>,</w:t>
      </w:r>
      <w:r w:rsidR="00AA6AD2" w:rsidRPr="00AA6AD2">
        <w:rPr>
          <w:rFonts w:ascii="Calibri Light" w:hAnsi="Calibri Light" w:cs="Calibri"/>
          <w:sz w:val="20"/>
          <w:szCs w:val="20"/>
        </w:rPr>
        <w:t xml:space="preserve"> </w:t>
      </w:r>
      <w:r w:rsidR="00020E8E" w:rsidRPr="00020E8E">
        <w:rPr>
          <w:rFonts w:ascii="Calibri Light" w:hAnsi="Calibri Light" w:cs="Calibri"/>
          <w:sz w:val="20"/>
          <w:szCs w:val="20"/>
        </w:rPr>
        <w:t xml:space="preserve">alterada pela Portaria nº </w:t>
      </w:r>
      <w:r w:rsidR="00E50A77">
        <w:rPr>
          <w:rFonts w:ascii="Calibri Light" w:hAnsi="Calibri Light" w:cs="Calibri"/>
          <w:sz w:val="20"/>
          <w:szCs w:val="20"/>
        </w:rPr>
        <w:t>128/2020, de 26 de maio</w:t>
      </w:r>
      <w:r w:rsidR="00020E8E" w:rsidRPr="00020E8E">
        <w:rPr>
          <w:rFonts w:ascii="Calibri Light" w:hAnsi="Calibri Light" w:cs="Calibri"/>
          <w:sz w:val="20"/>
          <w:szCs w:val="20"/>
        </w:rPr>
        <w:t xml:space="preserve">, </w:t>
      </w:r>
      <w:r w:rsidR="00B0767D" w:rsidRPr="00FC58D2">
        <w:rPr>
          <w:rFonts w:ascii="Calibri Light" w:hAnsi="Calibri Light" w:cs="Calibri"/>
          <w:sz w:val="20"/>
          <w:szCs w:val="20"/>
        </w:rPr>
        <w:t>que</w:t>
      </w:r>
      <w:r w:rsidRPr="00FC58D2">
        <w:rPr>
          <w:rFonts w:ascii="Calibri Light" w:hAnsi="Calibri Light" w:cs="Calibri"/>
          <w:sz w:val="20"/>
          <w:szCs w:val="20"/>
        </w:rPr>
        <w:t xml:space="preserve"> define as regras aplicáveis aos apoios concedidos às operações previstas na</w:t>
      </w:r>
      <w:r w:rsidR="006619EC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 xml:space="preserve"> alínea</w:t>
      </w:r>
      <w:r w:rsidR="006619EC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 xml:space="preserve"> </w:t>
      </w:r>
      <w:r w:rsidR="006619EC" w:rsidRPr="00265693">
        <w:rPr>
          <w:rFonts w:ascii="Calibri Light" w:hAnsi="Calibri Light" w:cs="Calibri"/>
          <w:sz w:val="20"/>
          <w:szCs w:val="20"/>
        </w:rPr>
        <w:t xml:space="preserve">b) e </w:t>
      </w:r>
      <w:r w:rsidRPr="00265693">
        <w:rPr>
          <w:rFonts w:ascii="Calibri Light" w:hAnsi="Calibri Light" w:cs="Calibri"/>
          <w:sz w:val="20"/>
          <w:szCs w:val="20"/>
        </w:rPr>
        <w:t>g)</w:t>
      </w:r>
      <w:r w:rsidRPr="00FC58D2">
        <w:rPr>
          <w:rFonts w:ascii="Calibri Light" w:hAnsi="Calibri Light" w:cs="Calibri"/>
          <w:sz w:val="20"/>
          <w:szCs w:val="20"/>
        </w:rPr>
        <w:t xml:space="preserve"> do n.º 2 do artigo 74.º do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 REISE, através do Fundo Social Europeu (FSE)</w:t>
      </w:r>
      <w:r w:rsidRPr="00FC58D2">
        <w:rPr>
          <w:rFonts w:ascii="Calibri Light" w:hAnsi="Calibri Light" w:cs="Calibri"/>
          <w:sz w:val="20"/>
          <w:szCs w:val="20"/>
        </w:rPr>
        <w:t>.</w:t>
      </w:r>
    </w:p>
    <w:p w14:paraId="5582A790" w14:textId="0445EC3E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4" w:name="_Toc442886300"/>
      <w:bookmarkStart w:id="5" w:name="_Toc45799015"/>
      <w:r w:rsidRPr="00FC58D2">
        <w:rPr>
          <w:rFonts w:ascii="Calibri Light" w:hAnsi="Calibri Light" w:cs="Trebuchet MS"/>
          <w:color w:val="auto"/>
          <w:sz w:val="24"/>
          <w:szCs w:val="24"/>
        </w:rPr>
        <w:t>Objetivos e prioridade de investimento visadas</w:t>
      </w:r>
      <w:bookmarkEnd w:id="4"/>
      <w:bookmarkEnd w:id="5"/>
    </w:p>
    <w:p w14:paraId="4FF3BF23" w14:textId="5CCDFB11" w:rsidR="000A2F40" w:rsidRPr="000A2F40" w:rsidRDefault="000A2F40" w:rsidP="000A2F40">
      <w:pPr>
        <w:spacing w:before="120" w:after="120" w:line="360" w:lineRule="auto"/>
        <w:ind w:left="360"/>
        <w:jc w:val="both"/>
        <w:rPr>
          <w:rFonts w:ascii="Calibri Light" w:hAnsi="Calibri Light" w:cs="Arial"/>
          <w:sz w:val="20"/>
          <w:szCs w:val="20"/>
        </w:rPr>
      </w:pPr>
      <w:r w:rsidRPr="000A2F40">
        <w:rPr>
          <w:rFonts w:ascii="Calibri Light" w:hAnsi="Calibri Light" w:cs="Arial"/>
          <w:sz w:val="20"/>
          <w:szCs w:val="20"/>
        </w:rPr>
        <w:t>O Programa Operacional Regional do Norte, no âmbito do Eixo 7 – Inclusão Social e Pobreza, integra a prioridade de investimento (PI) 9.6 “Estratégias de desenvolvimento local lideradas pelas comunidades locais” (FSE).</w:t>
      </w:r>
    </w:p>
    <w:p w14:paraId="7492D660" w14:textId="54F88332" w:rsidR="005553A0" w:rsidRPr="00FC58D2" w:rsidRDefault="000A2F40" w:rsidP="000A2F40">
      <w:pPr>
        <w:spacing w:before="120" w:after="120" w:line="360" w:lineRule="auto"/>
        <w:ind w:left="360"/>
        <w:jc w:val="both"/>
        <w:rPr>
          <w:rFonts w:ascii="Calibri Light" w:hAnsi="Calibri Light" w:cs="Trebuchet MS"/>
          <w:sz w:val="20"/>
        </w:rPr>
      </w:pPr>
      <w:r w:rsidRPr="000A2F40">
        <w:rPr>
          <w:rFonts w:ascii="Calibri Light" w:hAnsi="Calibri Light" w:cs="Arial"/>
          <w:sz w:val="20"/>
          <w:szCs w:val="20"/>
        </w:rPr>
        <w:t xml:space="preserve">As candidaturas, para serem consideradas elegíveis ao presente concurso, devem demonstrar o seu contributo para a prossecução do objetivo específico 9vi.1-“Reforçar a abordagem </w:t>
      </w:r>
      <w:proofErr w:type="spellStart"/>
      <w:r w:rsidRPr="000A2F40">
        <w:rPr>
          <w:rFonts w:ascii="Calibri Light" w:hAnsi="Calibri Light" w:cs="Arial"/>
          <w:sz w:val="20"/>
          <w:szCs w:val="20"/>
        </w:rPr>
        <w:t>territorializada</w:t>
      </w:r>
      <w:proofErr w:type="spellEnd"/>
      <w:r w:rsidRPr="000A2F40">
        <w:rPr>
          <w:rFonts w:ascii="Calibri Light" w:hAnsi="Calibri Light" w:cs="Arial"/>
          <w:sz w:val="20"/>
          <w:szCs w:val="20"/>
        </w:rPr>
        <w:t xml:space="preserve"> da intervenção social com base em estratégias locais de desenvolvimento, assentes em parcerias locais” no âmbito da PI 9.6.</w:t>
      </w:r>
    </w:p>
    <w:p w14:paraId="403721AD" w14:textId="7E57A111" w:rsidR="005553A0" w:rsidRDefault="00973B35" w:rsidP="005553A0">
      <w:pPr>
        <w:autoSpaceDE w:val="0"/>
        <w:spacing w:line="360" w:lineRule="auto"/>
        <w:ind w:left="357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Fonts w:ascii="Calibri Light" w:hAnsi="Calibri Light" w:cs="Trebuchet MS"/>
          <w:sz w:val="20"/>
        </w:rPr>
        <w:t>As candidaturas têm</w:t>
      </w:r>
      <w:r w:rsidR="00D2379C">
        <w:rPr>
          <w:rFonts w:ascii="Calibri Light" w:hAnsi="Calibri Light" w:cs="Trebuchet MS"/>
          <w:sz w:val="20"/>
        </w:rPr>
        <w:t xml:space="preserve"> como </w:t>
      </w:r>
      <w:r w:rsidR="005553A0" w:rsidRPr="00FC58D2">
        <w:rPr>
          <w:rFonts w:ascii="Calibri Light" w:hAnsi="Calibri Light" w:cs="Trebuchet MS"/>
          <w:sz w:val="20"/>
        </w:rPr>
        <w:t xml:space="preserve">objetivo </w:t>
      </w:r>
      <w:r w:rsidR="00D2379C">
        <w:rPr>
          <w:rFonts w:ascii="Calibri Light" w:hAnsi="Calibri Light" w:cs="Trebuchet MS"/>
          <w:sz w:val="20"/>
        </w:rPr>
        <w:t xml:space="preserve">a criação ou expansão de </w:t>
      </w:r>
      <w:r w:rsidR="00CF63BA" w:rsidRPr="002B0C14">
        <w:rPr>
          <w:rFonts w:ascii="Calibri Light" w:hAnsi="Calibri Light" w:cs="Trebuchet MS"/>
          <w:sz w:val="20"/>
        </w:rPr>
        <w:t>Micro, Pequenas e Médias Empresas</w:t>
      </w:r>
      <w:r w:rsidR="005553A0" w:rsidRPr="002B0C14">
        <w:rPr>
          <w:rFonts w:ascii="Calibri Light" w:hAnsi="Calibri Light" w:cs="Trebuchet MS"/>
          <w:sz w:val="20"/>
        </w:rPr>
        <w:t>, envolvendo um projeto de investimento e a criação</w:t>
      </w:r>
      <w:r w:rsidR="0085039F" w:rsidRPr="002B0C14">
        <w:rPr>
          <w:rFonts w:ascii="Calibri Light" w:hAnsi="Calibri Light" w:cs="Trebuchet MS"/>
          <w:sz w:val="20"/>
        </w:rPr>
        <w:t xml:space="preserve"> líquida de</w:t>
      </w:r>
      <w:r w:rsidR="0085039F">
        <w:rPr>
          <w:rFonts w:ascii="Calibri Light" w:hAnsi="Calibri Light" w:cs="Trebuchet MS"/>
          <w:sz w:val="20"/>
        </w:rPr>
        <w:t xml:space="preserve"> postos de trabalho, </w:t>
      </w:r>
      <w:r w:rsidR="0085039F" w:rsidRPr="00CF63BA">
        <w:rPr>
          <w:rFonts w:ascii="Calibri Light" w:hAnsi="Calibri Light" w:cs="Trebuchet MS"/>
          <w:sz w:val="20"/>
        </w:rPr>
        <w:t>no âmbito da</w:t>
      </w:r>
      <w:r w:rsidR="008A1A16" w:rsidRPr="00CF63BA">
        <w:rPr>
          <w:rFonts w:ascii="Calibri Light" w:hAnsi="Calibri Light" w:cs="Trebuchet MS"/>
          <w:sz w:val="20"/>
        </w:rPr>
        <w:t xml:space="preserve"> modalidade prevista na</w:t>
      </w:r>
      <w:r w:rsidR="0085039F" w:rsidRPr="00CF63BA">
        <w:rPr>
          <w:rFonts w:ascii="Calibri Light" w:hAnsi="Calibri Light" w:cs="Trebuchet MS"/>
          <w:sz w:val="20"/>
        </w:rPr>
        <w:t xml:space="preserve"> alínea </w:t>
      </w:r>
      <w:r w:rsidR="00D522B1">
        <w:rPr>
          <w:rFonts w:ascii="Calibri Light" w:hAnsi="Calibri Light" w:cs="Trebuchet MS"/>
          <w:sz w:val="20"/>
        </w:rPr>
        <w:t>a</w:t>
      </w:r>
      <w:r w:rsidR="0085039F" w:rsidRPr="00CF63BA">
        <w:rPr>
          <w:rFonts w:ascii="Calibri Light" w:hAnsi="Calibri Light" w:cs="Trebuchet MS"/>
          <w:sz w:val="20"/>
        </w:rPr>
        <w:t>) do nº 2 do</w:t>
      </w:r>
      <w:r w:rsidR="00580D5E" w:rsidRPr="00CF63BA">
        <w:rPr>
          <w:rFonts w:ascii="Calibri Light" w:hAnsi="Calibri Light" w:cs="Trebuchet MS"/>
          <w:sz w:val="20"/>
        </w:rPr>
        <w:t xml:space="preserve"> artigo 1.º do </w:t>
      </w:r>
      <w:r w:rsidR="00A40CD2" w:rsidRPr="00CF63BA">
        <w:rPr>
          <w:rStyle w:val="A1"/>
          <w:rFonts w:ascii="Calibri Light" w:hAnsi="Calibri Light"/>
          <w:sz w:val="20"/>
          <w:szCs w:val="20"/>
        </w:rPr>
        <w:t>+CO3SO</w:t>
      </w:r>
      <w:r w:rsidR="008A1A16" w:rsidRPr="00CF63BA">
        <w:rPr>
          <w:rStyle w:val="A1"/>
          <w:rFonts w:ascii="Calibri Light" w:hAnsi="Calibri Light"/>
          <w:sz w:val="20"/>
          <w:szCs w:val="20"/>
        </w:rPr>
        <w:t xml:space="preserve"> Emprego </w:t>
      </w:r>
      <w:r w:rsidR="00D522B1">
        <w:rPr>
          <w:rStyle w:val="A1"/>
          <w:rFonts w:ascii="Calibri Light" w:hAnsi="Calibri Light"/>
          <w:sz w:val="20"/>
          <w:szCs w:val="20"/>
        </w:rPr>
        <w:t>Interior</w:t>
      </w:r>
      <w:r w:rsidR="008A1A16" w:rsidRPr="00CF63BA">
        <w:rPr>
          <w:rStyle w:val="A1"/>
          <w:rFonts w:ascii="Calibri Light" w:hAnsi="Calibri Light"/>
          <w:sz w:val="20"/>
          <w:szCs w:val="20"/>
        </w:rPr>
        <w:t>.</w:t>
      </w:r>
      <w:r w:rsidR="008A1A16">
        <w:rPr>
          <w:rStyle w:val="A1"/>
          <w:rFonts w:ascii="Calibri Light" w:hAnsi="Calibri Light"/>
          <w:sz w:val="20"/>
          <w:szCs w:val="20"/>
        </w:rPr>
        <w:t xml:space="preserve"> </w:t>
      </w:r>
    </w:p>
    <w:p w14:paraId="259C6D36" w14:textId="77777777" w:rsidR="0031082B" w:rsidRPr="00FC58D2" w:rsidRDefault="0031082B" w:rsidP="005553A0">
      <w:pPr>
        <w:autoSpaceDE w:val="0"/>
        <w:spacing w:line="360" w:lineRule="auto"/>
        <w:ind w:left="357"/>
        <w:jc w:val="both"/>
        <w:rPr>
          <w:rFonts w:ascii="Calibri Light" w:hAnsi="Calibri Light" w:cs="Trebuchet MS"/>
          <w:sz w:val="20"/>
        </w:rPr>
      </w:pPr>
    </w:p>
    <w:p w14:paraId="1E13CCFB" w14:textId="77777777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6" w:name="_Toc442886301"/>
      <w:bookmarkStart w:id="7" w:name="_Toc45799016"/>
      <w:r w:rsidRPr="00FC58D2">
        <w:rPr>
          <w:rFonts w:ascii="Calibri Light" w:hAnsi="Calibri Light" w:cs="Trebuchet MS"/>
          <w:color w:val="auto"/>
          <w:sz w:val="24"/>
          <w:szCs w:val="24"/>
        </w:rPr>
        <w:t>Tipologia das operações e modalidade de candidatura</w:t>
      </w:r>
      <w:bookmarkEnd w:id="6"/>
      <w:bookmarkEnd w:id="7"/>
    </w:p>
    <w:p w14:paraId="4F6E85D7" w14:textId="55119002" w:rsidR="0031082B" w:rsidRDefault="0031082B" w:rsidP="00EA3BF1">
      <w:pPr>
        <w:autoSpaceDE w:val="0"/>
        <w:spacing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2.1 </w:t>
      </w:r>
      <w:r w:rsidR="00154FE1" w:rsidRPr="00FC58D2">
        <w:rPr>
          <w:rFonts w:ascii="Calibri Light" w:hAnsi="Calibri Light" w:cs="Trebuchet MS"/>
          <w:sz w:val="20"/>
        </w:rPr>
        <w:t xml:space="preserve">Nos termos </w:t>
      </w:r>
      <w:r w:rsidR="00525AA6" w:rsidRPr="00FC58D2">
        <w:rPr>
          <w:rFonts w:ascii="Calibri Light" w:hAnsi="Calibri Light" w:cs="Trebuchet MS"/>
          <w:sz w:val="20"/>
        </w:rPr>
        <w:t xml:space="preserve">conjugados do </w:t>
      </w:r>
      <w:r>
        <w:rPr>
          <w:rFonts w:ascii="Calibri Light" w:hAnsi="Calibri Light" w:cs="Trebuchet MS"/>
          <w:sz w:val="20"/>
        </w:rPr>
        <w:t xml:space="preserve">previsto no </w:t>
      </w:r>
      <w:r w:rsidR="00525AA6" w:rsidRPr="00FC58D2">
        <w:rPr>
          <w:rFonts w:ascii="Calibri Light" w:hAnsi="Calibri Light" w:cs="Trebuchet MS"/>
          <w:sz w:val="20"/>
        </w:rPr>
        <w:t xml:space="preserve">REISE e </w:t>
      </w:r>
      <w:r>
        <w:rPr>
          <w:rFonts w:ascii="Calibri Light" w:hAnsi="Calibri Light" w:cs="Trebuchet MS"/>
          <w:sz w:val="20"/>
        </w:rPr>
        <w:t xml:space="preserve">no </w:t>
      </w:r>
      <w:r w:rsidR="00120770">
        <w:rPr>
          <w:rFonts w:ascii="Calibri Light" w:hAnsi="Calibri Light" w:cs="Trebuchet MS"/>
          <w:sz w:val="20"/>
        </w:rPr>
        <w:t xml:space="preserve">Regulamento </w:t>
      </w:r>
      <w:r w:rsidR="00A40CD2">
        <w:rPr>
          <w:rFonts w:ascii="Calibri Light" w:hAnsi="Calibri Light" w:cs="Trebuchet MS"/>
          <w:sz w:val="20"/>
        </w:rPr>
        <w:t>+CO3SO</w:t>
      </w:r>
      <w:r w:rsidR="00CB4A3C" w:rsidRPr="00FC58D2">
        <w:rPr>
          <w:rFonts w:ascii="Calibri Light" w:hAnsi="Calibri Light" w:cs="Trebuchet MS"/>
          <w:sz w:val="20"/>
        </w:rPr>
        <w:t xml:space="preserve"> </w:t>
      </w:r>
      <w:r w:rsidR="00120770">
        <w:rPr>
          <w:rFonts w:ascii="Calibri Light" w:hAnsi="Calibri Light" w:cs="Trebuchet MS"/>
          <w:sz w:val="20"/>
        </w:rPr>
        <w:t>Emprego</w:t>
      </w:r>
      <w:r>
        <w:rPr>
          <w:rFonts w:ascii="Calibri Light" w:hAnsi="Calibri Light" w:cs="Trebuchet MS"/>
          <w:sz w:val="20"/>
        </w:rPr>
        <w:t xml:space="preserve"> para esta tipologia de operações</w:t>
      </w:r>
      <w:r w:rsidR="00CF63BA">
        <w:rPr>
          <w:rFonts w:ascii="Calibri Light" w:hAnsi="Calibri Light" w:cs="Trebuchet MS"/>
          <w:sz w:val="20"/>
        </w:rPr>
        <w:t>,</w:t>
      </w:r>
      <w:r w:rsidR="00120770">
        <w:rPr>
          <w:rFonts w:ascii="Calibri Light" w:hAnsi="Calibri Light" w:cs="Trebuchet MS"/>
          <w:sz w:val="20"/>
        </w:rPr>
        <w:t xml:space="preserve"> </w:t>
      </w:r>
      <w:r w:rsidR="00CB4A3C" w:rsidRPr="00FC58D2">
        <w:rPr>
          <w:rFonts w:ascii="Calibri Light" w:hAnsi="Calibri Light" w:cs="Trebuchet MS"/>
          <w:sz w:val="20"/>
        </w:rPr>
        <w:t>são suscetíve</w:t>
      </w:r>
      <w:r w:rsidR="002432A1">
        <w:rPr>
          <w:rFonts w:ascii="Calibri Light" w:hAnsi="Calibri Light" w:cs="Trebuchet MS"/>
          <w:sz w:val="20"/>
        </w:rPr>
        <w:t xml:space="preserve">is de apoio no âmbito deste </w:t>
      </w:r>
      <w:r w:rsidR="00235B86">
        <w:rPr>
          <w:rFonts w:ascii="Calibri Light" w:hAnsi="Calibri Light" w:cs="Trebuchet MS"/>
          <w:sz w:val="20"/>
        </w:rPr>
        <w:t>AAC</w:t>
      </w:r>
      <w:r w:rsidR="002432A1">
        <w:rPr>
          <w:rFonts w:ascii="Calibri Light" w:hAnsi="Calibri Light" w:cs="Trebuchet MS"/>
          <w:sz w:val="20"/>
        </w:rPr>
        <w:t xml:space="preserve"> </w:t>
      </w:r>
      <w:r>
        <w:rPr>
          <w:rFonts w:ascii="Calibri Light" w:hAnsi="Calibri Light" w:cs="Trebuchet MS"/>
          <w:sz w:val="20"/>
        </w:rPr>
        <w:t>da modalidade “</w:t>
      </w:r>
      <w:r w:rsidRPr="005406AE">
        <w:rPr>
          <w:rFonts w:ascii="Calibri Light" w:hAnsi="Calibri Light" w:cs="Trebuchet MS"/>
          <w:sz w:val="20"/>
        </w:rPr>
        <w:t xml:space="preserve">+ CO3SO Emprego </w:t>
      </w:r>
      <w:r w:rsidR="002E392F">
        <w:rPr>
          <w:rFonts w:ascii="Calibri Light" w:hAnsi="Calibri Light" w:cs="Trebuchet MS"/>
          <w:sz w:val="20"/>
        </w:rPr>
        <w:t>Interior</w:t>
      </w:r>
      <w:r>
        <w:rPr>
          <w:rFonts w:ascii="Calibri Light" w:hAnsi="Calibri Light" w:cs="Trebuchet MS"/>
          <w:sz w:val="20"/>
        </w:rPr>
        <w:t xml:space="preserve">” </w:t>
      </w:r>
      <w:r w:rsidR="002432A1">
        <w:rPr>
          <w:rFonts w:ascii="Calibri Light" w:hAnsi="Calibri Light" w:cs="Trebuchet MS"/>
          <w:sz w:val="20"/>
        </w:rPr>
        <w:lastRenderedPageBreak/>
        <w:t>projetos de criação de emprego</w:t>
      </w:r>
      <w:r>
        <w:rPr>
          <w:rFonts w:ascii="Calibri Light" w:hAnsi="Calibri Light" w:cs="Trebuchet MS"/>
          <w:sz w:val="20"/>
        </w:rPr>
        <w:t xml:space="preserve"> </w:t>
      </w:r>
      <w:r w:rsidRPr="007F1AEE">
        <w:rPr>
          <w:rFonts w:ascii="Calibri Light" w:hAnsi="Calibri Light" w:cs="Trebuchet MS"/>
          <w:sz w:val="20"/>
        </w:rPr>
        <w:t xml:space="preserve">que </w:t>
      </w:r>
      <w:r w:rsidRPr="00432A4F">
        <w:rPr>
          <w:rFonts w:ascii="Calibri Light" w:hAnsi="Calibri Light" w:cs="Trebuchet MS"/>
          <w:sz w:val="20"/>
        </w:rPr>
        <w:t>decorram</w:t>
      </w:r>
      <w:r>
        <w:rPr>
          <w:rFonts w:ascii="Calibri Light" w:hAnsi="Calibri Light" w:cs="Trebuchet MS"/>
          <w:sz w:val="20"/>
        </w:rPr>
        <w:t xml:space="preserve"> de um plano de investimento a concretizar, consubstanciados numa das seguintes tipologias:</w:t>
      </w:r>
    </w:p>
    <w:p w14:paraId="00AD0E31" w14:textId="77777777" w:rsidR="0031082B" w:rsidRPr="00095CEA" w:rsidRDefault="0031082B" w:rsidP="0031082B">
      <w:pPr>
        <w:pStyle w:val="PargrafodaLista"/>
        <w:numPr>
          <w:ilvl w:val="0"/>
          <w:numId w:val="20"/>
        </w:numPr>
        <w:autoSpaceDE w:val="0"/>
        <w:spacing w:before="120" w:after="120" w:line="360" w:lineRule="auto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Projetos de criação do próprio emprego ou empresa por desempregados ou inativos que pretendam voltar ao mercado de trabalho;</w:t>
      </w:r>
    </w:p>
    <w:p w14:paraId="0A062361" w14:textId="77777777" w:rsidR="0031082B" w:rsidRPr="00095CEA" w:rsidRDefault="0031082B" w:rsidP="0031082B">
      <w:pPr>
        <w:pStyle w:val="PargrafodaLista"/>
        <w:numPr>
          <w:ilvl w:val="0"/>
          <w:numId w:val="20"/>
        </w:numPr>
        <w:autoSpaceDE w:val="0"/>
        <w:spacing w:before="120" w:after="120" w:line="360" w:lineRule="auto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Projetos de investimento para a expansão de pequenas e microempresas existentes de base local ou para a criação de novas empresas e pequenos negócios, designadamente na área da valorização e exploração de recursos endógenos, do artesanato e da economia verde, incluindo o desenvolvimento de e</w:t>
      </w:r>
      <w:r>
        <w:rPr>
          <w:rFonts w:ascii="Calibri Light" w:hAnsi="Calibri Light" w:cs="Trebuchet MS"/>
          <w:sz w:val="20"/>
        </w:rPr>
        <w:t>mpresas em viveiros de empresas.</w:t>
      </w:r>
    </w:p>
    <w:p w14:paraId="78AB7892" w14:textId="7C4D9BAC" w:rsidR="00CB4A3C" w:rsidRDefault="00265693" w:rsidP="0031082B">
      <w:pPr>
        <w:autoSpaceDE w:val="0"/>
        <w:spacing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>.</w:t>
      </w:r>
    </w:p>
    <w:p w14:paraId="0FB71CFC" w14:textId="77777777" w:rsidR="0031082B" w:rsidRPr="00095CEA" w:rsidRDefault="0031082B" w:rsidP="0031082B">
      <w:pPr>
        <w:autoSpaceDE w:val="0"/>
        <w:spacing w:before="120" w:after="120" w:line="360" w:lineRule="auto"/>
        <w:contextualSpacing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2.2. No âmbito destes projetos, é passível </w:t>
      </w:r>
      <w:r w:rsidRPr="00095CEA">
        <w:rPr>
          <w:rFonts w:ascii="Calibri Light" w:hAnsi="Calibri Light" w:cs="Trebuchet MS"/>
          <w:sz w:val="20"/>
        </w:rPr>
        <w:t>de financiamento a criação dos seguintes postos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de trabalho:</w:t>
      </w:r>
    </w:p>
    <w:p w14:paraId="7EDFBB12" w14:textId="77777777" w:rsidR="0031082B" w:rsidRPr="00250345" w:rsidRDefault="0031082B" w:rsidP="005F1EBA">
      <w:pPr>
        <w:pStyle w:val="PargrafodaLista"/>
        <w:numPr>
          <w:ilvl w:val="0"/>
          <w:numId w:val="21"/>
        </w:numPr>
        <w:autoSpaceDE w:val="0"/>
        <w:spacing w:before="120" w:after="120" w:line="360" w:lineRule="auto"/>
        <w:jc w:val="both"/>
        <w:rPr>
          <w:rFonts w:ascii="Calibri Light" w:hAnsi="Calibri Light" w:cs="Trebuchet MS"/>
          <w:sz w:val="20"/>
        </w:rPr>
      </w:pPr>
      <w:r w:rsidRPr="00250345">
        <w:rPr>
          <w:rFonts w:ascii="Calibri Light" w:hAnsi="Calibri Light" w:cs="Trebuchet MS"/>
          <w:sz w:val="20"/>
        </w:rPr>
        <w:t>Criação do próprio emprego, a tempo inteiro e remunerado, e desde que admitido pela natureza jurídica dos beneficiários;</w:t>
      </w:r>
    </w:p>
    <w:p w14:paraId="6818A556" w14:textId="77777777" w:rsidR="0031082B" w:rsidRDefault="0031082B" w:rsidP="00EA3BF1">
      <w:pPr>
        <w:pStyle w:val="PargrafodaLista"/>
        <w:numPr>
          <w:ilvl w:val="0"/>
          <w:numId w:val="21"/>
        </w:numPr>
        <w:autoSpaceDE w:val="0"/>
        <w:spacing w:before="120" w:after="120"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Criação de postos de trabalho por conta de outrem, através de </w:t>
      </w:r>
      <w:r w:rsidRPr="00095CEA">
        <w:rPr>
          <w:rFonts w:ascii="Calibri Light" w:hAnsi="Calibri Light" w:cs="Trebuchet MS"/>
          <w:sz w:val="20"/>
        </w:rPr>
        <w:t>c</w:t>
      </w:r>
      <w:r>
        <w:rPr>
          <w:rFonts w:ascii="Calibri Light" w:hAnsi="Calibri Light" w:cs="Trebuchet MS"/>
          <w:sz w:val="20"/>
        </w:rPr>
        <w:t xml:space="preserve">ontratos de trabalho sem termo </w:t>
      </w:r>
      <w:r w:rsidRPr="00095CEA">
        <w:rPr>
          <w:rFonts w:ascii="Calibri Light" w:hAnsi="Calibri Light" w:cs="Trebuchet MS"/>
          <w:sz w:val="20"/>
        </w:rPr>
        <w:t>celebrados após a apresentação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da candidatura</w:t>
      </w:r>
      <w:r>
        <w:rPr>
          <w:rFonts w:ascii="Calibri Light" w:hAnsi="Calibri Light" w:cs="Trebuchet MS"/>
          <w:sz w:val="20"/>
        </w:rPr>
        <w:t>:</w:t>
      </w:r>
    </w:p>
    <w:p w14:paraId="148BC191" w14:textId="77777777" w:rsidR="0031082B" w:rsidRDefault="0031082B" w:rsidP="00EA3BF1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proofErr w:type="gramStart"/>
      <w:r>
        <w:rPr>
          <w:rFonts w:ascii="Calibri Light" w:hAnsi="Calibri Light" w:cs="Trebuchet MS"/>
          <w:sz w:val="20"/>
        </w:rPr>
        <w:t>b.1</w:t>
      </w:r>
      <w:proofErr w:type="gramEnd"/>
      <w:r>
        <w:rPr>
          <w:rFonts w:ascii="Calibri Light" w:hAnsi="Calibri Light" w:cs="Trebuchet MS"/>
          <w:sz w:val="20"/>
        </w:rPr>
        <w:t xml:space="preserve"> </w:t>
      </w:r>
      <w:r w:rsidRPr="00250345">
        <w:rPr>
          <w:rFonts w:ascii="Calibri Light" w:hAnsi="Calibri Light" w:cs="Trebuchet MS"/>
          <w:sz w:val="20"/>
        </w:rPr>
        <w:t>Criação de postos de trabalho para desempregados inscritos há pelo menos seis meses no Instituto do Emprego e Formação Profissional, I. P. (IEFP, I. P.);</w:t>
      </w:r>
    </w:p>
    <w:p w14:paraId="508D8BAD" w14:textId="77777777" w:rsidR="0031082B" w:rsidRDefault="0031082B" w:rsidP="00EA3BF1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proofErr w:type="gramStart"/>
      <w:r>
        <w:rPr>
          <w:rFonts w:ascii="Calibri Light" w:hAnsi="Calibri Light" w:cs="Trebuchet MS"/>
          <w:sz w:val="20"/>
        </w:rPr>
        <w:t>b.2</w:t>
      </w:r>
      <w:proofErr w:type="gramEnd"/>
      <w:r w:rsidRPr="00095CEA">
        <w:rPr>
          <w:rFonts w:ascii="Calibri Light" w:hAnsi="Calibri Light" w:cs="Trebuchet MS"/>
          <w:sz w:val="20"/>
        </w:rPr>
        <w:t xml:space="preserve"> Criação de postos de trabalho para desempregados inscritos há pelo menos dois meses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no IEFP, I. P., caso se trate de pessoa com idade igual ou inferior a 29 anos ou com idade igual ou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superior a 45 anos;</w:t>
      </w:r>
    </w:p>
    <w:p w14:paraId="613447EF" w14:textId="77777777" w:rsidR="0031082B" w:rsidRPr="00095CEA" w:rsidRDefault="0031082B" w:rsidP="005F1EBA">
      <w:pPr>
        <w:autoSpaceDE w:val="0"/>
        <w:spacing w:before="120" w:after="120" w:line="360" w:lineRule="auto"/>
        <w:ind w:left="720"/>
        <w:contextualSpacing/>
        <w:jc w:val="both"/>
        <w:rPr>
          <w:rFonts w:ascii="Calibri Light" w:hAnsi="Calibri Light" w:cs="Trebuchet MS"/>
          <w:sz w:val="20"/>
        </w:rPr>
      </w:pPr>
      <w:proofErr w:type="gramStart"/>
      <w:r>
        <w:rPr>
          <w:rFonts w:ascii="Calibri Light" w:hAnsi="Calibri Light" w:cs="Trebuchet MS"/>
          <w:sz w:val="20"/>
        </w:rPr>
        <w:t>b.3</w:t>
      </w:r>
      <w:proofErr w:type="gramEnd"/>
      <w:r w:rsidRPr="00095CEA">
        <w:rPr>
          <w:rFonts w:ascii="Calibri Light" w:hAnsi="Calibri Light" w:cs="Trebuchet MS"/>
          <w:sz w:val="20"/>
        </w:rPr>
        <w:t xml:space="preserve"> Criação de postos de trabalho para desempregados inscritos no IEFP, I. P., independentemente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do tempo de inscrição, quando se trate de:</w:t>
      </w:r>
    </w:p>
    <w:p w14:paraId="2DB87EBB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i) Beneficiário de prestação de desemprego;</w:t>
      </w:r>
    </w:p>
    <w:p w14:paraId="19E29CC9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ii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Beneficiário do rendimento social de inserção;</w:t>
      </w:r>
    </w:p>
    <w:p w14:paraId="25A57E1F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iii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Pessoa com deficiência e incapacidade;</w:t>
      </w:r>
    </w:p>
    <w:p w14:paraId="58E44074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iv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Pessoa que integre família monoparental;</w:t>
      </w:r>
    </w:p>
    <w:p w14:paraId="47899023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v) Pessoa cujo cônjuge ou pessoa com quem viva em união de facto se encontre igualmente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em situação de desemprego, inscrito no IEFP, I. P.;</w:t>
      </w:r>
    </w:p>
    <w:p w14:paraId="036B5B12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gramStart"/>
      <w:r w:rsidRPr="00095CEA">
        <w:rPr>
          <w:rFonts w:ascii="Calibri Light" w:hAnsi="Calibri Light" w:cs="Trebuchet MS"/>
          <w:sz w:val="20"/>
        </w:rPr>
        <w:t>vi</w:t>
      </w:r>
      <w:proofErr w:type="gramEnd"/>
      <w:r w:rsidRPr="00095CEA">
        <w:rPr>
          <w:rFonts w:ascii="Calibri Light" w:hAnsi="Calibri Light" w:cs="Trebuchet MS"/>
          <w:sz w:val="20"/>
        </w:rPr>
        <w:t>) Vítima de violência doméstica;</w:t>
      </w:r>
    </w:p>
    <w:p w14:paraId="48917889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vii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Refugiado;</w:t>
      </w:r>
    </w:p>
    <w:p w14:paraId="0FCA060D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viii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Ex -recluso e aquele que cumpra ou tenha cumprido penas ou medidas judiciais não privativas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de liberdade em condições de se inserir na vida ativa;</w:t>
      </w:r>
    </w:p>
    <w:p w14:paraId="5456D1E0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ix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Toxicodependente em processo de recuperação;</w:t>
      </w:r>
    </w:p>
    <w:p w14:paraId="21BE5E36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lastRenderedPageBreak/>
        <w:t>x) Pessoa que tenha prestado serviço efetivo em Regime de Contrato, Regime de Contrato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Especial ou Regime de Voluntariado nas Forças Armadas e que se encontre nas condições previstas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no n.º 2 do artigo 22.º do Decreto -Lei n.º 76/2018, de 11 de outubro;</w:t>
      </w:r>
    </w:p>
    <w:p w14:paraId="1F30FD4F" w14:textId="77777777" w:rsidR="0031082B" w:rsidRPr="00095CEA" w:rsidRDefault="0031082B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gramStart"/>
      <w:r w:rsidRPr="00095CEA">
        <w:rPr>
          <w:rFonts w:ascii="Calibri Light" w:hAnsi="Calibri Light" w:cs="Trebuchet MS"/>
          <w:sz w:val="20"/>
        </w:rPr>
        <w:t>xi</w:t>
      </w:r>
      <w:proofErr w:type="gramEnd"/>
      <w:r w:rsidRPr="00095CEA">
        <w:rPr>
          <w:rFonts w:ascii="Calibri Light" w:hAnsi="Calibri Light" w:cs="Trebuchet MS"/>
          <w:sz w:val="20"/>
        </w:rPr>
        <w:t>) Pessoa em situação de sem -abrigo;</w:t>
      </w:r>
    </w:p>
    <w:p w14:paraId="35728250" w14:textId="77777777" w:rsidR="0031082B" w:rsidRPr="00095CEA" w:rsidRDefault="0031082B" w:rsidP="00EA3BF1">
      <w:pPr>
        <w:autoSpaceDE w:val="0"/>
        <w:spacing w:before="120" w:after="120" w:line="360" w:lineRule="auto"/>
        <w:ind w:left="1416"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xii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Vítima de tráfico de seres humanos;</w:t>
      </w:r>
    </w:p>
    <w:p w14:paraId="187D4AB4" w14:textId="4026EF91" w:rsidR="005F1EBA" w:rsidRDefault="0031082B" w:rsidP="006F2E38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proofErr w:type="gramStart"/>
      <w:r>
        <w:rPr>
          <w:rFonts w:ascii="Calibri Light" w:hAnsi="Calibri Light" w:cs="Trebuchet MS"/>
          <w:sz w:val="20"/>
        </w:rPr>
        <w:t>b.4</w:t>
      </w:r>
      <w:proofErr w:type="gramEnd"/>
      <w:r>
        <w:rPr>
          <w:rFonts w:ascii="Calibri Light" w:hAnsi="Calibri Light" w:cs="Trebuchet MS"/>
          <w:sz w:val="20"/>
        </w:rPr>
        <w:t xml:space="preserve"> </w:t>
      </w:r>
      <w:r w:rsidR="005F1EBA" w:rsidRPr="005F1EBA">
        <w:rPr>
          <w:rFonts w:ascii="Calibri Light" w:hAnsi="Calibri Light" w:cs="Trebuchet MS"/>
          <w:sz w:val="20"/>
        </w:rPr>
        <w:t>Criação de postos de trabalho para destinatários com qualificação de nível 5, 6, 7 ou 8 do</w:t>
      </w:r>
      <w:r w:rsidR="006F2E38">
        <w:rPr>
          <w:rFonts w:ascii="Calibri Light" w:hAnsi="Calibri Light" w:cs="Trebuchet MS"/>
          <w:sz w:val="20"/>
        </w:rPr>
        <w:t xml:space="preserve"> </w:t>
      </w:r>
      <w:r w:rsidR="005F1EBA" w:rsidRPr="005F1EBA">
        <w:rPr>
          <w:rFonts w:ascii="Calibri Light" w:hAnsi="Calibri Light" w:cs="Trebuchet MS"/>
          <w:sz w:val="20"/>
        </w:rPr>
        <w:t>Quadro Nacional de Qualificações, inativos ou desempregados e residentes em territórios não</w:t>
      </w:r>
      <w:r w:rsidR="006F2E38">
        <w:rPr>
          <w:rFonts w:ascii="Calibri Light" w:hAnsi="Calibri Light" w:cs="Trebuchet MS"/>
          <w:sz w:val="20"/>
        </w:rPr>
        <w:t xml:space="preserve"> </w:t>
      </w:r>
      <w:r w:rsidR="005F1EBA" w:rsidRPr="005F1EBA">
        <w:rPr>
          <w:rFonts w:ascii="Calibri Light" w:hAnsi="Calibri Light" w:cs="Trebuchet MS"/>
          <w:sz w:val="20"/>
        </w:rPr>
        <w:t>classificados como Territórios do Interior, estimulando a mobilidade geográfica de trabalhadores;</w:t>
      </w:r>
    </w:p>
    <w:p w14:paraId="04FDFCE6" w14:textId="3444809D" w:rsidR="0031082B" w:rsidRPr="00095CEA" w:rsidRDefault="005F1EBA" w:rsidP="00EA3BF1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proofErr w:type="gramStart"/>
      <w:r>
        <w:rPr>
          <w:rFonts w:ascii="Calibri Light" w:hAnsi="Calibri Light" w:cs="Trebuchet MS"/>
          <w:sz w:val="20"/>
        </w:rPr>
        <w:t>b.5</w:t>
      </w:r>
      <w:proofErr w:type="gramEnd"/>
      <w:r>
        <w:rPr>
          <w:rFonts w:ascii="Calibri Light" w:hAnsi="Calibri Light" w:cs="Trebuchet MS"/>
          <w:sz w:val="20"/>
        </w:rPr>
        <w:t xml:space="preserve"> </w:t>
      </w:r>
      <w:r w:rsidR="0031082B" w:rsidRPr="00095CEA">
        <w:rPr>
          <w:rFonts w:ascii="Calibri Light" w:hAnsi="Calibri Light" w:cs="Trebuchet MS"/>
          <w:sz w:val="20"/>
        </w:rPr>
        <w:t>Criação de postos de trabalho para pessoas que não tenham registos na segurança social</w:t>
      </w:r>
      <w:r w:rsidR="0031082B">
        <w:rPr>
          <w:rFonts w:ascii="Calibri Light" w:hAnsi="Calibri Light" w:cs="Trebuchet MS"/>
          <w:sz w:val="20"/>
        </w:rPr>
        <w:t xml:space="preserve"> </w:t>
      </w:r>
      <w:r w:rsidR="0031082B" w:rsidRPr="00095CEA">
        <w:rPr>
          <w:rFonts w:ascii="Calibri Light" w:hAnsi="Calibri Light" w:cs="Trebuchet MS"/>
          <w:sz w:val="20"/>
        </w:rPr>
        <w:t>como trabalhadores por conta de outrem, nem como trabalhadores independentes nos 6 meses</w:t>
      </w:r>
      <w:r w:rsidR="0031082B">
        <w:rPr>
          <w:rFonts w:ascii="Calibri Light" w:hAnsi="Calibri Light" w:cs="Trebuchet MS"/>
          <w:sz w:val="20"/>
        </w:rPr>
        <w:t xml:space="preserve"> </w:t>
      </w:r>
      <w:r w:rsidR="0031082B" w:rsidRPr="00095CEA">
        <w:rPr>
          <w:rFonts w:ascii="Calibri Light" w:hAnsi="Calibri Light" w:cs="Trebuchet MS"/>
          <w:sz w:val="20"/>
        </w:rPr>
        <w:t>anteriores à contratação.</w:t>
      </w:r>
    </w:p>
    <w:p w14:paraId="61FF06DC" w14:textId="1EDBC21F" w:rsidR="0031082B" w:rsidRDefault="0031082B" w:rsidP="00EA3BF1">
      <w:pPr>
        <w:autoSpaceDE w:val="0"/>
        <w:spacing w:before="120" w:after="120"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2.3 De modo a potenciar as oportunidades de iniciativa empresarial suscitadas no atual contexto de retoma económica, as operações a financiar no âmbito deste aviso poderão abranger um número superior a 2 postos de trabalho, à luz da exceção prevista </w:t>
      </w:r>
      <w:r w:rsidRPr="00544ED7">
        <w:rPr>
          <w:rFonts w:ascii="Calibri Light" w:hAnsi="Calibri Light" w:cs="Trebuchet MS"/>
          <w:sz w:val="20"/>
        </w:rPr>
        <w:t>no n.º 5 do artigo 1.º do Regulamento do +CO3SO</w:t>
      </w:r>
      <w:r>
        <w:rPr>
          <w:rFonts w:ascii="Calibri Light" w:hAnsi="Calibri Light" w:cs="Trebuchet MS"/>
          <w:sz w:val="20"/>
        </w:rPr>
        <w:t>.</w:t>
      </w:r>
    </w:p>
    <w:p w14:paraId="1264D61B" w14:textId="77777777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8" w:name="_Toc442886302"/>
      <w:bookmarkStart w:id="9" w:name="_Toc45799017"/>
      <w:r w:rsidRPr="00FC58D2">
        <w:rPr>
          <w:rFonts w:ascii="Calibri Light" w:hAnsi="Calibri Light" w:cs="Trebuchet MS"/>
          <w:color w:val="auto"/>
          <w:sz w:val="24"/>
          <w:szCs w:val="24"/>
        </w:rPr>
        <w:t>Entidades beneficiárias</w:t>
      </w:r>
      <w:bookmarkEnd w:id="8"/>
      <w:bookmarkEnd w:id="9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</w:p>
    <w:p w14:paraId="417678CA" w14:textId="47BCFDA8" w:rsidR="001E60A4" w:rsidRDefault="001E60A4" w:rsidP="0091736A">
      <w:pPr>
        <w:spacing w:before="160" w:line="360" w:lineRule="auto"/>
        <w:jc w:val="both"/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Nos termos </w:t>
      </w:r>
      <w:r w:rsidR="0091736A">
        <w:rPr>
          <w:rStyle w:val="A1"/>
          <w:rFonts w:ascii="Calibri Light" w:hAnsi="Calibri Light"/>
          <w:sz w:val="20"/>
          <w:szCs w:val="20"/>
        </w:rPr>
        <w:t>da alínea c) do n.</w:t>
      </w:r>
      <w:r w:rsidR="0031082B">
        <w:rPr>
          <w:rStyle w:val="A1"/>
          <w:rFonts w:ascii="Calibri Light" w:hAnsi="Calibri Light"/>
          <w:sz w:val="20"/>
          <w:szCs w:val="20"/>
        </w:rPr>
        <w:t xml:space="preserve">º </w:t>
      </w:r>
      <w:r w:rsidR="0091736A">
        <w:rPr>
          <w:rStyle w:val="A1"/>
          <w:rFonts w:ascii="Calibri Light" w:hAnsi="Calibri Light"/>
          <w:sz w:val="20"/>
          <w:szCs w:val="20"/>
        </w:rPr>
        <w:t xml:space="preserve">3 do </w:t>
      </w:r>
      <w:r w:rsidRPr="00FC58D2">
        <w:rPr>
          <w:rStyle w:val="A1"/>
          <w:rFonts w:ascii="Calibri Light" w:hAnsi="Calibri Light"/>
          <w:sz w:val="20"/>
          <w:szCs w:val="20"/>
        </w:rPr>
        <w:t>artigo 7</w:t>
      </w:r>
      <w:r w:rsidR="00B13723">
        <w:rPr>
          <w:rStyle w:val="A1"/>
          <w:rFonts w:ascii="Calibri Light" w:hAnsi="Calibri Light"/>
          <w:sz w:val="20"/>
          <w:szCs w:val="20"/>
        </w:rPr>
        <w:t>5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.º do </w:t>
      </w:r>
      <w:r w:rsidR="00FE78EA">
        <w:rPr>
          <w:rStyle w:val="A1"/>
          <w:rFonts w:ascii="Calibri Light" w:hAnsi="Calibri Light"/>
          <w:sz w:val="20"/>
          <w:szCs w:val="20"/>
        </w:rPr>
        <w:t>RE ISE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 são beneficiárias das operações previstas no ponto anterior</w:t>
      </w:r>
      <w:r w:rsidR="0091736A">
        <w:rPr>
          <w:rStyle w:val="A1"/>
          <w:rFonts w:ascii="Calibri Light" w:hAnsi="Calibri Light"/>
          <w:sz w:val="20"/>
          <w:szCs w:val="20"/>
        </w:rPr>
        <w:t>, o</w:t>
      </w:r>
      <w:r w:rsidR="0091736A" w:rsidRPr="0091736A">
        <w:rPr>
          <w:rStyle w:val="A1"/>
          <w:rFonts w:ascii="Calibri Light" w:hAnsi="Calibri Light"/>
          <w:sz w:val="20"/>
          <w:szCs w:val="20"/>
        </w:rPr>
        <w:t xml:space="preserve">s </w:t>
      </w:r>
      <w:r w:rsidR="0091736A" w:rsidRPr="00E50A77">
        <w:rPr>
          <w:rStyle w:val="A1"/>
          <w:rFonts w:ascii="Calibri Light" w:hAnsi="Calibri Light"/>
          <w:sz w:val="20"/>
          <w:szCs w:val="20"/>
        </w:rPr>
        <w:t>empreendedores</w:t>
      </w:r>
      <w:r w:rsidR="0091736A" w:rsidRPr="002B0C14">
        <w:rPr>
          <w:rStyle w:val="A1"/>
          <w:rFonts w:ascii="Calibri Light" w:hAnsi="Calibri Light"/>
          <w:sz w:val="20"/>
          <w:szCs w:val="20"/>
        </w:rPr>
        <w:t xml:space="preserve">, </w:t>
      </w:r>
      <w:proofErr w:type="gramStart"/>
      <w:r w:rsidR="0091736A" w:rsidRPr="002B0C14">
        <w:rPr>
          <w:rStyle w:val="A1"/>
          <w:rFonts w:ascii="Calibri Light" w:hAnsi="Calibri Light"/>
          <w:sz w:val="20"/>
          <w:szCs w:val="20"/>
        </w:rPr>
        <w:t>as</w:t>
      </w:r>
      <w:r w:rsidR="00FC52F1" w:rsidRPr="002B0C14">
        <w:rPr>
          <w:rStyle w:val="A1"/>
          <w:rFonts w:ascii="Calibri Light" w:hAnsi="Calibri Light"/>
          <w:sz w:val="20"/>
          <w:szCs w:val="20"/>
        </w:rPr>
        <w:t xml:space="preserve"> </w:t>
      </w:r>
      <w:r w:rsidR="00C42655" w:rsidRPr="002B0C14">
        <w:rPr>
          <w:rStyle w:val="A1"/>
          <w:rFonts w:ascii="Calibri Light" w:hAnsi="Calibri Light"/>
          <w:sz w:val="20"/>
          <w:szCs w:val="20"/>
        </w:rPr>
        <w:t>micro</w:t>
      </w:r>
      <w:proofErr w:type="gramEnd"/>
      <w:r w:rsidR="00C42655" w:rsidRPr="002B0C14">
        <w:rPr>
          <w:rStyle w:val="A1"/>
          <w:rFonts w:ascii="Calibri Light" w:hAnsi="Calibri Light"/>
          <w:sz w:val="20"/>
          <w:szCs w:val="20"/>
        </w:rPr>
        <w:t>, pequenas e médias empresas</w:t>
      </w:r>
      <w:r w:rsidR="0091736A" w:rsidRPr="00E50A77">
        <w:rPr>
          <w:rStyle w:val="A1"/>
          <w:rFonts w:ascii="Calibri Light" w:hAnsi="Calibri Light"/>
          <w:sz w:val="20"/>
          <w:szCs w:val="20"/>
        </w:rPr>
        <w:t xml:space="preserve"> </w:t>
      </w:r>
      <w:r w:rsidR="000E1F2C" w:rsidRPr="00E50A77">
        <w:rPr>
          <w:rStyle w:val="A1"/>
          <w:rFonts w:ascii="Calibri Light" w:hAnsi="Calibri Light"/>
          <w:sz w:val="20"/>
          <w:szCs w:val="20"/>
        </w:rPr>
        <w:t>no</w:t>
      </w:r>
      <w:r w:rsidR="000E1F2C">
        <w:rPr>
          <w:rStyle w:val="A1"/>
          <w:rFonts w:ascii="Calibri Light" w:hAnsi="Calibri Light"/>
          <w:sz w:val="20"/>
          <w:szCs w:val="20"/>
        </w:rPr>
        <w:t xml:space="preserve"> </w:t>
      </w:r>
      <w:r w:rsidR="0091736A" w:rsidRPr="0091736A">
        <w:rPr>
          <w:rStyle w:val="A1"/>
          <w:rFonts w:ascii="Calibri Light" w:hAnsi="Calibri Light"/>
          <w:sz w:val="20"/>
          <w:szCs w:val="20"/>
        </w:rPr>
        <w:t xml:space="preserve">âmbito das operações previstas nas alíneas b) e g) do n.º 2 do artigo </w:t>
      </w:r>
      <w:r w:rsidR="0091736A">
        <w:rPr>
          <w:rStyle w:val="A1"/>
          <w:rFonts w:ascii="Calibri Light" w:hAnsi="Calibri Light"/>
          <w:sz w:val="20"/>
          <w:szCs w:val="20"/>
        </w:rPr>
        <w:t xml:space="preserve">74º e </w:t>
      </w:r>
      <w:r w:rsidR="006E6B64" w:rsidRPr="006E6B64">
        <w:rPr>
          <w:rStyle w:val="A1"/>
          <w:rFonts w:ascii="Calibri Light" w:hAnsi="Calibri Light"/>
          <w:sz w:val="20"/>
          <w:szCs w:val="20"/>
        </w:rPr>
        <w:t>que possuam</w:t>
      </w:r>
      <w:r w:rsidR="006E6B64">
        <w:rPr>
          <w:rStyle w:val="A1"/>
          <w:rFonts w:ascii="Calibri Light" w:hAnsi="Calibri Light"/>
          <w:sz w:val="20"/>
          <w:szCs w:val="20"/>
        </w:rPr>
        <w:t xml:space="preserve"> </w:t>
      </w:r>
      <w:r w:rsidR="006E6B64" w:rsidRPr="006E6B64">
        <w:rPr>
          <w:rStyle w:val="A1"/>
          <w:rFonts w:ascii="Calibri Light" w:hAnsi="Calibri Light"/>
          <w:sz w:val="20"/>
          <w:szCs w:val="20"/>
        </w:rPr>
        <w:t xml:space="preserve">certificação eletrónica </w:t>
      </w:r>
      <w:r w:rsidR="00C42655">
        <w:rPr>
          <w:rStyle w:val="A1"/>
          <w:rFonts w:ascii="Calibri Light" w:hAnsi="Calibri Light"/>
          <w:sz w:val="20"/>
          <w:szCs w:val="20"/>
        </w:rPr>
        <w:t>do</w:t>
      </w:r>
      <w:r w:rsidR="006E6B64" w:rsidRPr="006E6B64">
        <w:rPr>
          <w:rStyle w:val="A1"/>
          <w:rFonts w:ascii="Calibri Light" w:hAnsi="Calibri Light"/>
          <w:sz w:val="20"/>
          <w:szCs w:val="20"/>
        </w:rPr>
        <w:t xml:space="preserve"> IAPMEI até à decisão</w:t>
      </w:r>
      <w:r w:rsidR="006E6B64">
        <w:rPr>
          <w:rStyle w:val="A1"/>
          <w:rFonts w:ascii="Calibri Light" w:hAnsi="Calibri Light"/>
          <w:sz w:val="20"/>
          <w:szCs w:val="20"/>
        </w:rPr>
        <w:t xml:space="preserve"> </w:t>
      </w:r>
      <w:r w:rsidR="006E6B64" w:rsidRPr="006E6B64">
        <w:rPr>
          <w:rStyle w:val="A1"/>
          <w:rFonts w:ascii="Calibri Light" w:hAnsi="Calibri Light"/>
          <w:sz w:val="20"/>
          <w:szCs w:val="20"/>
        </w:rPr>
        <w:t>sobre o financiamento</w:t>
      </w:r>
      <w:r w:rsidR="006E6B64">
        <w:rPr>
          <w:rStyle w:val="A1"/>
          <w:rFonts w:ascii="Calibri Light" w:hAnsi="Calibri Light"/>
          <w:sz w:val="20"/>
          <w:szCs w:val="20"/>
        </w:rPr>
        <w:t xml:space="preserve">, </w:t>
      </w:r>
      <w:r w:rsidRPr="00FC58D2">
        <w:rPr>
          <w:rStyle w:val="A1"/>
          <w:rFonts w:ascii="Calibri Light" w:hAnsi="Calibri Light"/>
          <w:sz w:val="20"/>
          <w:szCs w:val="20"/>
        </w:rPr>
        <w:t>na aceção da Recomendação n.º 2003/361/CE, da Comissão, de 6 de maio, relativa à definição de micro, pequena e média empresa.</w:t>
      </w:r>
      <w:r w:rsidR="006E6B64" w:rsidRPr="006E6B64">
        <w:t xml:space="preserve"> </w:t>
      </w:r>
    </w:p>
    <w:p w14:paraId="4451FEC0" w14:textId="77777777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0" w:name="_Toc442886303"/>
      <w:bookmarkStart w:id="11" w:name="_Toc45799018"/>
      <w:r w:rsidRPr="00FC58D2">
        <w:rPr>
          <w:rFonts w:ascii="Calibri Light" w:hAnsi="Calibri Light" w:cs="Trebuchet MS"/>
          <w:color w:val="auto"/>
          <w:sz w:val="24"/>
          <w:szCs w:val="24"/>
        </w:rPr>
        <w:t>Área geográfica de aplicação</w:t>
      </w:r>
      <w:bookmarkEnd w:id="10"/>
      <w:bookmarkEnd w:id="11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</w:p>
    <w:p w14:paraId="543B3059" w14:textId="37232D61" w:rsidR="0049349F" w:rsidRPr="00FC58D2" w:rsidRDefault="0049349F">
      <w:pPr>
        <w:spacing w:before="160" w:line="360" w:lineRule="auto"/>
        <w:jc w:val="both"/>
        <w:rPr>
          <w:rFonts w:ascii="Calibri Light" w:hAnsi="Calibri Light" w:cs="Arial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O presente AAC tem aplicação no território de intervenção do </w:t>
      </w:r>
      <w:r w:rsidRPr="002B0C14">
        <w:rPr>
          <w:rStyle w:val="A1"/>
          <w:rFonts w:ascii="Calibri Light" w:hAnsi="Calibri Light"/>
          <w:sz w:val="20"/>
          <w:szCs w:val="20"/>
        </w:rPr>
        <w:t xml:space="preserve">GAL </w:t>
      </w:r>
      <w:r w:rsidR="002B0C14" w:rsidRPr="002B0C14">
        <w:rPr>
          <w:rStyle w:val="A1"/>
          <w:rFonts w:ascii="Calibri Light" w:hAnsi="Calibri Light"/>
          <w:sz w:val="20"/>
          <w:szCs w:val="20"/>
        </w:rPr>
        <w:t>SOL DO AVE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, </w:t>
      </w:r>
      <w:r>
        <w:rPr>
          <w:rStyle w:val="A1"/>
          <w:rFonts w:ascii="Calibri Light" w:hAnsi="Calibri Light"/>
          <w:sz w:val="20"/>
          <w:szCs w:val="20"/>
        </w:rPr>
        <w:t xml:space="preserve">nos termos constantes do Anexo </w:t>
      </w:r>
      <w:proofErr w:type="gramStart"/>
      <w:r>
        <w:rPr>
          <w:rStyle w:val="A1"/>
          <w:rFonts w:ascii="Calibri Light" w:hAnsi="Calibri Light"/>
          <w:sz w:val="20"/>
          <w:szCs w:val="20"/>
        </w:rPr>
        <w:t>D</w:t>
      </w:r>
      <w:r w:rsidR="00E50A77">
        <w:rPr>
          <w:rStyle w:val="A1"/>
          <w:rFonts w:ascii="Calibri Light" w:hAnsi="Calibri Light"/>
          <w:sz w:val="20"/>
          <w:szCs w:val="20"/>
        </w:rPr>
        <w:t>.</w:t>
      </w:r>
      <w:proofErr w:type="gramEnd"/>
    </w:p>
    <w:p w14:paraId="31A499F5" w14:textId="09646174" w:rsidR="007931D2" w:rsidRDefault="003B7C4D" w:rsidP="00134EFD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>A elegibilidade geográfica é determinada pelo local onde se realiza o projeto</w:t>
      </w:r>
      <w:r w:rsidR="007931D2">
        <w:rPr>
          <w:rStyle w:val="A1"/>
          <w:rFonts w:ascii="Calibri Light" w:hAnsi="Calibri Light"/>
          <w:sz w:val="20"/>
          <w:szCs w:val="20"/>
        </w:rPr>
        <w:t xml:space="preserve">, </w:t>
      </w:r>
      <w:r w:rsidRPr="00FC58D2">
        <w:rPr>
          <w:rStyle w:val="A1"/>
          <w:rFonts w:ascii="Calibri Light" w:hAnsi="Calibri Light"/>
          <w:sz w:val="20"/>
          <w:szCs w:val="20"/>
        </w:rPr>
        <w:t>em conformidade com o disposto no</w:t>
      </w:r>
      <w:r w:rsidR="007C5ADE">
        <w:rPr>
          <w:rStyle w:val="A1"/>
          <w:rFonts w:ascii="Calibri Light" w:hAnsi="Calibri Light"/>
          <w:sz w:val="20"/>
          <w:szCs w:val="20"/>
        </w:rPr>
        <w:t xml:space="preserve"> n.º 2 do artigo 71.º do RE ISE</w:t>
      </w:r>
      <w:r w:rsidR="007931D2">
        <w:rPr>
          <w:rStyle w:val="A1"/>
          <w:rFonts w:ascii="Calibri Light" w:hAnsi="Calibri Light"/>
          <w:sz w:val="20"/>
          <w:szCs w:val="20"/>
        </w:rPr>
        <w:t xml:space="preserve">. O local onde se realiza o projeto </w:t>
      </w:r>
      <w:r w:rsidR="001733A2">
        <w:rPr>
          <w:rStyle w:val="A1"/>
          <w:rFonts w:ascii="Calibri Light" w:hAnsi="Calibri Light"/>
          <w:sz w:val="20"/>
          <w:szCs w:val="20"/>
        </w:rPr>
        <w:t>corresponde à</w:t>
      </w:r>
      <w:r w:rsidR="007931D2">
        <w:rPr>
          <w:rStyle w:val="A1"/>
          <w:rFonts w:ascii="Calibri Light" w:hAnsi="Calibri Light"/>
          <w:sz w:val="20"/>
          <w:szCs w:val="20"/>
        </w:rPr>
        <w:t xml:space="preserve"> loca</w:t>
      </w:r>
      <w:r w:rsidR="00E57A9C">
        <w:rPr>
          <w:rStyle w:val="A1"/>
          <w:rFonts w:ascii="Calibri Light" w:hAnsi="Calibri Light"/>
          <w:sz w:val="20"/>
          <w:szCs w:val="20"/>
        </w:rPr>
        <w:t>l</w:t>
      </w:r>
      <w:r w:rsidR="001733A2">
        <w:rPr>
          <w:rStyle w:val="A1"/>
          <w:rFonts w:ascii="Calibri Light" w:hAnsi="Calibri Light"/>
          <w:sz w:val="20"/>
          <w:szCs w:val="20"/>
        </w:rPr>
        <w:t>ização</w:t>
      </w:r>
      <w:r w:rsidR="007931D2">
        <w:rPr>
          <w:rStyle w:val="A1"/>
          <w:rFonts w:ascii="Calibri Light" w:hAnsi="Calibri Light"/>
          <w:sz w:val="20"/>
          <w:szCs w:val="20"/>
        </w:rPr>
        <w:t xml:space="preserve"> do posto de trabalho identificado no contrato de trabalho.</w:t>
      </w:r>
    </w:p>
    <w:p w14:paraId="0B468E60" w14:textId="77777777" w:rsidR="009F2561" w:rsidRPr="00FC58D2" w:rsidRDefault="009F2561" w:rsidP="00515CB0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2" w:name="_Toc442886304"/>
      <w:bookmarkStart w:id="13" w:name="_Toc45799019"/>
      <w:r w:rsidRPr="00FC58D2">
        <w:rPr>
          <w:rFonts w:ascii="Calibri Light" w:hAnsi="Calibri Light" w:cs="Trebuchet MS"/>
          <w:color w:val="auto"/>
          <w:sz w:val="24"/>
          <w:szCs w:val="24"/>
        </w:rPr>
        <w:t>Âmbito setorial</w:t>
      </w:r>
      <w:bookmarkEnd w:id="12"/>
      <w:bookmarkEnd w:id="13"/>
    </w:p>
    <w:p w14:paraId="2CD0ACF4" w14:textId="0C83FAA4" w:rsidR="009F2561" w:rsidRDefault="00A647AF" w:rsidP="009F2561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>S</w:t>
      </w:r>
      <w:r w:rsidR="009F2561" w:rsidRPr="00FC58D2">
        <w:rPr>
          <w:rStyle w:val="A1"/>
          <w:rFonts w:ascii="Calibri Light" w:hAnsi="Calibri Light"/>
          <w:sz w:val="20"/>
          <w:szCs w:val="20"/>
        </w:rPr>
        <w:t>ão elegíveis</w:t>
      </w:r>
      <w:r w:rsidR="00E32D69" w:rsidRPr="00FC58D2">
        <w:rPr>
          <w:rStyle w:val="A1"/>
          <w:rFonts w:ascii="Calibri Light" w:hAnsi="Calibri Light"/>
          <w:sz w:val="20"/>
          <w:szCs w:val="20"/>
        </w:rPr>
        <w:t xml:space="preserve">, nos termos do artigo 5.º do </w:t>
      </w:r>
      <w:r w:rsidR="00A40CD2">
        <w:rPr>
          <w:rStyle w:val="A1"/>
          <w:rFonts w:ascii="Calibri Light" w:hAnsi="Calibri Light"/>
          <w:sz w:val="20"/>
          <w:szCs w:val="20"/>
        </w:rPr>
        <w:t>+CO3SO</w:t>
      </w:r>
      <w:r w:rsidR="00E32D69" w:rsidRPr="00FC58D2">
        <w:rPr>
          <w:rStyle w:val="A1"/>
          <w:rFonts w:ascii="Calibri Light" w:hAnsi="Calibri Light"/>
          <w:sz w:val="20"/>
          <w:szCs w:val="20"/>
        </w:rPr>
        <w:t>, as</w:t>
      </w:r>
      <w:r w:rsidR="009F2561" w:rsidRPr="00FC58D2">
        <w:rPr>
          <w:rStyle w:val="A1"/>
          <w:rFonts w:ascii="Calibri Light" w:hAnsi="Calibri Light"/>
          <w:sz w:val="20"/>
          <w:szCs w:val="20"/>
        </w:rPr>
        <w:t xml:space="preserve"> operações inseridas em todas as atividades económicas, com exceção d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as </w:t>
      </w:r>
      <w:r w:rsidR="0031082B">
        <w:rPr>
          <w:rStyle w:val="A1"/>
          <w:rFonts w:ascii="Calibri Light" w:hAnsi="Calibri Light"/>
          <w:sz w:val="20"/>
          <w:szCs w:val="20"/>
        </w:rPr>
        <w:t>que integrem:</w:t>
      </w:r>
    </w:p>
    <w:p w14:paraId="6CCE25DF" w14:textId="77777777" w:rsidR="0031082B" w:rsidRPr="00CB774F" w:rsidRDefault="0031082B" w:rsidP="0031082B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lastRenderedPageBreak/>
        <w:t>a) O setor da pesca e da aquicultura;</w:t>
      </w:r>
    </w:p>
    <w:p w14:paraId="3B8FBE2B" w14:textId="77777777" w:rsidR="0031082B" w:rsidRPr="00CB774F" w:rsidRDefault="0031082B" w:rsidP="0031082B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t>b) O setor da produção agrícola primária e florestas;</w:t>
      </w:r>
    </w:p>
    <w:p w14:paraId="147F4FAA" w14:textId="77777777" w:rsidR="0031082B" w:rsidRPr="00CB774F" w:rsidRDefault="0031082B" w:rsidP="0031082B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t>c) O setor da transformação e comercialização de produtos agrícolas constantes do Anexo I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B774F">
        <w:rPr>
          <w:rStyle w:val="A1"/>
          <w:rFonts w:ascii="Calibri Light" w:hAnsi="Calibri Light"/>
          <w:sz w:val="20"/>
          <w:szCs w:val="20"/>
        </w:rPr>
        <w:t>do Tratado de Funcionamento da União Europeia, publicado no Jornal Oficial da União Europeia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B774F">
        <w:rPr>
          <w:rStyle w:val="A1"/>
          <w:rFonts w:ascii="Calibri Light" w:hAnsi="Calibri Light"/>
          <w:sz w:val="20"/>
          <w:szCs w:val="20"/>
        </w:rPr>
        <w:t>(JOUE) de 7 de junho de 2016 e transformação e comercialização de produtos florestais;</w:t>
      </w:r>
    </w:p>
    <w:p w14:paraId="731FF0A4" w14:textId="77777777" w:rsidR="0031082B" w:rsidRPr="00CB774F" w:rsidRDefault="0031082B" w:rsidP="0031082B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t>d) Os projetos de diversificação de atividades nas explorações agrícolas, nos termos do Acordo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B774F">
        <w:rPr>
          <w:rStyle w:val="A1"/>
          <w:rFonts w:ascii="Calibri Light" w:hAnsi="Calibri Light"/>
          <w:sz w:val="20"/>
          <w:szCs w:val="20"/>
        </w:rPr>
        <w:t>de Parceria;</w:t>
      </w:r>
    </w:p>
    <w:p w14:paraId="2B5FB326" w14:textId="77777777" w:rsidR="0031082B" w:rsidRPr="00CB774F" w:rsidRDefault="0031082B" w:rsidP="0031082B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t>e) Os projetos que incidam nas seguintes atividades previstas na CAE:</w:t>
      </w:r>
    </w:p>
    <w:p w14:paraId="11687E1E" w14:textId="77777777" w:rsidR="0031082B" w:rsidRPr="00CB774F" w:rsidRDefault="0031082B" w:rsidP="0031082B">
      <w:pPr>
        <w:spacing w:before="160" w:line="360" w:lineRule="auto"/>
        <w:ind w:left="708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t>i) Financeiras e de seguros — divisões 64 a 66 da secção K;</w:t>
      </w:r>
    </w:p>
    <w:p w14:paraId="70BAF90C" w14:textId="77777777" w:rsidR="0031082B" w:rsidRPr="00CB774F" w:rsidRDefault="0031082B" w:rsidP="0031082B">
      <w:pPr>
        <w:spacing w:before="160" w:line="360" w:lineRule="auto"/>
        <w:ind w:left="708"/>
        <w:jc w:val="both"/>
        <w:rPr>
          <w:rStyle w:val="A1"/>
          <w:rFonts w:ascii="Calibri Light" w:hAnsi="Calibri Light"/>
          <w:sz w:val="20"/>
          <w:szCs w:val="20"/>
        </w:rPr>
      </w:pPr>
      <w:proofErr w:type="spellStart"/>
      <w:proofErr w:type="gramStart"/>
      <w:r w:rsidRPr="00CB774F">
        <w:rPr>
          <w:rStyle w:val="A1"/>
          <w:rFonts w:ascii="Calibri Light" w:hAnsi="Calibri Light"/>
          <w:sz w:val="20"/>
          <w:szCs w:val="20"/>
        </w:rPr>
        <w:t>ii</w:t>
      </w:r>
      <w:proofErr w:type="spellEnd"/>
      <w:proofErr w:type="gramEnd"/>
      <w:r w:rsidRPr="00CB774F">
        <w:rPr>
          <w:rStyle w:val="A1"/>
          <w:rFonts w:ascii="Calibri Light" w:hAnsi="Calibri Light"/>
          <w:sz w:val="20"/>
          <w:szCs w:val="20"/>
        </w:rPr>
        <w:t>) Defesa — subclasses 25402, da classe 2540, do grupo 254, da divisão 25, da secção C;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B774F">
        <w:rPr>
          <w:rStyle w:val="A1"/>
          <w:rFonts w:ascii="Calibri Light" w:hAnsi="Calibri Light"/>
          <w:sz w:val="20"/>
          <w:szCs w:val="20"/>
        </w:rPr>
        <w:t>subclasse 30400, da classe 3040, do grupo 304, da divisão 30 da secção C; subclasse 84220, da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B774F">
        <w:rPr>
          <w:rStyle w:val="A1"/>
          <w:rFonts w:ascii="Calibri Light" w:hAnsi="Calibri Light"/>
          <w:sz w:val="20"/>
          <w:szCs w:val="20"/>
        </w:rPr>
        <w:t xml:space="preserve">classe 8422, do grupo 842, da divisão 84 da secção </w:t>
      </w:r>
      <w:proofErr w:type="gramStart"/>
      <w:r w:rsidRPr="00CB774F">
        <w:rPr>
          <w:rStyle w:val="A1"/>
          <w:rFonts w:ascii="Calibri Light" w:hAnsi="Calibri Light"/>
          <w:sz w:val="20"/>
          <w:szCs w:val="20"/>
        </w:rPr>
        <w:t>O</w:t>
      </w:r>
      <w:proofErr w:type="gramEnd"/>
      <w:r w:rsidRPr="00CB774F">
        <w:rPr>
          <w:rStyle w:val="A1"/>
          <w:rFonts w:ascii="Calibri Light" w:hAnsi="Calibri Light"/>
          <w:sz w:val="20"/>
          <w:szCs w:val="20"/>
        </w:rPr>
        <w:t>;</w:t>
      </w:r>
    </w:p>
    <w:p w14:paraId="4FF12B62" w14:textId="77777777" w:rsidR="0031082B" w:rsidRDefault="0031082B" w:rsidP="0031082B">
      <w:pPr>
        <w:spacing w:before="160" w:line="360" w:lineRule="auto"/>
        <w:ind w:left="708"/>
        <w:jc w:val="both"/>
        <w:rPr>
          <w:rStyle w:val="A1"/>
          <w:rFonts w:ascii="Calibri Light" w:hAnsi="Calibri Light"/>
          <w:sz w:val="20"/>
          <w:szCs w:val="20"/>
        </w:rPr>
      </w:pPr>
      <w:proofErr w:type="spellStart"/>
      <w:proofErr w:type="gramStart"/>
      <w:r w:rsidRPr="00CB774F">
        <w:rPr>
          <w:rStyle w:val="A1"/>
          <w:rFonts w:ascii="Calibri Light" w:hAnsi="Calibri Light"/>
          <w:sz w:val="20"/>
          <w:szCs w:val="20"/>
        </w:rPr>
        <w:t>iii</w:t>
      </w:r>
      <w:proofErr w:type="spellEnd"/>
      <w:proofErr w:type="gramEnd"/>
      <w:r w:rsidRPr="00CB774F">
        <w:rPr>
          <w:rStyle w:val="A1"/>
          <w:rFonts w:ascii="Calibri Light" w:hAnsi="Calibri Light"/>
          <w:sz w:val="20"/>
          <w:szCs w:val="20"/>
        </w:rPr>
        <w:t>) Lotarias e outros jogos de aposta — divisão 92 da secção R.</w:t>
      </w:r>
    </w:p>
    <w:p w14:paraId="0699C557" w14:textId="167D77D1" w:rsidR="0031082B" w:rsidRDefault="009D2617" w:rsidP="0031082B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2E347D">
        <w:rPr>
          <w:rStyle w:val="A1"/>
          <w:rFonts w:ascii="Calibri Light" w:hAnsi="Calibri Light"/>
          <w:sz w:val="20"/>
          <w:szCs w:val="20"/>
        </w:rPr>
        <w:t>A aferição da elegibilidade setorial será efetuada por referência à CAE do projeto.</w:t>
      </w:r>
      <w:r w:rsidR="0031082B">
        <w:rPr>
          <w:rStyle w:val="A1"/>
          <w:rFonts w:ascii="Calibri Light" w:hAnsi="Calibri Light"/>
          <w:sz w:val="20"/>
          <w:szCs w:val="20"/>
        </w:rPr>
        <w:t xml:space="preserve"> No que respeita aos projetos q</w:t>
      </w:r>
      <w:r w:rsidR="006F2E38">
        <w:rPr>
          <w:rStyle w:val="A1"/>
          <w:rFonts w:ascii="Calibri Light" w:hAnsi="Calibri Light"/>
          <w:sz w:val="20"/>
          <w:szCs w:val="20"/>
        </w:rPr>
        <w:t>ue integrem as alíneas a) a d)</w:t>
      </w:r>
      <w:r w:rsidR="0031082B" w:rsidRPr="00CB774F">
        <w:rPr>
          <w:rStyle w:val="A1"/>
          <w:rFonts w:ascii="Calibri Light" w:hAnsi="Calibri Light"/>
          <w:sz w:val="20"/>
          <w:szCs w:val="20"/>
        </w:rPr>
        <w:t xml:space="preserve"> </w:t>
      </w:r>
      <w:r w:rsidR="0031082B">
        <w:rPr>
          <w:rStyle w:val="A1"/>
          <w:rFonts w:ascii="Calibri Light" w:hAnsi="Calibri Light"/>
          <w:sz w:val="20"/>
          <w:szCs w:val="20"/>
        </w:rPr>
        <w:t xml:space="preserve">esta aferição terá ainda em conta, designadamente, a realização </w:t>
      </w:r>
      <w:r w:rsidR="0031082B" w:rsidRPr="00CB774F">
        <w:rPr>
          <w:rStyle w:val="A1"/>
          <w:rFonts w:ascii="Calibri Light" w:hAnsi="Calibri Light"/>
          <w:sz w:val="20"/>
          <w:szCs w:val="20"/>
        </w:rPr>
        <w:t xml:space="preserve">fora </w:t>
      </w:r>
      <w:r w:rsidR="0031082B">
        <w:rPr>
          <w:rStyle w:val="A1"/>
          <w:rFonts w:ascii="Calibri Light" w:hAnsi="Calibri Light"/>
          <w:sz w:val="20"/>
          <w:szCs w:val="20"/>
        </w:rPr>
        <w:t xml:space="preserve">ou dentro </w:t>
      </w:r>
      <w:r w:rsidR="0031082B" w:rsidRPr="00CB774F">
        <w:rPr>
          <w:rStyle w:val="A1"/>
          <w:rFonts w:ascii="Calibri Light" w:hAnsi="Calibri Light"/>
          <w:sz w:val="20"/>
          <w:szCs w:val="20"/>
        </w:rPr>
        <w:t>da exploração agrícola</w:t>
      </w:r>
      <w:r w:rsidR="0031082B">
        <w:rPr>
          <w:rStyle w:val="A1"/>
          <w:rFonts w:ascii="Calibri Light" w:hAnsi="Calibri Light"/>
          <w:sz w:val="20"/>
          <w:szCs w:val="20"/>
        </w:rPr>
        <w:t xml:space="preserve"> e a natureza da atividades (</w:t>
      </w:r>
      <w:r w:rsidR="0031082B" w:rsidRPr="00CB774F">
        <w:rPr>
          <w:rStyle w:val="A1"/>
          <w:rFonts w:ascii="Calibri Light" w:hAnsi="Calibri Light"/>
          <w:sz w:val="20"/>
          <w:szCs w:val="20"/>
        </w:rPr>
        <w:t>produção</w:t>
      </w:r>
      <w:r w:rsidR="0031082B">
        <w:rPr>
          <w:rStyle w:val="A1"/>
          <w:rFonts w:ascii="Calibri Light" w:hAnsi="Calibri Light"/>
          <w:sz w:val="20"/>
          <w:szCs w:val="20"/>
        </w:rPr>
        <w:t>, primeira ou segunda transformação, comercialização ou prestação de serviços).</w:t>
      </w:r>
    </w:p>
    <w:p w14:paraId="5434477D" w14:textId="77777777" w:rsidR="0031082B" w:rsidRPr="00CF600F" w:rsidRDefault="0031082B" w:rsidP="0031082B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>Salienta-se, ainda, que n</w:t>
      </w:r>
      <w:r w:rsidRPr="00265277">
        <w:rPr>
          <w:rStyle w:val="A1"/>
          <w:rFonts w:ascii="Calibri Light" w:hAnsi="Calibri Light"/>
          <w:sz w:val="20"/>
          <w:szCs w:val="20"/>
        </w:rPr>
        <w:t>ão são elegíveis os projetos que incluam investimentos decorrentes do cumprimento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265277">
        <w:rPr>
          <w:rStyle w:val="A1"/>
          <w:rFonts w:ascii="Calibri Light" w:hAnsi="Calibri Light"/>
          <w:sz w:val="20"/>
          <w:szCs w:val="20"/>
        </w:rPr>
        <w:t>de obrigações previstas em contratos de concessão ou associação com o Estado (Administração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265277">
        <w:rPr>
          <w:rStyle w:val="A1"/>
          <w:rFonts w:ascii="Calibri Light" w:hAnsi="Calibri Light"/>
          <w:sz w:val="20"/>
          <w:szCs w:val="20"/>
        </w:rPr>
        <w:t>Central ou Local).</w:t>
      </w:r>
    </w:p>
    <w:p w14:paraId="5C87C955" w14:textId="77777777" w:rsidR="008546B4" w:rsidRPr="00FC58D2" w:rsidRDefault="0057491B" w:rsidP="00AF0DDD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4" w:name="_Toc45799020"/>
      <w:r w:rsidRPr="00FC58D2">
        <w:rPr>
          <w:rFonts w:ascii="Calibri Light" w:hAnsi="Calibri Light" w:cs="Trebuchet MS"/>
          <w:color w:val="auto"/>
          <w:sz w:val="24"/>
          <w:szCs w:val="24"/>
        </w:rPr>
        <w:t>Critérios de elegibilidade dos beneficiários</w:t>
      </w:r>
      <w:bookmarkEnd w:id="14"/>
    </w:p>
    <w:p w14:paraId="48118A55" w14:textId="4B21AC13" w:rsidR="00583DF4" w:rsidRDefault="00840B73" w:rsidP="00583DF4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>Os</w:t>
      </w:r>
      <w:r w:rsidR="0057491B" w:rsidRPr="00FC58D2">
        <w:rPr>
          <w:rStyle w:val="A1"/>
          <w:rFonts w:ascii="Calibri Light" w:hAnsi="Calibri Light"/>
          <w:sz w:val="20"/>
          <w:szCs w:val="20"/>
        </w:rPr>
        <w:t xml:space="preserve"> beneficiários deverão cumprir com as disposições do artigo 8.º do </w:t>
      </w:r>
      <w:r w:rsidR="00A40CD2">
        <w:rPr>
          <w:rStyle w:val="A1"/>
          <w:rFonts w:ascii="Calibri Light" w:hAnsi="Calibri Light"/>
          <w:sz w:val="20"/>
          <w:szCs w:val="20"/>
        </w:rPr>
        <w:t>+CO3SO</w:t>
      </w:r>
      <w:r w:rsidR="0057491B" w:rsidRPr="00FC58D2">
        <w:rPr>
          <w:rStyle w:val="A1"/>
          <w:rFonts w:ascii="Calibri Light" w:hAnsi="Calibri Light"/>
          <w:sz w:val="20"/>
          <w:szCs w:val="20"/>
        </w:rPr>
        <w:t>.</w:t>
      </w:r>
    </w:p>
    <w:p w14:paraId="6DD7E874" w14:textId="6F6BA10F" w:rsidR="00CE587D" w:rsidRDefault="00CE587D" w:rsidP="00583DF4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 xml:space="preserve">Adicionalmente, deverão </w:t>
      </w:r>
      <w:r w:rsidRPr="00CE587D">
        <w:rPr>
          <w:rStyle w:val="A1"/>
          <w:rFonts w:ascii="Calibri Light" w:hAnsi="Calibri Light"/>
          <w:sz w:val="20"/>
          <w:szCs w:val="20"/>
        </w:rPr>
        <w:t>dispor de contabilidade organizada</w:t>
      </w:r>
      <w:r>
        <w:rPr>
          <w:rStyle w:val="A1"/>
          <w:rFonts w:ascii="Calibri Light" w:hAnsi="Calibri Light"/>
          <w:sz w:val="20"/>
          <w:szCs w:val="20"/>
        </w:rPr>
        <w:t>.</w:t>
      </w:r>
    </w:p>
    <w:p w14:paraId="1D776AFC" w14:textId="5DD4B51A" w:rsidR="003E56C7" w:rsidRPr="00FC58D2" w:rsidRDefault="003E56C7" w:rsidP="006F71AA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15" w:name="_Toc45799021"/>
      <w:r w:rsidRPr="00FC58D2">
        <w:rPr>
          <w:rFonts w:ascii="Calibri Light" w:hAnsi="Calibri Light" w:cs="Trebuchet MS"/>
          <w:color w:val="auto"/>
          <w:sz w:val="24"/>
          <w:szCs w:val="24"/>
        </w:rPr>
        <w:t>Critérios de elegibilidade das operações</w:t>
      </w:r>
      <w:bookmarkEnd w:id="15"/>
    </w:p>
    <w:p w14:paraId="7A458776" w14:textId="5923F2EB" w:rsidR="00C46A18" w:rsidRPr="00265693" w:rsidRDefault="003E56C7" w:rsidP="003E56C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FC58D2">
        <w:rPr>
          <w:rFonts w:ascii="Calibri Light" w:hAnsi="Calibri Light" w:cs="Calibri"/>
          <w:color w:val="000025"/>
          <w:sz w:val="20"/>
          <w:szCs w:val="20"/>
        </w:rPr>
        <w:t xml:space="preserve">Para </w:t>
      </w:r>
      <w:r w:rsidRPr="00265693">
        <w:rPr>
          <w:rFonts w:ascii="Calibri Light" w:hAnsi="Calibri Light" w:cs="Calibri"/>
          <w:color w:val="auto"/>
          <w:sz w:val="20"/>
          <w:szCs w:val="20"/>
        </w:rPr>
        <w:t xml:space="preserve">além dos critérios de elegibilidade previstos no artigo 3.º do RE ISE, as operações deverão respeitar as </w:t>
      </w:r>
      <w:r w:rsidR="003E2509" w:rsidRPr="00265693">
        <w:rPr>
          <w:rFonts w:ascii="Calibri Light" w:hAnsi="Calibri Light" w:cs="Calibri"/>
          <w:color w:val="auto"/>
          <w:sz w:val="20"/>
          <w:szCs w:val="20"/>
        </w:rPr>
        <w:t xml:space="preserve">seguintes </w:t>
      </w:r>
      <w:r w:rsidRPr="00265693">
        <w:rPr>
          <w:rFonts w:ascii="Calibri Light" w:hAnsi="Calibri Light" w:cs="Calibri"/>
          <w:color w:val="auto"/>
          <w:sz w:val="20"/>
          <w:szCs w:val="20"/>
        </w:rPr>
        <w:t>disposições</w:t>
      </w:r>
      <w:r w:rsidR="00C46A18" w:rsidRPr="00265693">
        <w:rPr>
          <w:rFonts w:ascii="Calibri Light" w:hAnsi="Calibri Light" w:cs="Calibri"/>
          <w:color w:val="auto"/>
          <w:sz w:val="20"/>
          <w:szCs w:val="20"/>
        </w:rPr>
        <w:t>:</w:t>
      </w:r>
    </w:p>
    <w:p w14:paraId="28BB1068" w14:textId="2BAA4799" w:rsidR="00C46A18" w:rsidRPr="00265693" w:rsidRDefault="00C46A18" w:rsidP="003E56C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65693">
        <w:rPr>
          <w:rFonts w:ascii="Calibri Light" w:hAnsi="Calibri Light" w:cs="Calibri"/>
          <w:color w:val="auto"/>
          <w:sz w:val="20"/>
          <w:szCs w:val="20"/>
        </w:rPr>
        <w:t xml:space="preserve">a) Estarem enquadradas nos eixos prioritários e nas correspondentes prioridades de investimento dos POR a que se candidatam, tendo em conta a tipologia prevista em sede de regulamento bem como </w:t>
      </w:r>
      <w:r w:rsidR="003E2509" w:rsidRPr="00265693">
        <w:rPr>
          <w:rFonts w:ascii="Calibri Light" w:hAnsi="Calibri Light" w:cs="Calibri"/>
          <w:color w:val="auto"/>
          <w:sz w:val="20"/>
          <w:szCs w:val="20"/>
        </w:rPr>
        <w:t xml:space="preserve">a Estratégia de Desenvolvimento Territorial </w:t>
      </w:r>
      <w:r w:rsidR="00370B2F" w:rsidRPr="00265693">
        <w:rPr>
          <w:rFonts w:ascii="Calibri Light" w:hAnsi="Calibri Light" w:cs="Calibri"/>
          <w:color w:val="auto"/>
          <w:sz w:val="20"/>
          <w:szCs w:val="20"/>
        </w:rPr>
        <w:t>d</w:t>
      </w:r>
      <w:r w:rsidR="002B0C14">
        <w:rPr>
          <w:rFonts w:ascii="Calibri Light" w:hAnsi="Calibri Light" w:cs="Calibri"/>
          <w:color w:val="auto"/>
          <w:sz w:val="20"/>
          <w:szCs w:val="20"/>
        </w:rPr>
        <w:t>o GAL SOL DO AVE</w:t>
      </w:r>
      <w:r w:rsidR="003E2509" w:rsidRPr="00265693">
        <w:rPr>
          <w:rFonts w:ascii="Calibri Light" w:hAnsi="Calibri Light" w:cs="Calibri"/>
          <w:color w:val="auto"/>
          <w:sz w:val="20"/>
          <w:szCs w:val="20"/>
        </w:rPr>
        <w:t>;</w:t>
      </w:r>
    </w:p>
    <w:p w14:paraId="63EFCC46" w14:textId="77777777" w:rsidR="00C46A18" w:rsidRPr="00265693" w:rsidRDefault="00C46A18" w:rsidP="003E56C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65693">
        <w:rPr>
          <w:rFonts w:ascii="Calibri Light" w:hAnsi="Calibri Light" w:cs="Calibri"/>
          <w:color w:val="auto"/>
          <w:sz w:val="20"/>
          <w:szCs w:val="20"/>
        </w:rPr>
        <w:lastRenderedPageBreak/>
        <w:t xml:space="preserve">b) Conduzirem à criação líquida de emprego, nos termos definidos na alínea b) do artigo 2.º; </w:t>
      </w:r>
    </w:p>
    <w:p w14:paraId="000EC00B" w14:textId="77777777" w:rsidR="00C46A18" w:rsidRPr="00265693" w:rsidRDefault="00C46A18" w:rsidP="003E56C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65693">
        <w:rPr>
          <w:rFonts w:ascii="Calibri Light" w:hAnsi="Calibri Light" w:cs="Calibri"/>
          <w:color w:val="auto"/>
          <w:sz w:val="20"/>
          <w:szCs w:val="20"/>
        </w:rPr>
        <w:t xml:space="preserve">c) Estarem em conformidade com as normas legais e regulamentares nacionais e europeias, que lhes forem aplicáveis; </w:t>
      </w:r>
    </w:p>
    <w:p w14:paraId="27943633" w14:textId="532AFCB5" w:rsidR="00C46A18" w:rsidRPr="00265693" w:rsidRDefault="00C46A18" w:rsidP="003E56C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65693">
        <w:rPr>
          <w:rFonts w:ascii="Calibri Light" w:hAnsi="Calibri Light" w:cs="Calibri"/>
          <w:color w:val="auto"/>
          <w:sz w:val="20"/>
          <w:szCs w:val="20"/>
        </w:rPr>
        <w:t>d) Integrarem toda a informação exigida no âmbito da instrução do processo de candidatura, incluindo a relativa ao plano de investimentos a concretizar</w:t>
      </w:r>
      <w:r w:rsidR="00370B2F" w:rsidRPr="00265693">
        <w:rPr>
          <w:rFonts w:ascii="Calibri Light" w:hAnsi="Calibri Light" w:cs="Calibri"/>
          <w:color w:val="auto"/>
          <w:sz w:val="20"/>
          <w:szCs w:val="20"/>
        </w:rPr>
        <w:t xml:space="preserve"> nos termos do presente Aviso</w:t>
      </w:r>
      <w:r w:rsidRPr="00265693">
        <w:rPr>
          <w:rFonts w:ascii="Calibri Light" w:hAnsi="Calibri Light" w:cs="Calibri"/>
          <w:color w:val="auto"/>
          <w:sz w:val="20"/>
          <w:szCs w:val="20"/>
        </w:rPr>
        <w:t>, respeitando as condições e os prazos fixados, entendendo-se como “plano de investimentos” a identificação da estratégia de investimento associada à criação dos postos d</w:t>
      </w:r>
      <w:r w:rsidR="00C124E2" w:rsidRPr="00265693">
        <w:rPr>
          <w:rFonts w:ascii="Calibri Light" w:hAnsi="Calibri Light" w:cs="Calibri"/>
          <w:color w:val="auto"/>
          <w:sz w:val="20"/>
          <w:szCs w:val="20"/>
        </w:rPr>
        <w:t>e</w:t>
      </w:r>
      <w:r w:rsidRPr="00265693">
        <w:rPr>
          <w:rFonts w:ascii="Calibri Light" w:hAnsi="Calibri Light" w:cs="Calibri"/>
          <w:color w:val="auto"/>
          <w:sz w:val="20"/>
          <w:szCs w:val="20"/>
        </w:rPr>
        <w:t xml:space="preserve"> trabalho.</w:t>
      </w:r>
    </w:p>
    <w:p w14:paraId="70BC0A87" w14:textId="72821269" w:rsidR="00C124E2" w:rsidRDefault="00C124E2" w:rsidP="00C124E2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>
        <w:rPr>
          <w:rFonts w:ascii="Calibri Light" w:hAnsi="Calibri Light" w:cs="Calibri"/>
          <w:color w:val="000025"/>
          <w:sz w:val="20"/>
          <w:szCs w:val="20"/>
        </w:rPr>
        <w:t>Para este efeito, o beneficiário deve apresentar a docu</w:t>
      </w:r>
      <w:r w:rsidR="009111FC">
        <w:rPr>
          <w:rFonts w:ascii="Calibri Light" w:hAnsi="Calibri Light" w:cs="Calibri"/>
          <w:color w:val="000025"/>
          <w:sz w:val="20"/>
          <w:szCs w:val="20"/>
        </w:rPr>
        <w:t>mentação constante do Anexo C, incluindo a caraterização d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o </w:t>
      </w:r>
      <w:r w:rsidR="00370B2F">
        <w:rPr>
          <w:rFonts w:ascii="Calibri Light" w:hAnsi="Calibri Light" w:cs="Calibri"/>
          <w:color w:val="000025"/>
          <w:sz w:val="20"/>
          <w:szCs w:val="20"/>
        </w:rPr>
        <w:t>plano de investimento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nos termos </w:t>
      </w:r>
      <w:r w:rsidR="00370B2F">
        <w:rPr>
          <w:rFonts w:ascii="Calibri Light" w:hAnsi="Calibri Light" w:cs="Calibri"/>
          <w:color w:val="000025"/>
          <w:sz w:val="20"/>
          <w:szCs w:val="20"/>
        </w:rPr>
        <w:t>identificados n</w:t>
      </w:r>
      <w:r>
        <w:rPr>
          <w:rFonts w:ascii="Calibri Light" w:hAnsi="Calibri Light" w:cs="Calibri"/>
          <w:color w:val="000025"/>
          <w:sz w:val="20"/>
          <w:szCs w:val="20"/>
        </w:rPr>
        <w:t>o modelo de Memória Descritiva disponibilizado em anexo ao Aviso.</w:t>
      </w:r>
    </w:p>
    <w:p w14:paraId="570160C5" w14:textId="1B04E5B2" w:rsidR="00C124E2" w:rsidRDefault="00821C25" w:rsidP="00C124E2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>
        <w:rPr>
          <w:rFonts w:ascii="Calibri Light" w:hAnsi="Calibri Light" w:cs="Calibri"/>
          <w:color w:val="000025"/>
          <w:sz w:val="20"/>
          <w:szCs w:val="20"/>
        </w:rPr>
        <w:t>e</w:t>
      </w:r>
      <w:r w:rsidR="00C124E2">
        <w:rPr>
          <w:rFonts w:ascii="Calibri Light" w:hAnsi="Calibri Light" w:cs="Calibri"/>
          <w:color w:val="000025"/>
          <w:sz w:val="20"/>
          <w:szCs w:val="20"/>
        </w:rPr>
        <w:t>) N</w:t>
      </w:r>
      <w:r w:rsidR="00C124E2" w:rsidRPr="00E9576F">
        <w:rPr>
          <w:rFonts w:ascii="Calibri Light" w:hAnsi="Calibri Light" w:cs="Calibri"/>
          <w:color w:val="000025"/>
          <w:sz w:val="20"/>
          <w:szCs w:val="20"/>
        </w:rPr>
        <w:t xml:space="preserve">ão </w:t>
      </w:r>
      <w:r w:rsidR="009111FC">
        <w:rPr>
          <w:rFonts w:ascii="Calibri Light" w:hAnsi="Calibri Light" w:cs="Calibri"/>
          <w:color w:val="000025"/>
          <w:sz w:val="20"/>
          <w:szCs w:val="20"/>
        </w:rPr>
        <w:t>decorrem</w:t>
      </w:r>
      <w:r w:rsidR="00C124E2" w:rsidRPr="00E9576F">
        <w:rPr>
          <w:rFonts w:ascii="Calibri Light" w:hAnsi="Calibri Light" w:cs="Calibri"/>
          <w:color w:val="000025"/>
          <w:sz w:val="20"/>
          <w:szCs w:val="20"/>
        </w:rPr>
        <w:t xml:space="preserve"> do cumprimento de obrigações previstas em contratos de concessão ou associação com o Estado (Administração Central ou Local).</w:t>
      </w:r>
    </w:p>
    <w:p w14:paraId="1EE0D25F" w14:textId="6AD18E76" w:rsidR="00671D02" w:rsidRPr="00671D02" w:rsidRDefault="00671D02" w:rsidP="00671D02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16" w:name="_Toc207867"/>
      <w:bookmarkStart w:id="17" w:name="_Toc45799022"/>
      <w:r>
        <w:rPr>
          <w:rFonts w:ascii="Calibri Light" w:hAnsi="Calibri Light" w:cs="Trebuchet MS"/>
          <w:color w:val="auto"/>
          <w:sz w:val="24"/>
          <w:szCs w:val="24"/>
        </w:rPr>
        <w:t>Duração das o</w:t>
      </w:r>
      <w:r w:rsidRPr="00671D02">
        <w:rPr>
          <w:rFonts w:ascii="Calibri Light" w:hAnsi="Calibri Light" w:cs="Trebuchet MS"/>
          <w:color w:val="auto"/>
          <w:sz w:val="24"/>
          <w:szCs w:val="24"/>
        </w:rPr>
        <w:t>perações</w:t>
      </w:r>
      <w:bookmarkEnd w:id="16"/>
      <w:bookmarkEnd w:id="17"/>
    </w:p>
    <w:p w14:paraId="5AD6781A" w14:textId="6562E466" w:rsidR="002B0C14" w:rsidRPr="002B0C14" w:rsidRDefault="002B0C14" w:rsidP="002B0C14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B0C14">
        <w:rPr>
          <w:rFonts w:ascii="Calibri Light" w:hAnsi="Calibri Light" w:cs="Calibri"/>
          <w:color w:val="auto"/>
          <w:sz w:val="20"/>
          <w:szCs w:val="20"/>
        </w:rPr>
        <w:t xml:space="preserve">Nos termos do previsto no artigo 10.º do +CO3SO e considerando a dotação disponível, a duração máxima das operações é de </w:t>
      </w:r>
      <w:r w:rsidR="001F2002">
        <w:rPr>
          <w:rFonts w:ascii="Calibri Light" w:hAnsi="Calibri Light" w:cs="Calibri"/>
          <w:color w:val="auto"/>
          <w:sz w:val="20"/>
          <w:szCs w:val="20"/>
        </w:rPr>
        <w:t>30</w:t>
      </w:r>
      <w:r w:rsidRPr="002B0C14">
        <w:rPr>
          <w:rFonts w:ascii="Calibri Light" w:hAnsi="Calibri Light" w:cs="Calibri"/>
          <w:color w:val="auto"/>
          <w:sz w:val="20"/>
          <w:szCs w:val="20"/>
        </w:rPr>
        <w:t xml:space="preserve"> meses contados a partir da criação do primeiro posto de trabalho, devendo a sua conclusão ocorrer, em qualquer caso, até à data limite de elegibilidade das despesas do período do PT 2020, ou seja 31 de dezembro de 2023, de acordo com o previsto no n.º 2 do artigo 65.º do Regulamento UE 1303/2013 e do artigo 15.º do Decreto-Lei 159/2014, ambos na sua redação atual. Assim, salvo se outra disposição vier a ser definida em sede de regras de encerramento </w:t>
      </w:r>
      <w:proofErr w:type="gramStart"/>
      <w:r w:rsidRPr="002B0C14">
        <w:rPr>
          <w:rFonts w:ascii="Calibri Light" w:hAnsi="Calibri Light" w:cs="Calibri"/>
          <w:color w:val="auto"/>
          <w:sz w:val="20"/>
          <w:szCs w:val="20"/>
        </w:rPr>
        <w:t>do PT</w:t>
      </w:r>
      <w:proofErr w:type="gramEnd"/>
      <w:r w:rsidRPr="002B0C14">
        <w:rPr>
          <w:rFonts w:ascii="Calibri Light" w:hAnsi="Calibri Light" w:cs="Calibri"/>
          <w:color w:val="auto"/>
          <w:sz w:val="20"/>
          <w:szCs w:val="20"/>
        </w:rPr>
        <w:t xml:space="preserve"> 2020, a conclusão dos projetos deverá ocorrer impreterivelmente até 31 de dezembro de 2023.</w:t>
      </w:r>
    </w:p>
    <w:p w14:paraId="6AA8D273" w14:textId="77777777" w:rsidR="00F11D54" w:rsidRDefault="002B0C14" w:rsidP="002B0C14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B0C14">
        <w:rPr>
          <w:rFonts w:ascii="Calibri Light" w:hAnsi="Calibri Light" w:cs="Calibri"/>
          <w:color w:val="auto"/>
          <w:sz w:val="20"/>
          <w:szCs w:val="20"/>
        </w:rPr>
        <w:t xml:space="preserve">Esta duração máxima não é prorrogável, exceto no caso de desfasamento das datas de celebração de contratos com vários colaboradores ou em caso de necessidade de substituição de colaboradores, desde que não seja ultrapassada a duração máxima fixada no RE +CO3SO (36 meses), não podendo, em qualquer caso, ser ultrapassados os </w:t>
      </w:r>
      <w:r>
        <w:rPr>
          <w:rFonts w:ascii="Calibri Light" w:hAnsi="Calibri Light" w:cs="Calibri"/>
          <w:color w:val="auto"/>
          <w:sz w:val="20"/>
          <w:szCs w:val="20"/>
        </w:rPr>
        <w:t>30</w:t>
      </w:r>
      <w:r w:rsidRPr="002B0C14">
        <w:rPr>
          <w:rFonts w:ascii="Calibri Light" w:hAnsi="Calibri Light" w:cs="Calibri"/>
          <w:color w:val="auto"/>
          <w:sz w:val="20"/>
          <w:szCs w:val="20"/>
        </w:rPr>
        <w:t xml:space="preserve"> meses de apoio para cada posto de trabalho. </w:t>
      </w:r>
    </w:p>
    <w:p w14:paraId="0C3A8ED9" w14:textId="5704B537" w:rsidR="00280D29" w:rsidRPr="006F2E38" w:rsidRDefault="00280D29" w:rsidP="002B0C14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6F2E38">
        <w:rPr>
          <w:rFonts w:ascii="Calibri Light" w:hAnsi="Calibri Light" w:cs="Calibri"/>
          <w:color w:val="auto"/>
          <w:sz w:val="20"/>
          <w:szCs w:val="20"/>
        </w:rPr>
        <w:t>A data de conclusão da operação corresponde ao último dia do período de apoio, nos termos do cronograma aprovado.</w:t>
      </w:r>
    </w:p>
    <w:p w14:paraId="29FF8DBC" w14:textId="2783D9AE" w:rsidR="00A32616" w:rsidRPr="006F2E38" w:rsidRDefault="00A32616" w:rsidP="009B1EC5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6F2E38">
        <w:rPr>
          <w:rFonts w:ascii="Calibri Light" w:hAnsi="Calibri Light" w:cs="Calibri"/>
          <w:color w:val="auto"/>
          <w:sz w:val="20"/>
          <w:szCs w:val="20"/>
        </w:rPr>
        <w:t xml:space="preserve">Nos termos do previsto </w:t>
      </w:r>
      <w:r w:rsidR="009B1EC5" w:rsidRPr="006F2E38">
        <w:rPr>
          <w:rFonts w:ascii="Calibri Light" w:hAnsi="Calibri Light" w:cs="Calibri"/>
          <w:color w:val="auto"/>
          <w:sz w:val="20"/>
          <w:szCs w:val="20"/>
        </w:rPr>
        <w:t xml:space="preserve">no artigo 12.º -A do REISE, os beneficiários das operações aprovadas no âmbito deste Aviso devem iniciar as operações no prazo máximo de </w:t>
      </w:r>
      <w:r w:rsidR="0078517C" w:rsidRPr="006F2E38">
        <w:rPr>
          <w:rFonts w:ascii="Calibri Light" w:hAnsi="Calibri Light" w:cs="Calibri"/>
          <w:color w:val="auto"/>
          <w:sz w:val="20"/>
          <w:szCs w:val="20"/>
        </w:rPr>
        <w:t>9</w:t>
      </w:r>
      <w:r w:rsidR="009B1EC5" w:rsidRPr="006F2E38">
        <w:rPr>
          <w:rFonts w:ascii="Calibri Light" w:hAnsi="Calibri Light" w:cs="Calibri"/>
          <w:color w:val="auto"/>
          <w:sz w:val="20"/>
          <w:szCs w:val="20"/>
        </w:rPr>
        <w:t xml:space="preserve">0 dias úteis a contar da data prevista para o início da sua realização ou da data de conhecimento da decisão de aprovação, quando esta for </w:t>
      </w:r>
      <w:r w:rsidRPr="006F2E38">
        <w:rPr>
          <w:rFonts w:ascii="Calibri Light" w:hAnsi="Calibri Light" w:cs="Calibri"/>
          <w:color w:val="auto"/>
          <w:sz w:val="20"/>
          <w:szCs w:val="20"/>
        </w:rPr>
        <w:t xml:space="preserve">posterior. </w:t>
      </w:r>
    </w:p>
    <w:p w14:paraId="36989097" w14:textId="756FED56" w:rsidR="00B77EC5" w:rsidRPr="001E0010" w:rsidRDefault="00B77EC5" w:rsidP="001E0010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8" w:name="_Toc45799023"/>
      <w:r w:rsidRPr="00FC58D2">
        <w:rPr>
          <w:rFonts w:ascii="Calibri Light" w:hAnsi="Calibri Light" w:cs="Trebuchet MS"/>
          <w:color w:val="auto"/>
          <w:sz w:val="24"/>
          <w:szCs w:val="24"/>
        </w:rPr>
        <w:lastRenderedPageBreak/>
        <w:t>Forma dos apoios</w:t>
      </w:r>
      <w:bookmarkEnd w:id="18"/>
    </w:p>
    <w:p w14:paraId="15EFC587" w14:textId="34DEED42" w:rsidR="00B77EC5" w:rsidRPr="00B77EC5" w:rsidRDefault="00B77EC5" w:rsidP="00B77EC5">
      <w:pPr>
        <w:spacing w:before="16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B77EC5">
        <w:rPr>
          <w:rFonts w:ascii="Calibri Light" w:hAnsi="Calibri Light" w:cs="Trebuchet MS"/>
          <w:sz w:val="20"/>
          <w:szCs w:val="20"/>
        </w:rPr>
        <w:t xml:space="preserve">Os apoios a conceder no âmbito do </w:t>
      </w:r>
      <w:r w:rsidR="00A40CD2">
        <w:rPr>
          <w:rFonts w:ascii="Calibri Light" w:hAnsi="Calibri Light" w:cs="Trebuchet MS"/>
          <w:sz w:val="20"/>
          <w:szCs w:val="20"/>
        </w:rPr>
        <w:t>+CO3SO</w:t>
      </w:r>
      <w:r w:rsidRPr="00B77EC5">
        <w:rPr>
          <w:rFonts w:ascii="Calibri Light" w:hAnsi="Calibri Light" w:cs="Trebuchet MS"/>
          <w:sz w:val="20"/>
          <w:szCs w:val="20"/>
        </w:rPr>
        <w:t xml:space="preserve"> Emprego</w:t>
      </w:r>
      <w:r w:rsidR="00576F6D">
        <w:rPr>
          <w:rFonts w:ascii="Calibri Light" w:hAnsi="Calibri Light" w:cs="Trebuchet MS"/>
          <w:sz w:val="20"/>
          <w:szCs w:val="20"/>
        </w:rPr>
        <w:t xml:space="preserve"> </w:t>
      </w:r>
      <w:r w:rsidR="0049349F">
        <w:rPr>
          <w:rFonts w:ascii="Calibri Light" w:hAnsi="Calibri Light" w:cs="Trebuchet MS"/>
          <w:sz w:val="20"/>
          <w:szCs w:val="20"/>
        </w:rPr>
        <w:t>Interior</w:t>
      </w:r>
      <w:r w:rsidR="0049349F" w:rsidRPr="00B77EC5">
        <w:rPr>
          <w:rFonts w:ascii="Calibri Light" w:hAnsi="Calibri Light" w:cs="Trebuchet MS"/>
          <w:sz w:val="20"/>
          <w:szCs w:val="20"/>
        </w:rPr>
        <w:t xml:space="preserve"> </w:t>
      </w:r>
      <w:r w:rsidRPr="00B77EC5">
        <w:rPr>
          <w:rFonts w:ascii="Calibri Light" w:hAnsi="Calibri Light" w:cs="Trebuchet MS"/>
          <w:sz w:val="20"/>
          <w:szCs w:val="20"/>
        </w:rPr>
        <w:t>são financiados pelo FSE, revestindo a forma de subvenção não reembolsável</w:t>
      </w:r>
      <w:r w:rsidR="001C7A32">
        <w:rPr>
          <w:rFonts w:ascii="Calibri Light" w:hAnsi="Calibri Light" w:cs="Trebuchet MS"/>
          <w:sz w:val="20"/>
          <w:szCs w:val="20"/>
        </w:rPr>
        <w:t xml:space="preserve"> conforme previsto no artigo 12.º do seu regulamento</w:t>
      </w:r>
      <w:r w:rsidRPr="00B77EC5">
        <w:rPr>
          <w:rFonts w:ascii="Calibri Light" w:hAnsi="Calibri Light" w:cs="Trebuchet MS"/>
          <w:sz w:val="20"/>
          <w:szCs w:val="20"/>
        </w:rPr>
        <w:t xml:space="preserve">, através de: </w:t>
      </w:r>
    </w:p>
    <w:p w14:paraId="2A798943" w14:textId="6595A4F1" w:rsidR="00B77EC5" w:rsidRPr="00B77EC5" w:rsidRDefault="00B77EC5" w:rsidP="00B77EC5">
      <w:pPr>
        <w:spacing w:before="160" w:line="360" w:lineRule="auto"/>
        <w:ind w:left="709"/>
        <w:jc w:val="both"/>
        <w:rPr>
          <w:rFonts w:ascii="Calibri Light" w:hAnsi="Calibri Light" w:cs="Trebuchet MS"/>
          <w:sz w:val="20"/>
          <w:szCs w:val="20"/>
        </w:rPr>
      </w:pPr>
      <w:r w:rsidRPr="00B77EC5">
        <w:rPr>
          <w:rFonts w:ascii="Calibri Light" w:hAnsi="Calibri Light" w:cs="Trebuchet MS"/>
          <w:sz w:val="20"/>
          <w:szCs w:val="20"/>
        </w:rPr>
        <w:t xml:space="preserve">a) Comparticipação integral dos custos diretos com os postos de trabalho criados, </w:t>
      </w:r>
      <w:r w:rsidR="00821C25">
        <w:rPr>
          <w:rFonts w:ascii="Calibri Light" w:hAnsi="Calibri Light" w:cs="Trebuchet MS"/>
          <w:sz w:val="20"/>
          <w:szCs w:val="20"/>
        </w:rPr>
        <w:t>englobando</w:t>
      </w:r>
      <w:r w:rsidR="00821C25" w:rsidRPr="00B77EC5">
        <w:rPr>
          <w:rFonts w:ascii="Calibri Light" w:hAnsi="Calibri Light" w:cs="Trebuchet MS"/>
          <w:sz w:val="20"/>
          <w:szCs w:val="20"/>
        </w:rPr>
        <w:t xml:space="preserve"> </w:t>
      </w:r>
      <w:r w:rsidR="00821C25">
        <w:rPr>
          <w:rFonts w:ascii="Calibri Light" w:hAnsi="Calibri Light" w:cs="Trebuchet MS"/>
          <w:sz w:val="20"/>
          <w:szCs w:val="20"/>
        </w:rPr>
        <w:t xml:space="preserve">a </w:t>
      </w:r>
      <w:r w:rsidRPr="00B77EC5">
        <w:rPr>
          <w:rFonts w:ascii="Calibri Light" w:hAnsi="Calibri Light" w:cs="Trebuchet MS"/>
          <w:sz w:val="20"/>
          <w:szCs w:val="20"/>
        </w:rPr>
        <w:t>remunera</w:t>
      </w:r>
      <w:r w:rsidR="00821C25">
        <w:rPr>
          <w:rFonts w:ascii="Calibri Light" w:hAnsi="Calibri Light" w:cs="Trebuchet MS"/>
          <w:sz w:val="20"/>
          <w:szCs w:val="20"/>
        </w:rPr>
        <w:t xml:space="preserve">ção base, acrescida das </w:t>
      </w:r>
      <w:r w:rsidRPr="00B77EC5">
        <w:rPr>
          <w:rFonts w:ascii="Calibri Light" w:hAnsi="Calibri Light" w:cs="Trebuchet MS"/>
          <w:sz w:val="20"/>
          <w:szCs w:val="20"/>
        </w:rPr>
        <w:t xml:space="preserve">despesas contributivas </w:t>
      </w:r>
      <w:r w:rsidR="00821C25" w:rsidRPr="00085BB9">
        <w:rPr>
          <w:rFonts w:ascii="Calibri Light" w:hAnsi="Calibri Light" w:cs="Trebuchet MS"/>
          <w:sz w:val="20"/>
          <w:szCs w:val="20"/>
        </w:rPr>
        <w:t>da responsabilidade da entidade empregadora</w:t>
      </w:r>
      <w:r w:rsidR="00821C25">
        <w:rPr>
          <w:rFonts w:ascii="Calibri Light" w:hAnsi="Calibri Light" w:cs="Trebuchet MS"/>
          <w:sz w:val="20"/>
          <w:szCs w:val="20"/>
        </w:rPr>
        <w:t>,</w:t>
      </w:r>
      <w:r w:rsidR="00821C25" w:rsidRPr="00085BB9">
        <w:rPr>
          <w:rFonts w:ascii="Calibri Light" w:hAnsi="Calibri Light" w:cs="Trebuchet MS"/>
          <w:sz w:val="20"/>
          <w:szCs w:val="20"/>
        </w:rPr>
        <w:t xml:space="preserve"> </w:t>
      </w:r>
      <w:r w:rsidRPr="00B77EC5">
        <w:rPr>
          <w:rFonts w:ascii="Calibri Light" w:hAnsi="Calibri Light" w:cs="Trebuchet MS"/>
          <w:sz w:val="20"/>
          <w:szCs w:val="20"/>
        </w:rPr>
        <w:t xml:space="preserve">de acordo </w:t>
      </w:r>
      <w:r w:rsidR="00576F6D">
        <w:rPr>
          <w:rFonts w:ascii="Calibri Light" w:hAnsi="Calibri Light" w:cs="Trebuchet MS"/>
          <w:sz w:val="20"/>
          <w:szCs w:val="20"/>
        </w:rPr>
        <w:t xml:space="preserve">limites constantes do ponto 10 do </w:t>
      </w:r>
      <w:r w:rsidR="00B03538">
        <w:rPr>
          <w:rFonts w:ascii="Calibri Light" w:hAnsi="Calibri Light" w:cs="Trebuchet MS"/>
          <w:sz w:val="20"/>
          <w:szCs w:val="20"/>
        </w:rPr>
        <w:t xml:space="preserve">presente </w:t>
      </w:r>
      <w:r w:rsidR="00576F6D">
        <w:rPr>
          <w:rFonts w:ascii="Calibri Light" w:hAnsi="Calibri Light" w:cs="Trebuchet MS"/>
          <w:sz w:val="20"/>
          <w:szCs w:val="20"/>
        </w:rPr>
        <w:t>Aviso</w:t>
      </w:r>
      <w:r w:rsidRPr="00B77EC5">
        <w:rPr>
          <w:rFonts w:ascii="Calibri Light" w:hAnsi="Calibri Light" w:cs="Trebuchet MS"/>
          <w:sz w:val="20"/>
          <w:szCs w:val="20"/>
        </w:rPr>
        <w:t>;</w:t>
      </w:r>
    </w:p>
    <w:p w14:paraId="3CCE7282" w14:textId="38E5ABAF" w:rsidR="00576F6D" w:rsidRDefault="00B77EC5" w:rsidP="00576F6D">
      <w:pPr>
        <w:spacing w:before="160" w:line="360" w:lineRule="auto"/>
        <w:ind w:left="709"/>
        <w:jc w:val="both"/>
        <w:rPr>
          <w:rFonts w:ascii="Calibri Light" w:hAnsi="Calibri Light" w:cs="Trebuchet MS"/>
          <w:sz w:val="20"/>
          <w:szCs w:val="20"/>
        </w:rPr>
      </w:pPr>
      <w:r w:rsidRPr="00B77EC5">
        <w:rPr>
          <w:rFonts w:ascii="Calibri Light" w:hAnsi="Calibri Light" w:cs="Trebuchet MS"/>
          <w:sz w:val="20"/>
          <w:szCs w:val="20"/>
        </w:rPr>
        <w:t>b) Uma taxa fixa de 40% sobre os custos referidos na alínea anterior para financiar outros custos associados à criação de postos de trabalho.</w:t>
      </w:r>
    </w:p>
    <w:p w14:paraId="452362DE" w14:textId="26A9370F" w:rsidR="00576F6D" w:rsidRDefault="00576F6D" w:rsidP="00576F6D">
      <w:pPr>
        <w:spacing w:before="16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576F6D">
        <w:rPr>
          <w:rFonts w:ascii="Calibri Light" w:hAnsi="Calibri Light" w:cs="Trebuchet MS"/>
          <w:sz w:val="20"/>
          <w:szCs w:val="20"/>
        </w:rPr>
        <w:t>Os apoios são concedidos ao abrigo do Regulamento (UE) n.º 1407/2013, da Comissão de 18 de dezembro, relativo aos auxílios de minimis</w:t>
      </w:r>
      <w:r w:rsidR="00140DEC">
        <w:rPr>
          <w:rFonts w:ascii="Calibri Light" w:hAnsi="Calibri Light" w:cs="Trebuchet MS"/>
          <w:sz w:val="20"/>
          <w:szCs w:val="20"/>
        </w:rPr>
        <w:t>,</w:t>
      </w:r>
      <w:r w:rsidR="00904830">
        <w:rPr>
          <w:rFonts w:ascii="Calibri Light" w:hAnsi="Calibri Light" w:cs="Trebuchet MS"/>
          <w:sz w:val="20"/>
          <w:szCs w:val="20"/>
        </w:rPr>
        <w:t xml:space="preserve"> nos termos do artigo 20.º</w:t>
      </w:r>
      <w:r w:rsidR="00E84DAF">
        <w:rPr>
          <w:rFonts w:ascii="Calibri Light" w:hAnsi="Calibri Light" w:cs="Trebuchet MS"/>
          <w:sz w:val="20"/>
          <w:szCs w:val="20"/>
        </w:rPr>
        <w:t xml:space="preserve"> </w:t>
      </w:r>
      <w:r w:rsidR="00E84DAF" w:rsidRPr="00E84DAF">
        <w:rPr>
          <w:rFonts w:ascii="Calibri Light" w:hAnsi="Calibri Light" w:cs="Trebuchet MS"/>
          <w:sz w:val="20"/>
          <w:szCs w:val="20"/>
        </w:rPr>
        <w:t>do Regulamento Específico do +CO3SO</w:t>
      </w:r>
      <w:r w:rsidR="00904830">
        <w:rPr>
          <w:rFonts w:ascii="Calibri Light" w:hAnsi="Calibri Light" w:cs="Trebuchet MS"/>
          <w:sz w:val="20"/>
          <w:szCs w:val="20"/>
        </w:rPr>
        <w:t>.</w:t>
      </w:r>
      <w:r w:rsidR="0031082B">
        <w:rPr>
          <w:rFonts w:ascii="Calibri Light" w:hAnsi="Calibri Light" w:cs="Trebuchet MS"/>
          <w:sz w:val="20"/>
          <w:szCs w:val="20"/>
        </w:rPr>
        <w:t xml:space="preserve"> Assim, sem prejuízo de outras disposições do </w:t>
      </w:r>
      <w:r w:rsidR="0031082B" w:rsidRPr="00576F6D">
        <w:rPr>
          <w:rFonts w:ascii="Calibri Light" w:hAnsi="Calibri Light" w:cs="Trebuchet MS"/>
          <w:sz w:val="20"/>
          <w:szCs w:val="20"/>
        </w:rPr>
        <w:t>Regulamento (UE) n.º 1407/2013</w:t>
      </w:r>
      <w:r w:rsidR="0031082B">
        <w:rPr>
          <w:rFonts w:ascii="Calibri Light" w:hAnsi="Calibri Light" w:cs="Trebuchet MS"/>
          <w:sz w:val="20"/>
          <w:szCs w:val="20"/>
        </w:rPr>
        <w:t>, salienta-se, de modo especial, que o</w:t>
      </w:r>
      <w:r w:rsidR="0031082B" w:rsidRPr="00BC2DBE">
        <w:rPr>
          <w:rFonts w:ascii="Calibri Light" w:hAnsi="Calibri Light" w:cs="Trebuchet MS"/>
          <w:sz w:val="20"/>
          <w:szCs w:val="20"/>
        </w:rPr>
        <w:t xml:space="preserve"> montante total do auxílio </w:t>
      </w:r>
      <w:r w:rsidR="0031082B" w:rsidRPr="00BC2DBE">
        <w:rPr>
          <w:rFonts w:ascii="Calibri Light" w:hAnsi="Calibri Light" w:cs="Trebuchet MS"/>
          <w:i/>
          <w:sz w:val="20"/>
          <w:szCs w:val="20"/>
        </w:rPr>
        <w:t>de minimis</w:t>
      </w:r>
      <w:r w:rsidR="0031082B" w:rsidRPr="00BC2DBE">
        <w:rPr>
          <w:rFonts w:ascii="Calibri Light" w:hAnsi="Calibri Light" w:cs="Trebuchet MS"/>
          <w:sz w:val="20"/>
          <w:szCs w:val="20"/>
        </w:rPr>
        <w:t xml:space="preserve"> concedido por um Estado-Membro a uma empresa única não pode exceder 200 000 EUR durante um período de três exercícios financeiros</w:t>
      </w:r>
      <w:r w:rsidR="0031082B">
        <w:rPr>
          <w:rFonts w:ascii="Calibri Light" w:hAnsi="Calibri Light" w:cs="Trebuchet MS"/>
          <w:sz w:val="20"/>
          <w:szCs w:val="20"/>
        </w:rPr>
        <w:t>, sendo de 100 000 EUR no caso de uma empresa única que efetue</w:t>
      </w:r>
      <w:r w:rsidR="0031082B" w:rsidRPr="00BC2DBE">
        <w:rPr>
          <w:rFonts w:ascii="Calibri Light" w:hAnsi="Calibri Light" w:cs="Trebuchet MS"/>
          <w:sz w:val="20"/>
          <w:szCs w:val="20"/>
        </w:rPr>
        <w:t xml:space="preserve"> o transporte rodoviário de </w:t>
      </w:r>
      <w:r w:rsidR="0031082B">
        <w:rPr>
          <w:rFonts w:ascii="Calibri Light" w:hAnsi="Calibri Light" w:cs="Trebuchet MS"/>
          <w:sz w:val="20"/>
          <w:szCs w:val="20"/>
        </w:rPr>
        <w:t>mercadorias por conta de outrem, não podendo, neste caso, s</w:t>
      </w:r>
      <w:r w:rsidR="0031082B" w:rsidRPr="00BC2DBE">
        <w:rPr>
          <w:rFonts w:ascii="Calibri Light" w:hAnsi="Calibri Light" w:cs="Trebuchet MS"/>
          <w:sz w:val="20"/>
          <w:szCs w:val="20"/>
        </w:rPr>
        <w:t>er utilizado para a aquisição de veículos de transporte rodoviário de mercadorias.</w:t>
      </w:r>
    </w:p>
    <w:p w14:paraId="5B7BB393" w14:textId="77777777" w:rsidR="008546B4" w:rsidRPr="00FC58D2" w:rsidRDefault="008546B4" w:rsidP="00B77EC5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19" w:name="Adp_proc"/>
      <w:bookmarkStart w:id="20" w:name="Prioridades"/>
      <w:bookmarkStart w:id="21" w:name="_Toc442886306"/>
      <w:bookmarkStart w:id="22" w:name="_Toc45799024"/>
      <w:bookmarkEnd w:id="19"/>
      <w:bookmarkEnd w:id="20"/>
      <w:r w:rsidRPr="00FC58D2">
        <w:rPr>
          <w:rFonts w:ascii="Calibri Light" w:hAnsi="Calibri Light" w:cs="Trebuchet MS"/>
          <w:color w:val="auto"/>
          <w:sz w:val="24"/>
          <w:szCs w:val="24"/>
        </w:rPr>
        <w:t>Regras e limites à elegibilidade de despesas</w:t>
      </w:r>
      <w:bookmarkEnd w:id="21"/>
      <w:bookmarkEnd w:id="22"/>
    </w:p>
    <w:p w14:paraId="33A4FE45" w14:textId="77777777" w:rsidR="00DA34FD" w:rsidRPr="00FC58D2" w:rsidRDefault="00DA34FD" w:rsidP="00DA34FD">
      <w:pPr>
        <w:spacing w:line="360" w:lineRule="auto"/>
        <w:rPr>
          <w:rFonts w:ascii="Calibri Light" w:hAnsi="Calibri Light"/>
        </w:rPr>
      </w:pPr>
    </w:p>
    <w:p w14:paraId="797189B9" w14:textId="4873A255" w:rsidR="0031082B" w:rsidRPr="00AC15AD" w:rsidRDefault="001F381B" w:rsidP="009A1BB4">
      <w:pPr>
        <w:spacing w:before="160" w:line="360" w:lineRule="auto"/>
        <w:jc w:val="both"/>
        <w:rPr>
          <w:rStyle w:val="A1"/>
          <w:rFonts w:ascii="Calibri Light" w:hAnsi="Calibri Light"/>
          <w:color w:val="auto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>10.1. No âmbito do presente Aviso, s</w:t>
      </w:r>
      <w:r w:rsidR="00C1183D" w:rsidRPr="00FC58D2">
        <w:rPr>
          <w:rFonts w:ascii="Calibri Light" w:hAnsi="Calibri Light" w:cs="Calibri"/>
          <w:sz w:val="20"/>
          <w:szCs w:val="20"/>
        </w:rPr>
        <w:t xml:space="preserve">ão </w:t>
      </w:r>
      <w:r w:rsidR="00C1183D" w:rsidRPr="009A1BB4">
        <w:rPr>
          <w:rFonts w:ascii="Calibri Light" w:hAnsi="Calibri Light" w:cs="Trebuchet MS"/>
          <w:sz w:val="20"/>
          <w:szCs w:val="20"/>
        </w:rPr>
        <w:t>elegíveis</w:t>
      </w:r>
      <w:r w:rsidR="008608FE">
        <w:rPr>
          <w:rFonts w:ascii="Calibri Light" w:hAnsi="Calibri Light" w:cs="Calibri"/>
          <w:sz w:val="20"/>
          <w:szCs w:val="20"/>
        </w:rPr>
        <w:t xml:space="preserve"> </w:t>
      </w:r>
      <w:r w:rsidR="00E51983">
        <w:rPr>
          <w:rStyle w:val="A1"/>
          <w:rFonts w:ascii="Calibri Light" w:hAnsi="Calibri Light"/>
          <w:sz w:val="20"/>
          <w:szCs w:val="20"/>
        </w:rPr>
        <w:t>os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 xml:space="preserve"> custos diretos</w:t>
      </w:r>
      <w:r w:rsidR="009A1BB4">
        <w:rPr>
          <w:rStyle w:val="A1"/>
          <w:rFonts w:ascii="Calibri Light" w:hAnsi="Calibri Light"/>
          <w:sz w:val="20"/>
          <w:szCs w:val="20"/>
        </w:rPr>
        <w:t>,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 xml:space="preserve"> </w:t>
      </w:r>
      <w:r w:rsidR="009A1BB4">
        <w:rPr>
          <w:rStyle w:val="A1"/>
          <w:rFonts w:ascii="Calibri Light" w:hAnsi="Calibri Light"/>
          <w:sz w:val="20"/>
          <w:szCs w:val="20"/>
        </w:rPr>
        <w:t>efetivamente</w:t>
      </w:r>
      <w:r w:rsidR="001C7A32">
        <w:rPr>
          <w:rStyle w:val="A1"/>
          <w:rFonts w:ascii="Calibri Light" w:hAnsi="Calibri Light"/>
          <w:sz w:val="20"/>
          <w:szCs w:val="20"/>
        </w:rPr>
        <w:t xml:space="preserve"> incorridos e pagos</w:t>
      </w:r>
      <w:r w:rsidR="009A1BB4">
        <w:rPr>
          <w:rStyle w:val="A1"/>
          <w:rFonts w:ascii="Calibri Light" w:hAnsi="Calibri Light"/>
          <w:sz w:val="20"/>
          <w:szCs w:val="20"/>
        </w:rPr>
        <w:t>,</w:t>
      </w:r>
      <w:r w:rsidR="009A1BB4" w:rsidRPr="00E51983">
        <w:rPr>
          <w:rStyle w:val="A1"/>
          <w:rFonts w:ascii="Calibri Light" w:hAnsi="Calibri Light"/>
          <w:sz w:val="20"/>
          <w:szCs w:val="20"/>
        </w:rPr>
        <w:t xml:space="preserve"> 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>com os postos de trabalho criados</w:t>
      </w:r>
      <w:r w:rsidR="00235B86">
        <w:rPr>
          <w:rStyle w:val="A1"/>
          <w:rFonts w:ascii="Calibri Light" w:hAnsi="Calibri Light"/>
          <w:sz w:val="20"/>
          <w:szCs w:val="20"/>
        </w:rPr>
        <w:t xml:space="preserve"> </w:t>
      </w:r>
      <w:r w:rsidR="00B77EC5">
        <w:rPr>
          <w:rStyle w:val="A1"/>
          <w:rFonts w:ascii="Calibri Light" w:hAnsi="Calibri Light"/>
          <w:sz w:val="20"/>
          <w:szCs w:val="20"/>
        </w:rPr>
        <w:t>(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>encargos com remunerações</w:t>
      </w:r>
      <w:r w:rsidR="000621BB">
        <w:rPr>
          <w:rStyle w:val="A1"/>
          <w:rFonts w:ascii="Calibri Light" w:hAnsi="Calibri Light"/>
          <w:sz w:val="20"/>
          <w:szCs w:val="20"/>
        </w:rPr>
        <w:t xml:space="preserve"> de base</w:t>
      </w:r>
      <w:r w:rsidR="00840B73">
        <w:rPr>
          <w:rStyle w:val="A1"/>
          <w:rFonts w:ascii="Calibri Light" w:hAnsi="Calibri Light"/>
          <w:sz w:val="20"/>
          <w:szCs w:val="20"/>
        </w:rPr>
        <w:t>,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 xml:space="preserve"> acrescidas das respetivas despesas contributivas a cargo da entidade empregadora</w:t>
      </w:r>
      <w:r w:rsidR="00B77EC5">
        <w:rPr>
          <w:rStyle w:val="A1"/>
          <w:rFonts w:ascii="Calibri Light" w:hAnsi="Calibri Light"/>
          <w:sz w:val="20"/>
          <w:szCs w:val="20"/>
        </w:rPr>
        <w:t>)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>, num período máximo de 3</w:t>
      </w:r>
      <w:r w:rsidR="00422C51">
        <w:rPr>
          <w:rStyle w:val="A1"/>
          <w:rFonts w:ascii="Calibri Light" w:hAnsi="Calibri Light"/>
          <w:sz w:val="20"/>
          <w:szCs w:val="20"/>
        </w:rPr>
        <w:t>6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 xml:space="preserve"> </w:t>
      </w:r>
      <w:r w:rsidR="00E51983" w:rsidRPr="00AC15AD">
        <w:rPr>
          <w:rStyle w:val="A1"/>
          <w:rFonts w:ascii="Calibri Light" w:hAnsi="Calibri Light"/>
          <w:color w:val="auto"/>
          <w:sz w:val="20"/>
          <w:szCs w:val="20"/>
        </w:rPr>
        <w:t xml:space="preserve">meses, </w:t>
      </w:r>
      <w:r w:rsidR="004A6F53" w:rsidRPr="00AC15AD">
        <w:rPr>
          <w:rFonts w:ascii="Calibri Light" w:hAnsi="Calibri Light" w:cs="Calibri"/>
          <w:sz w:val="20"/>
          <w:szCs w:val="20"/>
        </w:rPr>
        <w:t xml:space="preserve">para cada posto de trabalho criado, </w:t>
      </w:r>
      <w:r w:rsidR="0031082B" w:rsidRPr="00AC15AD">
        <w:rPr>
          <w:rStyle w:val="A1"/>
          <w:rFonts w:ascii="Calibri Light" w:hAnsi="Calibri Light"/>
          <w:color w:val="auto"/>
          <w:sz w:val="20"/>
          <w:szCs w:val="20"/>
        </w:rPr>
        <w:t xml:space="preserve">sendo o apoio calculado nos termos identificados </w:t>
      </w:r>
      <w:r w:rsidR="007930AA" w:rsidRPr="00AC15AD">
        <w:rPr>
          <w:rStyle w:val="A1"/>
          <w:rFonts w:ascii="Calibri Light" w:hAnsi="Calibri Light"/>
          <w:color w:val="auto"/>
          <w:sz w:val="20"/>
          <w:szCs w:val="20"/>
        </w:rPr>
        <w:t xml:space="preserve">no </w:t>
      </w:r>
      <w:r w:rsidR="004F600B" w:rsidRPr="00AC15AD">
        <w:rPr>
          <w:rStyle w:val="A1"/>
          <w:rFonts w:ascii="Calibri Light" w:hAnsi="Calibri Light"/>
          <w:color w:val="auto"/>
          <w:sz w:val="20"/>
          <w:szCs w:val="20"/>
        </w:rPr>
        <w:t xml:space="preserve">Anexo </w:t>
      </w:r>
      <w:r w:rsidR="007930AA" w:rsidRPr="00AC15AD">
        <w:rPr>
          <w:rStyle w:val="A1"/>
          <w:rFonts w:ascii="Calibri Light" w:hAnsi="Calibri Light"/>
          <w:color w:val="auto"/>
          <w:sz w:val="20"/>
          <w:szCs w:val="20"/>
        </w:rPr>
        <w:t>E</w:t>
      </w:r>
      <w:r w:rsidR="004F600B" w:rsidRPr="00AC15AD">
        <w:rPr>
          <w:rStyle w:val="A1"/>
          <w:rFonts w:ascii="Calibri Light" w:hAnsi="Calibri Light"/>
          <w:color w:val="auto"/>
          <w:sz w:val="20"/>
          <w:szCs w:val="20"/>
        </w:rPr>
        <w:t>.</w:t>
      </w:r>
    </w:p>
    <w:p w14:paraId="751F5EB8" w14:textId="66308FDA" w:rsidR="00B5248D" w:rsidRDefault="0031082B" w:rsidP="009A1BB4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 xml:space="preserve">10.2 Para </w:t>
      </w:r>
      <w:r w:rsidR="00821C25" w:rsidRPr="00085BB9">
        <w:rPr>
          <w:rFonts w:ascii="Calibri Light" w:hAnsi="Calibri Light" w:cs="Calibri"/>
          <w:sz w:val="20"/>
          <w:szCs w:val="20"/>
        </w:rPr>
        <w:t xml:space="preserve">as remunerações base mensais </w:t>
      </w:r>
      <w:r>
        <w:rPr>
          <w:rFonts w:ascii="Calibri Light" w:hAnsi="Calibri Light" w:cs="Calibri"/>
          <w:sz w:val="20"/>
          <w:szCs w:val="20"/>
        </w:rPr>
        <w:t xml:space="preserve">são fixados </w:t>
      </w:r>
      <w:r w:rsidR="00821C25" w:rsidRPr="00085BB9">
        <w:rPr>
          <w:rFonts w:ascii="Calibri Light" w:hAnsi="Calibri Light" w:cs="Calibri"/>
          <w:sz w:val="20"/>
          <w:szCs w:val="20"/>
        </w:rPr>
        <w:t>os limites máximos previstos</w:t>
      </w:r>
      <w:r w:rsidR="00821C25" w:rsidRPr="00821C25">
        <w:rPr>
          <w:rFonts w:ascii="Calibri Light" w:hAnsi="Calibri Light" w:cs="Calibri"/>
          <w:sz w:val="20"/>
          <w:szCs w:val="20"/>
        </w:rPr>
        <w:t xml:space="preserve"> </w:t>
      </w:r>
      <w:r w:rsidR="00821C25" w:rsidRPr="00085BB9">
        <w:rPr>
          <w:rFonts w:ascii="Calibri Light" w:hAnsi="Calibri Light" w:cs="Calibri"/>
          <w:sz w:val="20"/>
          <w:szCs w:val="20"/>
        </w:rPr>
        <w:t>nas alíneas seguintes</w:t>
      </w:r>
      <w:r w:rsidR="00821C25">
        <w:rPr>
          <w:rFonts w:ascii="Calibri Light" w:hAnsi="Calibri Light" w:cs="Calibri"/>
          <w:sz w:val="20"/>
          <w:szCs w:val="20"/>
        </w:rPr>
        <w:t>:</w:t>
      </w:r>
    </w:p>
    <w:p w14:paraId="20597174" w14:textId="449DC1C5" w:rsidR="00DF5130" w:rsidRPr="00DF5130" w:rsidRDefault="00DF5130" w:rsidP="00DF5130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DF5130">
        <w:rPr>
          <w:rStyle w:val="A1"/>
          <w:rFonts w:ascii="Calibri Light" w:hAnsi="Calibri Light"/>
          <w:sz w:val="20"/>
          <w:szCs w:val="20"/>
        </w:rPr>
        <w:t xml:space="preserve">a) Para os três primeiros postos de trabalho criados, até ao montante equivalente a 2,5 vezes o Indexante de Apoios Sociais (IAS) por posto de </w:t>
      </w:r>
      <w:r>
        <w:rPr>
          <w:rStyle w:val="A1"/>
          <w:rFonts w:ascii="Calibri Light" w:hAnsi="Calibri Light"/>
          <w:sz w:val="20"/>
          <w:szCs w:val="20"/>
        </w:rPr>
        <w:t>trabalho, por cada mês de apoio</w:t>
      </w:r>
      <w:r w:rsidRPr="00DF5130">
        <w:rPr>
          <w:rStyle w:val="A1"/>
          <w:rFonts w:ascii="Calibri Light" w:hAnsi="Calibri Light"/>
          <w:sz w:val="20"/>
          <w:szCs w:val="20"/>
        </w:rPr>
        <w:t>;</w:t>
      </w:r>
    </w:p>
    <w:p w14:paraId="29DF78AF" w14:textId="1A648E69" w:rsidR="00DF5130" w:rsidRPr="00DF5130" w:rsidRDefault="00DF5130" w:rsidP="00DF5130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DF5130">
        <w:rPr>
          <w:rStyle w:val="A1"/>
          <w:rFonts w:ascii="Calibri Light" w:hAnsi="Calibri Light"/>
          <w:sz w:val="20"/>
          <w:szCs w:val="20"/>
        </w:rPr>
        <w:t>b) Entre o quarto e o sexto posto de trabalho criado, até ao montante equivalente a 2 vezes 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DF5130">
        <w:rPr>
          <w:rStyle w:val="A1"/>
          <w:rFonts w:ascii="Calibri Light" w:hAnsi="Calibri Light"/>
          <w:sz w:val="20"/>
          <w:szCs w:val="20"/>
        </w:rPr>
        <w:t>IAS por posto de trabalho, por cada mês de apoio;</w:t>
      </w:r>
    </w:p>
    <w:p w14:paraId="75F35B6A" w14:textId="1406F456" w:rsidR="00125B57" w:rsidRDefault="00DF5130" w:rsidP="00DF5130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DF5130">
        <w:rPr>
          <w:rStyle w:val="A1"/>
          <w:rFonts w:ascii="Calibri Light" w:hAnsi="Calibri Light"/>
          <w:sz w:val="20"/>
          <w:szCs w:val="20"/>
        </w:rPr>
        <w:t>c) A partir do sétimo posto de trabalho criado, até ao montante equivalente a 1,5 vezes o IAS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DF5130">
        <w:rPr>
          <w:rStyle w:val="A1"/>
          <w:rFonts w:ascii="Calibri Light" w:hAnsi="Calibri Light"/>
          <w:sz w:val="20"/>
          <w:szCs w:val="20"/>
        </w:rPr>
        <w:t>por posto de trabalho, por cada mês de apoio.</w:t>
      </w:r>
    </w:p>
    <w:p w14:paraId="1A3C450F" w14:textId="1DCE92AB" w:rsidR="00B77EC5" w:rsidRDefault="00125B57" w:rsidP="00515CB0">
      <w:pPr>
        <w:autoSpaceDE w:val="0"/>
        <w:spacing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>A</w:t>
      </w:r>
      <w:r w:rsidRPr="00B77EC5">
        <w:rPr>
          <w:rFonts w:ascii="Calibri Light" w:hAnsi="Calibri Light" w:cs="Trebuchet MS"/>
          <w:sz w:val="20"/>
        </w:rPr>
        <w:t xml:space="preserve">o </w:t>
      </w:r>
      <w:r>
        <w:rPr>
          <w:rFonts w:ascii="Calibri Light" w:hAnsi="Calibri Light" w:cs="Trebuchet MS"/>
          <w:sz w:val="20"/>
        </w:rPr>
        <w:t>apoio acima referido</w:t>
      </w:r>
      <w:r w:rsidDel="0048462D">
        <w:rPr>
          <w:rFonts w:ascii="Calibri Light" w:hAnsi="Calibri Light" w:cs="Trebuchet MS"/>
          <w:sz w:val="20"/>
        </w:rPr>
        <w:t xml:space="preserve"> </w:t>
      </w:r>
      <w:r w:rsidRPr="00B77EC5">
        <w:rPr>
          <w:rFonts w:ascii="Calibri Light" w:hAnsi="Calibri Light" w:cs="Trebuchet MS"/>
          <w:sz w:val="20"/>
        </w:rPr>
        <w:t>acresce</w:t>
      </w:r>
      <w:r>
        <w:rPr>
          <w:rFonts w:ascii="Calibri Light" w:hAnsi="Calibri Light" w:cs="Trebuchet MS"/>
          <w:sz w:val="20"/>
        </w:rPr>
        <w:t>m</w:t>
      </w:r>
      <w:r w:rsidRPr="00B77EC5">
        <w:rPr>
          <w:rFonts w:ascii="Calibri Light" w:hAnsi="Calibri Light" w:cs="Trebuchet MS"/>
          <w:sz w:val="20"/>
        </w:rPr>
        <w:t xml:space="preserve"> 0,5 IAS</w:t>
      </w:r>
      <w:r>
        <w:rPr>
          <w:rFonts w:ascii="Calibri Light" w:hAnsi="Calibri Light" w:cs="Trebuchet MS"/>
          <w:sz w:val="20"/>
        </w:rPr>
        <w:t>,</w:t>
      </w:r>
      <w:r w:rsidDel="0048462D">
        <w:rPr>
          <w:rFonts w:ascii="Calibri Light" w:hAnsi="Calibri Light" w:cs="Trebuchet MS"/>
          <w:sz w:val="20"/>
        </w:rPr>
        <w:t xml:space="preserve"> </w:t>
      </w:r>
      <w:r>
        <w:rPr>
          <w:rFonts w:ascii="Calibri Light" w:hAnsi="Calibri Light" w:cs="Trebuchet MS"/>
          <w:sz w:val="20"/>
        </w:rPr>
        <w:t>quando estejam em causa uma “nova empresa”, um “investidor da diáspora” ou a c</w:t>
      </w:r>
      <w:r w:rsidRPr="0048462D">
        <w:rPr>
          <w:rFonts w:ascii="Calibri Light" w:hAnsi="Calibri Light" w:cs="Trebuchet MS"/>
          <w:sz w:val="20"/>
        </w:rPr>
        <w:t>riação de postos de trabalho para desempregados inscritos no IEFP, I. P</w:t>
      </w:r>
      <w:r>
        <w:rPr>
          <w:rFonts w:ascii="Calibri Light" w:hAnsi="Calibri Light" w:cs="Trebuchet MS"/>
          <w:sz w:val="20"/>
        </w:rPr>
        <w:t xml:space="preserve">. a que se </w:t>
      </w:r>
      <w:r w:rsidR="00185559">
        <w:rPr>
          <w:rFonts w:ascii="Calibri Light" w:hAnsi="Calibri Light" w:cs="Trebuchet MS"/>
          <w:sz w:val="20"/>
        </w:rPr>
        <w:t>refere a alínea b.3 do ponto 2.2</w:t>
      </w:r>
      <w:r>
        <w:rPr>
          <w:rFonts w:ascii="Calibri Light" w:hAnsi="Calibri Light" w:cs="Trebuchet MS"/>
          <w:sz w:val="20"/>
        </w:rPr>
        <w:t xml:space="preserve"> supra</w:t>
      </w:r>
      <w:r w:rsidRPr="00B77EC5">
        <w:rPr>
          <w:rFonts w:ascii="Calibri Light" w:hAnsi="Calibri Light" w:cs="Trebuchet MS"/>
          <w:sz w:val="20"/>
        </w:rPr>
        <w:t>,</w:t>
      </w:r>
      <w:r w:rsidRPr="00B77EC5" w:rsidDel="00E13884">
        <w:rPr>
          <w:rFonts w:ascii="Calibri Light" w:hAnsi="Calibri Light" w:cs="Trebuchet MS"/>
          <w:sz w:val="20"/>
        </w:rPr>
        <w:t xml:space="preserve"> </w:t>
      </w:r>
      <w:r w:rsidR="004B5B4C">
        <w:rPr>
          <w:rFonts w:ascii="Calibri Light" w:hAnsi="Calibri Light" w:cs="Trebuchet MS"/>
          <w:sz w:val="20"/>
        </w:rPr>
        <w:t>sem caráter cumulativo</w:t>
      </w:r>
      <w:r w:rsidR="00B77EC5" w:rsidRPr="00B77EC5">
        <w:rPr>
          <w:rFonts w:ascii="Calibri Light" w:hAnsi="Calibri Light" w:cs="Trebuchet MS"/>
          <w:sz w:val="20"/>
        </w:rPr>
        <w:t>.</w:t>
      </w:r>
    </w:p>
    <w:p w14:paraId="404EC304" w14:textId="77777777" w:rsidR="004B5B4C" w:rsidRDefault="004B5B4C" w:rsidP="00515CB0">
      <w:pPr>
        <w:autoSpaceDE w:val="0"/>
        <w:spacing w:line="360" w:lineRule="auto"/>
        <w:jc w:val="both"/>
        <w:rPr>
          <w:rFonts w:ascii="Calibri Light" w:hAnsi="Calibri Light" w:cs="Trebuchet MS"/>
          <w:sz w:val="20"/>
        </w:rPr>
      </w:pPr>
    </w:p>
    <w:p w14:paraId="1B097AF6" w14:textId="3541D693" w:rsidR="00C52527" w:rsidRDefault="001F381B" w:rsidP="00C52527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lastRenderedPageBreak/>
        <w:t>10.</w:t>
      </w:r>
      <w:r w:rsidR="00B8456E">
        <w:rPr>
          <w:rFonts w:ascii="Calibri Light" w:hAnsi="Calibri Light" w:cs="Calibri"/>
          <w:sz w:val="20"/>
          <w:szCs w:val="20"/>
        </w:rPr>
        <w:t>3</w:t>
      </w:r>
      <w:r>
        <w:rPr>
          <w:rFonts w:ascii="Calibri Light" w:hAnsi="Calibri Light" w:cs="Calibri"/>
          <w:sz w:val="20"/>
          <w:szCs w:val="20"/>
        </w:rPr>
        <w:t>. A aplicação do disposto no número anterior terá em conta 12 meses de encargos efetivamente incorridos por ano</w:t>
      </w:r>
      <w:r w:rsidR="00B8456E">
        <w:rPr>
          <w:rFonts w:ascii="Calibri Light" w:hAnsi="Calibri Light" w:cs="Calibri"/>
          <w:sz w:val="20"/>
          <w:szCs w:val="20"/>
        </w:rPr>
        <w:t>. Da remuneração base e das respetivas despesas contributivas da entidade empregadora são excluídos os</w:t>
      </w:r>
      <w:r>
        <w:rPr>
          <w:rFonts w:ascii="Calibri Light" w:hAnsi="Calibri Light" w:cs="Calibri"/>
          <w:sz w:val="20"/>
          <w:szCs w:val="20"/>
        </w:rPr>
        <w:t xml:space="preserve"> subsídio</w:t>
      </w:r>
      <w:r w:rsidR="00B8456E">
        <w:rPr>
          <w:rFonts w:ascii="Calibri Light" w:hAnsi="Calibri Light" w:cs="Calibri"/>
          <w:sz w:val="20"/>
          <w:szCs w:val="20"/>
        </w:rPr>
        <w:t>s</w:t>
      </w:r>
      <w:r>
        <w:rPr>
          <w:rFonts w:ascii="Calibri Light" w:hAnsi="Calibri Light" w:cs="Calibri"/>
          <w:sz w:val="20"/>
          <w:szCs w:val="20"/>
        </w:rPr>
        <w:t xml:space="preserve"> de Natal e de férias. </w:t>
      </w:r>
    </w:p>
    <w:p w14:paraId="6C50058E" w14:textId="77777777" w:rsidR="001E0010" w:rsidRDefault="001E0010" w:rsidP="00C52527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</w:p>
    <w:p w14:paraId="68A5EB9D" w14:textId="39D1A0BE" w:rsidR="00C52527" w:rsidRPr="002E347D" w:rsidRDefault="00C52527" w:rsidP="00C52527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2E347D">
        <w:rPr>
          <w:rFonts w:ascii="Calibri Light" w:hAnsi="Calibri Light" w:cs="Calibri"/>
          <w:sz w:val="20"/>
          <w:szCs w:val="20"/>
        </w:rPr>
        <w:t>10.</w:t>
      </w:r>
      <w:r w:rsidR="00B8456E">
        <w:rPr>
          <w:rFonts w:ascii="Calibri Light" w:hAnsi="Calibri Light" w:cs="Calibri"/>
          <w:sz w:val="20"/>
          <w:szCs w:val="20"/>
        </w:rPr>
        <w:t>4</w:t>
      </w:r>
      <w:r w:rsidRPr="002E347D">
        <w:rPr>
          <w:rFonts w:ascii="Calibri Light" w:hAnsi="Calibri Light" w:cs="Calibri"/>
          <w:sz w:val="20"/>
          <w:szCs w:val="20"/>
        </w:rPr>
        <w:t xml:space="preserve"> Sem prejuízo do disposto no artigo 6º do Regulamento do +CO3SO</w:t>
      </w:r>
      <w:r w:rsidR="00B347D9" w:rsidRPr="002E347D">
        <w:rPr>
          <w:rFonts w:ascii="Calibri Light" w:hAnsi="Calibri Light" w:cs="Calibri"/>
          <w:sz w:val="20"/>
          <w:szCs w:val="20"/>
        </w:rPr>
        <w:t>, deverão ser respeitados os seguintes requisitos</w:t>
      </w:r>
      <w:r w:rsidR="00B211DA" w:rsidRPr="002E347D">
        <w:rPr>
          <w:rFonts w:ascii="Calibri Light" w:hAnsi="Calibri Light" w:cs="Calibri"/>
          <w:sz w:val="20"/>
          <w:szCs w:val="20"/>
        </w:rPr>
        <w:t xml:space="preserve"> de elegibilidade da despesa</w:t>
      </w:r>
      <w:r w:rsidRPr="002E347D">
        <w:rPr>
          <w:rFonts w:ascii="Calibri Light" w:hAnsi="Calibri Light" w:cs="Calibri"/>
          <w:sz w:val="20"/>
          <w:szCs w:val="20"/>
        </w:rPr>
        <w:t>:</w:t>
      </w:r>
    </w:p>
    <w:p w14:paraId="611564BC" w14:textId="7F24DCB4" w:rsidR="00C52527" w:rsidRPr="002E347D" w:rsidRDefault="00B211DA" w:rsidP="00B347D9">
      <w:pPr>
        <w:autoSpaceDE w:val="0"/>
        <w:spacing w:line="360" w:lineRule="auto"/>
        <w:ind w:firstLine="708"/>
        <w:jc w:val="both"/>
        <w:rPr>
          <w:rFonts w:ascii="Calibri Light" w:hAnsi="Calibri Light" w:cs="Trebuchet MS"/>
          <w:sz w:val="20"/>
        </w:rPr>
      </w:pPr>
      <w:r w:rsidRPr="002E347D">
        <w:rPr>
          <w:rFonts w:ascii="Calibri Light" w:hAnsi="Calibri Light" w:cs="Calibri"/>
          <w:sz w:val="20"/>
          <w:szCs w:val="20"/>
        </w:rPr>
        <w:t>a)</w:t>
      </w:r>
      <w:r w:rsidR="00C52527" w:rsidRPr="002E347D">
        <w:rPr>
          <w:rFonts w:ascii="Calibri Light" w:hAnsi="Calibri Light" w:cs="Calibri"/>
          <w:sz w:val="20"/>
          <w:szCs w:val="20"/>
        </w:rPr>
        <w:t xml:space="preserve"> </w:t>
      </w:r>
      <w:proofErr w:type="gramStart"/>
      <w:r w:rsidR="00B8456E">
        <w:rPr>
          <w:rFonts w:ascii="Calibri Light" w:hAnsi="Calibri Light" w:cs="Calibri"/>
          <w:sz w:val="20"/>
          <w:szCs w:val="20"/>
        </w:rPr>
        <w:t>quando</w:t>
      </w:r>
      <w:proofErr w:type="gramEnd"/>
      <w:r w:rsidR="00B8456E">
        <w:rPr>
          <w:rFonts w:ascii="Calibri Light" w:hAnsi="Calibri Light" w:cs="Calibri"/>
          <w:sz w:val="20"/>
          <w:szCs w:val="20"/>
        </w:rPr>
        <w:t xml:space="preserve"> esteja em causa a </w:t>
      </w:r>
      <w:r w:rsidR="00B347D9" w:rsidRPr="002E347D">
        <w:rPr>
          <w:rFonts w:ascii="Calibri Light" w:hAnsi="Calibri Light" w:cs="Calibri"/>
          <w:sz w:val="20"/>
          <w:szCs w:val="20"/>
        </w:rPr>
        <w:t xml:space="preserve">criação do próprio emprego, a tempo inteiro e remunerado, e desde que admitido pela natureza jurídica dos </w:t>
      </w:r>
      <w:r w:rsidR="002B0C14" w:rsidRPr="002E347D">
        <w:rPr>
          <w:rFonts w:ascii="Calibri Light" w:hAnsi="Calibri Light" w:cs="Calibri"/>
          <w:sz w:val="20"/>
          <w:szCs w:val="20"/>
        </w:rPr>
        <w:t>beneficiários,</w:t>
      </w:r>
      <w:r w:rsidR="00C52527" w:rsidRPr="002E347D">
        <w:rPr>
          <w:rFonts w:ascii="Calibri Light" w:hAnsi="Calibri Light" w:cs="Trebuchet MS"/>
          <w:sz w:val="20"/>
        </w:rPr>
        <w:t xml:space="preserve"> a remune</w:t>
      </w:r>
      <w:r w:rsidR="00B347D9" w:rsidRPr="002E347D">
        <w:rPr>
          <w:rFonts w:ascii="Calibri Light" w:hAnsi="Calibri Light" w:cs="Trebuchet MS"/>
          <w:sz w:val="20"/>
        </w:rPr>
        <w:t xml:space="preserve">ração base </w:t>
      </w:r>
      <w:r w:rsidR="00B8456E">
        <w:rPr>
          <w:rFonts w:ascii="Calibri Light" w:hAnsi="Calibri Light" w:cs="Trebuchet MS"/>
          <w:sz w:val="20"/>
        </w:rPr>
        <w:t xml:space="preserve">não poderá </w:t>
      </w:r>
      <w:r w:rsidR="00B347D9" w:rsidRPr="002E347D">
        <w:rPr>
          <w:rFonts w:ascii="Calibri Light" w:hAnsi="Calibri Light" w:cs="Trebuchet MS"/>
          <w:sz w:val="20"/>
        </w:rPr>
        <w:t>ser inferior a 1 IAS;</w:t>
      </w:r>
    </w:p>
    <w:p w14:paraId="31A27E8B" w14:textId="4D7FE796" w:rsidR="00B211DA" w:rsidRPr="002E347D" w:rsidRDefault="00B211DA" w:rsidP="00B347D9">
      <w:pPr>
        <w:autoSpaceDE w:val="0"/>
        <w:spacing w:line="360" w:lineRule="auto"/>
        <w:ind w:firstLine="708"/>
        <w:jc w:val="both"/>
        <w:rPr>
          <w:rFonts w:ascii="Calibri Light" w:hAnsi="Calibri Light" w:cs="Calibri"/>
          <w:sz w:val="20"/>
          <w:szCs w:val="20"/>
        </w:rPr>
      </w:pPr>
      <w:r w:rsidRPr="002E347D">
        <w:rPr>
          <w:rFonts w:ascii="Calibri Light" w:hAnsi="Calibri Light" w:cs="Calibri"/>
          <w:sz w:val="20"/>
          <w:szCs w:val="20"/>
        </w:rPr>
        <w:t>b)</w:t>
      </w:r>
      <w:r w:rsidR="00B347D9" w:rsidRPr="002E347D">
        <w:rPr>
          <w:rFonts w:ascii="Calibri Light" w:hAnsi="Calibri Light" w:cs="Calibri"/>
          <w:sz w:val="20"/>
          <w:szCs w:val="20"/>
        </w:rPr>
        <w:t xml:space="preserve"> </w:t>
      </w:r>
      <w:proofErr w:type="gramStart"/>
      <w:r w:rsidR="00B8456E">
        <w:rPr>
          <w:rFonts w:ascii="Calibri Light" w:hAnsi="Calibri Light" w:cs="Calibri"/>
          <w:sz w:val="20"/>
          <w:szCs w:val="20"/>
        </w:rPr>
        <w:t>apenas</w:t>
      </w:r>
      <w:proofErr w:type="gramEnd"/>
      <w:r w:rsidR="00B8456E">
        <w:rPr>
          <w:rFonts w:ascii="Calibri Light" w:hAnsi="Calibri Light" w:cs="Calibri"/>
          <w:sz w:val="20"/>
          <w:szCs w:val="20"/>
        </w:rPr>
        <w:t xml:space="preserve"> são elegíveis</w:t>
      </w:r>
      <w:r w:rsidR="00B8456E" w:rsidRPr="00726F22">
        <w:rPr>
          <w:rFonts w:ascii="Calibri Light" w:hAnsi="Calibri Light" w:cs="Calibri"/>
          <w:sz w:val="20"/>
          <w:szCs w:val="20"/>
        </w:rPr>
        <w:t xml:space="preserve"> </w:t>
      </w:r>
      <w:r w:rsidR="00B8456E">
        <w:rPr>
          <w:rFonts w:ascii="Calibri Light" w:hAnsi="Calibri Light" w:cs="Calibri"/>
          <w:sz w:val="20"/>
          <w:szCs w:val="20"/>
        </w:rPr>
        <w:t xml:space="preserve">despesas relativas à </w:t>
      </w:r>
      <w:r w:rsidR="00B347D9" w:rsidRPr="002E347D">
        <w:rPr>
          <w:rFonts w:ascii="Calibri Light" w:hAnsi="Calibri Light" w:cs="Calibri"/>
          <w:sz w:val="20"/>
          <w:szCs w:val="20"/>
        </w:rPr>
        <w:t>criação de postos de trabalho para tra</w:t>
      </w:r>
      <w:r w:rsidRPr="002E347D">
        <w:rPr>
          <w:rFonts w:ascii="Calibri Light" w:hAnsi="Calibri Light" w:cs="Calibri"/>
          <w:sz w:val="20"/>
          <w:szCs w:val="20"/>
        </w:rPr>
        <w:t>balhadores por conta de outrem</w:t>
      </w:r>
      <w:r w:rsidR="009D2617" w:rsidRPr="002E347D">
        <w:rPr>
          <w:rFonts w:ascii="Calibri Light" w:hAnsi="Calibri Light" w:cs="Calibri"/>
          <w:sz w:val="20"/>
          <w:szCs w:val="20"/>
        </w:rPr>
        <w:t xml:space="preserve"> previstos nas alíneas b) a f) do n.º 1 do artigo 6º do referido Regulamento</w:t>
      </w:r>
      <w:r w:rsidRPr="002E347D">
        <w:rPr>
          <w:rFonts w:ascii="Calibri Light" w:hAnsi="Calibri Light" w:cs="Calibri"/>
          <w:sz w:val="20"/>
          <w:szCs w:val="20"/>
        </w:rPr>
        <w:t>:</w:t>
      </w:r>
    </w:p>
    <w:p w14:paraId="5A4D4607" w14:textId="77777777" w:rsidR="00B211DA" w:rsidRPr="002E347D" w:rsidRDefault="00B211DA" w:rsidP="009D2617">
      <w:pPr>
        <w:autoSpaceDE w:val="0"/>
        <w:spacing w:line="360" w:lineRule="auto"/>
        <w:ind w:left="708" w:firstLine="708"/>
        <w:jc w:val="both"/>
        <w:rPr>
          <w:rFonts w:ascii="Calibri Light" w:hAnsi="Calibri Light" w:cs="Calibri"/>
          <w:sz w:val="20"/>
          <w:szCs w:val="20"/>
        </w:rPr>
      </w:pPr>
      <w:proofErr w:type="gramStart"/>
      <w:r w:rsidRPr="002E347D">
        <w:rPr>
          <w:rFonts w:ascii="Calibri Light" w:hAnsi="Calibri Light" w:cs="Calibri"/>
          <w:sz w:val="20"/>
          <w:szCs w:val="20"/>
        </w:rPr>
        <w:t>i</w:t>
      </w:r>
      <w:proofErr w:type="gramEnd"/>
      <w:r w:rsidRPr="002E347D">
        <w:rPr>
          <w:rFonts w:ascii="Calibri Light" w:hAnsi="Calibri Light" w:cs="Calibri"/>
          <w:sz w:val="20"/>
          <w:szCs w:val="20"/>
        </w:rPr>
        <w:t xml:space="preserve">, </w:t>
      </w:r>
      <w:r w:rsidR="00B347D9" w:rsidRPr="002E347D">
        <w:rPr>
          <w:rFonts w:ascii="Calibri Light" w:hAnsi="Calibri Light" w:cs="Calibri"/>
          <w:sz w:val="20"/>
          <w:szCs w:val="20"/>
        </w:rPr>
        <w:t xml:space="preserve">com contrato de trabalho sem termo celebrado após a apresentação </w:t>
      </w:r>
      <w:r w:rsidRPr="002E347D">
        <w:rPr>
          <w:rFonts w:ascii="Calibri Light" w:hAnsi="Calibri Light" w:cs="Calibri"/>
          <w:sz w:val="20"/>
          <w:szCs w:val="20"/>
        </w:rPr>
        <w:t>da candidatura;</w:t>
      </w:r>
    </w:p>
    <w:p w14:paraId="0F73CDAC" w14:textId="5FFC36E0" w:rsidR="00C52527" w:rsidRDefault="00B211DA" w:rsidP="009D2617">
      <w:pPr>
        <w:autoSpaceDE w:val="0"/>
        <w:spacing w:line="360" w:lineRule="auto"/>
        <w:ind w:left="708" w:firstLine="708"/>
        <w:jc w:val="both"/>
        <w:rPr>
          <w:rFonts w:ascii="Calibri Light" w:hAnsi="Calibri Light" w:cs="Calibri"/>
          <w:sz w:val="20"/>
          <w:szCs w:val="20"/>
        </w:rPr>
      </w:pPr>
      <w:proofErr w:type="spellStart"/>
      <w:proofErr w:type="gramStart"/>
      <w:r w:rsidRPr="002E347D">
        <w:rPr>
          <w:rFonts w:ascii="Calibri Light" w:hAnsi="Calibri Light" w:cs="Calibri"/>
          <w:sz w:val="20"/>
          <w:szCs w:val="20"/>
        </w:rPr>
        <w:t>ii</w:t>
      </w:r>
      <w:proofErr w:type="spellEnd"/>
      <w:proofErr w:type="gramEnd"/>
      <w:r w:rsidRPr="002E347D">
        <w:rPr>
          <w:rFonts w:ascii="Calibri Light" w:hAnsi="Calibri Light" w:cs="Calibri"/>
          <w:sz w:val="20"/>
          <w:szCs w:val="20"/>
        </w:rPr>
        <w:t xml:space="preserve">. </w:t>
      </w:r>
      <w:proofErr w:type="gramStart"/>
      <w:r w:rsidRPr="002E347D">
        <w:rPr>
          <w:rFonts w:ascii="Calibri Light" w:hAnsi="Calibri Light" w:cs="Calibri"/>
          <w:sz w:val="20"/>
          <w:szCs w:val="20"/>
        </w:rPr>
        <w:t>que</w:t>
      </w:r>
      <w:proofErr w:type="gramEnd"/>
      <w:r w:rsidRPr="002E347D">
        <w:rPr>
          <w:rFonts w:ascii="Calibri Light" w:hAnsi="Calibri Light" w:cs="Calibri"/>
          <w:sz w:val="20"/>
          <w:szCs w:val="20"/>
        </w:rPr>
        <w:t xml:space="preserve">, </w:t>
      </w:r>
      <w:r w:rsidR="00C52527" w:rsidRPr="002E347D">
        <w:rPr>
          <w:rFonts w:ascii="Calibri Light" w:hAnsi="Calibri Light" w:cs="Calibri"/>
          <w:sz w:val="20"/>
          <w:szCs w:val="20"/>
        </w:rPr>
        <w:t>nos 12 meses anteriores à data da candidatura, não tenham sido sócios gerentes ou tenham tido um vínculo de trabalho com a empresa beneficiária (ou com empresas em que a empresa beneficiária tenha a possibilidade de exercer controlo, diretamente ou através dos seus sócios e/ou gerentes, ao nível da detenção de mais de 50% do capital social ou de posição determinante nas deliberações dos órgãos sociais).</w:t>
      </w:r>
      <w:r w:rsidR="00C52527">
        <w:rPr>
          <w:rFonts w:ascii="Calibri Light" w:hAnsi="Calibri Light" w:cs="Calibri"/>
          <w:sz w:val="20"/>
          <w:szCs w:val="20"/>
        </w:rPr>
        <w:t xml:space="preserve"> </w:t>
      </w:r>
    </w:p>
    <w:p w14:paraId="69D21AE5" w14:textId="77777777" w:rsidR="00B211DA" w:rsidRDefault="00B211DA" w:rsidP="009D2617">
      <w:pPr>
        <w:autoSpaceDE w:val="0"/>
        <w:spacing w:line="360" w:lineRule="auto"/>
        <w:ind w:left="708" w:firstLine="708"/>
        <w:jc w:val="both"/>
        <w:rPr>
          <w:rFonts w:ascii="Calibri Light" w:hAnsi="Calibri Light" w:cs="Trebuchet MS"/>
          <w:sz w:val="20"/>
        </w:rPr>
      </w:pPr>
    </w:p>
    <w:p w14:paraId="4B6F7A8A" w14:textId="6382F863" w:rsidR="000C6F74" w:rsidRPr="00DC449F" w:rsidRDefault="001F381B" w:rsidP="00AE16F1">
      <w:pPr>
        <w:autoSpaceDE w:val="0"/>
        <w:spacing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>10.</w:t>
      </w:r>
      <w:r w:rsidR="00B8456E">
        <w:rPr>
          <w:rFonts w:ascii="Calibri Light" w:hAnsi="Calibri Light" w:cs="Trebuchet MS"/>
          <w:sz w:val="20"/>
        </w:rPr>
        <w:t>5</w:t>
      </w:r>
      <w:r>
        <w:rPr>
          <w:rFonts w:ascii="Calibri Light" w:hAnsi="Calibri Light" w:cs="Trebuchet MS"/>
          <w:sz w:val="20"/>
        </w:rPr>
        <w:t xml:space="preserve">. </w:t>
      </w:r>
      <w:r w:rsidR="00AE16F1" w:rsidRPr="00AE16F1">
        <w:rPr>
          <w:rFonts w:ascii="Calibri Light" w:hAnsi="Calibri Light" w:cs="Trebuchet MS"/>
          <w:sz w:val="20"/>
        </w:rPr>
        <w:t>O período de elegibilidade das despesas está compreendido entre a data submissão da candidatura e</w:t>
      </w:r>
      <w:r w:rsidR="00AE16F1">
        <w:rPr>
          <w:rFonts w:ascii="Calibri Light" w:hAnsi="Calibri Light" w:cs="Trebuchet MS"/>
          <w:sz w:val="20"/>
        </w:rPr>
        <w:t xml:space="preserve"> os</w:t>
      </w:r>
      <w:r w:rsidR="00AE16F1" w:rsidRPr="00AE16F1">
        <w:rPr>
          <w:rFonts w:ascii="Calibri Light" w:hAnsi="Calibri Light" w:cs="Trebuchet MS"/>
          <w:sz w:val="20"/>
        </w:rPr>
        <w:t xml:space="preserve"> 45 dias úteis subsequentes à data de conclusão da operação que constituem a data limite para a apresentação do saldo final.</w:t>
      </w:r>
    </w:p>
    <w:p w14:paraId="1DC4FF54" w14:textId="77777777" w:rsidR="003F32B3" w:rsidRPr="00FC58D2" w:rsidRDefault="003F32B3" w:rsidP="00B77EC5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23" w:name="_Toc442886312"/>
      <w:bookmarkStart w:id="24" w:name="_Toc45799025"/>
      <w:r w:rsidRPr="00FC58D2">
        <w:rPr>
          <w:rFonts w:ascii="Calibri Light" w:hAnsi="Calibri Light" w:cs="Trebuchet MS"/>
          <w:color w:val="auto"/>
          <w:sz w:val="24"/>
          <w:szCs w:val="24"/>
        </w:rPr>
        <w:t>Procedimentos de análise</w:t>
      </w:r>
      <w:r w:rsidR="00C075C0" w:rsidRPr="00FC58D2">
        <w:rPr>
          <w:rFonts w:ascii="Calibri Light" w:hAnsi="Calibri Light" w:cs="Trebuchet MS"/>
          <w:color w:val="auto"/>
          <w:sz w:val="24"/>
          <w:szCs w:val="24"/>
        </w:rPr>
        <w:t>,</w:t>
      </w:r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seleção e decisão das candidaturas</w:t>
      </w:r>
      <w:bookmarkEnd w:id="23"/>
      <w:bookmarkEnd w:id="24"/>
    </w:p>
    <w:p w14:paraId="720AF3E5" w14:textId="498B0DDC" w:rsidR="008B5CE9" w:rsidRDefault="001E60A4" w:rsidP="008B5CE9">
      <w:pPr>
        <w:spacing w:before="120" w:after="120" w:line="360" w:lineRule="auto"/>
        <w:jc w:val="both"/>
        <w:rPr>
          <w:rFonts w:ascii="Calibri Light" w:hAnsi="Calibri Light" w:cs="Calibri"/>
          <w:sz w:val="20"/>
        </w:rPr>
      </w:pPr>
      <w:r w:rsidRPr="009618B8">
        <w:rPr>
          <w:rFonts w:ascii="Calibri Light" w:hAnsi="Calibri Light" w:cs="Calibri"/>
          <w:sz w:val="20"/>
        </w:rPr>
        <w:t>Os procedimentos de análise, seleção e decisão das candidaturas seguem a tramitação prevista no</w:t>
      </w:r>
      <w:r w:rsidR="008B5CE9">
        <w:rPr>
          <w:rFonts w:ascii="Calibri Light" w:hAnsi="Calibri Light" w:cs="Calibri"/>
          <w:sz w:val="20"/>
        </w:rPr>
        <w:t>s</w:t>
      </w:r>
      <w:r w:rsidRPr="009618B8">
        <w:rPr>
          <w:rFonts w:ascii="Calibri Light" w:hAnsi="Calibri Light" w:cs="Calibri"/>
          <w:sz w:val="20"/>
        </w:rPr>
        <w:t xml:space="preserve"> artigo</w:t>
      </w:r>
      <w:r w:rsidR="008B5CE9">
        <w:rPr>
          <w:rFonts w:ascii="Calibri Light" w:hAnsi="Calibri Light" w:cs="Calibri"/>
          <w:sz w:val="20"/>
        </w:rPr>
        <w:t>s</w:t>
      </w:r>
      <w:r w:rsidRPr="009618B8">
        <w:rPr>
          <w:rFonts w:ascii="Calibri Light" w:hAnsi="Calibri Light" w:cs="Calibri"/>
          <w:sz w:val="20"/>
        </w:rPr>
        <w:t xml:space="preserve"> 1</w:t>
      </w:r>
      <w:r w:rsidR="00576F6D">
        <w:rPr>
          <w:rFonts w:ascii="Calibri Light" w:hAnsi="Calibri Light" w:cs="Calibri"/>
          <w:sz w:val="20"/>
        </w:rPr>
        <w:t>4</w:t>
      </w:r>
      <w:r w:rsidR="008B5CE9">
        <w:rPr>
          <w:rFonts w:ascii="Calibri Light" w:hAnsi="Calibri Light" w:cs="Calibri"/>
          <w:sz w:val="20"/>
        </w:rPr>
        <w:t>.</w:t>
      </w:r>
      <w:r w:rsidRPr="009618B8">
        <w:rPr>
          <w:rFonts w:ascii="Calibri Light" w:hAnsi="Calibri Light" w:cs="Calibri"/>
          <w:sz w:val="20"/>
        </w:rPr>
        <w:t xml:space="preserve">º </w:t>
      </w:r>
      <w:r w:rsidR="008B5CE9">
        <w:rPr>
          <w:rFonts w:ascii="Calibri Light" w:hAnsi="Calibri Light" w:cs="Calibri"/>
          <w:sz w:val="20"/>
        </w:rPr>
        <w:t>e 15.º</w:t>
      </w:r>
      <w:r w:rsidRPr="009618B8">
        <w:rPr>
          <w:rFonts w:ascii="Calibri Light" w:hAnsi="Calibri Light" w:cs="Calibri"/>
          <w:sz w:val="20"/>
        </w:rPr>
        <w:t xml:space="preserve">do </w:t>
      </w:r>
      <w:r w:rsidR="00576F6D">
        <w:rPr>
          <w:rFonts w:ascii="Calibri Light" w:hAnsi="Calibri Light" w:cs="Calibri"/>
          <w:sz w:val="20"/>
        </w:rPr>
        <w:t>+CO3SO</w:t>
      </w:r>
      <w:r w:rsidR="008B5CE9">
        <w:rPr>
          <w:rFonts w:ascii="Calibri Light" w:hAnsi="Calibri Light" w:cs="Calibri"/>
          <w:sz w:val="20"/>
        </w:rPr>
        <w:t>.</w:t>
      </w:r>
    </w:p>
    <w:p w14:paraId="67FEAABA" w14:textId="782BC43C" w:rsidR="002A242C" w:rsidRDefault="002A242C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2A242C">
        <w:rPr>
          <w:rFonts w:ascii="Calibri Light" w:hAnsi="Calibri Light" w:cs="Trebuchet MS"/>
          <w:sz w:val="20"/>
          <w:szCs w:val="20"/>
        </w:rPr>
        <w:t>Depois de verificados os critérios de elegibilidade previstos nos pontos 6 e 7 do presente aviso,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 xml:space="preserve">as candidaturas serão objeto de uma apreciação de mérito, </w:t>
      </w:r>
      <w:r w:rsidR="00AE16F1">
        <w:rPr>
          <w:rFonts w:ascii="Calibri Light" w:hAnsi="Calibri Light" w:cs="Trebuchet MS"/>
          <w:sz w:val="20"/>
          <w:szCs w:val="20"/>
        </w:rPr>
        <w:t>efetuada</w:t>
      </w:r>
      <w:r w:rsidR="00AE16F1" w:rsidRPr="002A242C"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com base nos critérios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de seleção constantes d</w:t>
      </w:r>
      <w:r w:rsidR="008C6DE2">
        <w:rPr>
          <w:rFonts w:ascii="Calibri Light" w:hAnsi="Calibri Light" w:cs="Trebuchet MS"/>
          <w:sz w:val="20"/>
          <w:szCs w:val="20"/>
        </w:rPr>
        <w:t>o referencial de mérito (anexo B</w:t>
      </w:r>
      <w:r w:rsidRPr="002A242C">
        <w:rPr>
          <w:rFonts w:ascii="Calibri Light" w:hAnsi="Calibri Light" w:cs="Trebuchet MS"/>
          <w:sz w:val="20"/>
          <w:szCs w:val="20"/>
        </w:rPr>
        <w:t>).</w:t>
      </w:r>
    </w:p>
    <w:p w14:paraId="78DD521F" w14:textId="34E7724B" w:rsidR="00891814" w:rsidRPr="002A242C" w:rsidRDefault="00891814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>
        <w:rPr>
          <w:rFonts w:ascii="Calibri Light" w:hAnsi="Calibri Light" w:cs="Trebuchet MS"/>
          <w:sz w:val="20"/>
          <w:szCs w:val="20"/>
        </w:rPr>
        <w:t>Para efeitos de seleção consideram-se elegíveis e objeto de hierarquização os projetos que obtenham uma pontuação final igual ou superior a 3,00.</w:t>
      </w:r>
    </w:p>
    <w:p w14:paraId="0F4EA3D3" w14:textId="53954E25" w:rsidR="002A242C" w:rsidRDefault="002A242C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2A242C">
        <w:rPr>
          <w:rFonts w:ascii="Calibri Light" w:hAnsi="Calibri Light" w:cs="Trebuchet MS"/>
          <w:sz w:val="20"/>
          <w:szCs w:val="20"/>
        </w:rPr>
        <w:t>Concluída a análise das candidaturas e antes de ser adotada a decisão final, os projetos são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ordenados por ordem decrescente em função do mérito do projeto (MP)</w:t>
      </w:r>
      <w:r w:rsidR="00AE16F1">
        <w:rPr>
          <w:rFonts w:ascii="Calibri Light" w:hAnsi="Calibri Light" w:cs="Trebuchet MS"/>
          <w:sz w:val="20"/>
          <w:szCs w:val="20"/>
        </w:rPr>
        <w:t>,</w:t>
      </w:r>
      <w:r w:rsidRPr="002A242C">
        <w:rPr>
          <w:rFonts w:ascii="Calibri Light" w:hAnsi="Calibri Light" w:cs="Trebuchet MS"/>
          <w:sz w:val="20"/>
          <w:szCs w:val="20"/>
        </w:rPr>
        <w:t xml:space="preserve"> </w:t>
      </w:r>
      <w:r w:rsidRPr="00AE16F1">
        <w:rPr>
          <w:rFonts w:ascii="Calibri Light" w:hAnsi="Calibri Light" w:cs="Trebuchet MS"/>
          <w:sz w:val="20"/>
          <w:szCs w:val="20"/>
        </w:rPr>
        <w:t>até ao limite orçamental do AAC,</w:t>
      </w:r>
      <w:r w:rsidRPr="002A242C">
        <w:rPr>
          <w:rFonts w:ascii="Calibri Light" w:hAnsi="Calibri Light" w:cs="Trebuchet MS"/>
          <w:sz w:val="20"/>
          <w:szCs w:val="20"/>
        </w:rPr>
        <w:t xml:space="preserve"> estabelecendo como limiar de seleção o MP do último projeto com proposta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de decisão favorável.</w:t>
      </w:r>
    </w:p>
    <w:p w14:paraId="7615CC07" w14:textId="421435BF" w:rsidR="002A242C" w:rsidRDefault="002A242C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2A242C">
        <w:rPr>
          <w:rFonts w:ascii="Calibri Light" w:hAnsi="Calibri Light" w:cs="Trebuchet MS"/>
          <w:sz w:val="20"/>
          <w:szCs w:val="20"/>
        </w:rPr>
        <w:t>Os candidatos são ouvidos no procedimento, nos termos legais, sendo concedido um prazo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 xml:space="preserve">máximo de 10 dias úteis para apresentar eventuais alegações, contados a partir </w:t>
      </w:r>
      <w:r w:rsidR="00235B86">
        <w:rPr>
          <w:rFonts w:ascii="Calibri Light" w:hAnsi="Calibri Light" w:cs="Trebuchet MS"/>
          <w:sz w:val="20"/>
          <w:szCs w:val="20"/>
        </w:rPr>
        <w:t xml:space="preserve">do dia seguinte ao </w:t>
      </w:r>
      <w:r w:rsidRPr="002A242C">
        <w:rPr>
          <w:rFonts w:ascii="Calibri Light" w:hAnsi="Calibri Light" w:cs="Trebuchet MS"/>
          <w:sz w:val="20"/>
          <w:szCs w:val="20"/>
        </w:rPr>
        <w:t>da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 xml:space="preserve">data da notificação </w:t>
      </w:r>
      <w:r w:rsidRPr="002A242C">
        <w:rPr>
          <w:rFonts w:ascii="Calibri Light" w:hAnsi="Calibri Light" w:cs="Trebuchet MS"/>
          <w:sz w:val="20"/>
          <w:szCs w:val="20"/>
        </w:rPr>
        <w:lastRenderedPageBreak/>
        <w:t>da proposta de decisão, designadamente quanto à eventual intenção de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indeferimento e aos respetivos fundamentos.</w:t>
      </w:r>
    </w:p>
    <w:p w14:paraId="00977AFB" w14:textId="7C588BE7" w:rsidR="004B5B4C" w:rsidRPr="002B0C14" w:rsidRDefault="002B0C14" w:rsidP="004B5B4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2B0C14">
        <w:rPr>
          <w:rFonts w:ascii="Calibri Light" w:hAnsi="Calibri Light" w:cs="Trebuchet MS"/>
          <w:sz w:val="20"/>
          <w:szCs w:val="20"/>
        </w:rPr>
        <w:t>Caso se venha a verificar a existência de projetos que asseguram os requisitos de seleção e um nível adequado de mérito, poderá ser constituída uma bolsa de projetos a aprovar oportunamente, em função de verbas que venham a resultar de quebras de execução</w:t>
      </w:r>
      <w:r w:rsidR="004B5B4C" w:rsidRPr="002B0C14">
        <w:rPr>
          <w:rFonts w:ascii="Calibri Light" w:hAnsi="Calibri Light" w:cs="Trebuchet MS"/>
          <w:sz w:val="20"/>
          <w:szCs w:val="20"/>
        </w:rPr>
        <w:t>.</w:t>
      </w:r>
    </w:p>
    <w:p w14:paraId="76AE5DDF" w14:textId="77777777" w:rsidR="003F32B3" w:rsidRPr="00FC58D2" w:rsidRDefault="003F32B3" w:rsidP="00B77EC5">
      <w:pPr>
        <w:pStyle w:val="Cabealho1"/>
        <w:numPr>
          <w:ilvl w:val="0"/>
          <w:numId w:val="2"/>
        </w:numPr>
        <w:tabs>
          <w:tab w:val="left" w:pos="540"/>
        </w:tabs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25" w:name="_Toc424221706"/>
      <w:bookmarkStart w:id="26" w:name="_Toc442886313"/>
      <w:bookmarkStart w:id="27" w:name="_Toc45799026"/>
      <w:bookmarkEnd w:id="25"/>
      <w:r w:rsidRPr="00FC58D2">
        <w:rPr>
          <w:rFonts w:ascii="Calibri Light" w:hAnsi="Calibri Light" w:cs="Trebuchet MS"/>
          <w:color w:val="auto"/>
          <w:sz w:val="24"/>
          <w:szCs w:val="24"/>
        </w:rPr>
        <w:t>Aceitação da decisão</w:t>
      </w:r>
      <w:bookmarkEnd w:id="26"/>
      <w:bookmarkEnd w:id="27"/>
    </w:p>
    <w:p w14:paraId="1A5427EE" w14:textId="789116CB" w:rsidR="001E60A4" w:rsidRPr="00FC58D2" w:rsidRDefault="001E60A4" w:rsidP="001E60A4">
      <w:pPr>
        <w:spacing w:before="120" w:after="120" w:line="360" w:lineRule="auto"/>
        <w:jc w:val="both"/>
        <w:rPr>
          <w:rFonts w:ascii="Calibri Light" w:hAnsi="Calibri Light" w:cs="Calibri"/>
          <w:sz w:val="20"/>
        </w:rPr>
      </w:pPr>
      <w:bookmarkStart w:id="28" w:name="_Toc442886314"/>
      <w:r w:rsidRPr="00FC58D2">
        <w:rPr>
          <w:rFonts w:ascii="Calibri Light" w:hAnsi="Calibri Light" w:cs="Calibri"/>
          <w:sz w:val="20"/>
        </w:rPr>
        <w:t>A aceitação da decisão da concessão do incentivo é formalizada mediante a assi</w:t>
      </w:r>
      <w:r w:rsidR="008C6DE2">
        <w:rPr>
          <w:rFonts w:ascii="Calibri Light" w:hAnsi="Calibri Light" w:cs="Calibri"/>
          <w:sz w:val="20"/>
        </w:rPr>
        <w:t xml:space="preserve">natura de termo de aceitação devidamente </w:t>
      </w:r>
      <w:r w:rsidRPr="00FC58D2">
        <w:rPr>
          <w:rFonts w:ascii="Calibri Light" w:hAnsi="Calibri Light" w:cs="Calibri"/>
          <w:sz w:val="20"/>
        </w:rPr>
        <w:t>autenticada nos termos do artigo 11.º do Decreto-Lei n.º 159/2014, de 27 de outubro, na sua atual redação.</w:t>
      </w:r>
    </w:p>
    <w:p w14:paraId="02C58F35" w14:textId="4C81BA34" w:rsidR="003C32CF" w:rsidRPr="00FC58D2" w:rsidRDefault="001E60A4" w:rsidP="001E60A4">
      <w:pPr>
        <w:spacing w:before="120" w:after="120" w:line="360" w:lineRule="auto"/>
        <w:jc w:val="both"/>
        <w:rPr>
          <w:rFonts w:ascii="Calibri Light" w:hAnsi="Calibri Light" w:cs="Calibri"/>
          <w:sz w:val="20"/>
        </w:rPr>
      </w:pPr>
      <w:r w:rsidRPr="00FC58D2">
        <w:rPr>
          <w:rFonts w:ascii="Calibri Light" w:hAnsi="Calibri Light" w:cs="Calibri"/>
          <w:sz w:val="20"/>
        </w:rPr>
        <w:t xml:space="preserve">Nos termos do n.º 3 do artigo 10.º do RE ISE, cada termo de aceitação deverá ser submetido no prazo máximo de </w:t>
      </w:r>
      <w:r w:rsidR="00671D02">
        <w:rPr>
          <w:rFonts w:ascii="Calibri Light" w:hAnsi="Calibri Light" w:cs="Calibri"/>
          <w:sz w:val="20"/>
        </w:rPr>
        <w:t>3</w:t>
      </w:r>
      <w:r w:rsidR="00671D02" w:rsidRPr="00FC58D2">
        <w:rPr>
          <w:rFonts w:ascii="Calibri Light" w:hAnsi="Calibri Light" w:cs="Calibri"/>
          <w:sz w:val="20"/>
        </w:rPr>
        <w:t xml:space="preserve">0 </w:t>
      </w:r>
      <w:r w:rsidRPr="00FC58D2">
        <w:rPr>
          <w:rFonts w:ascii="Calibri Light" w:hAnsi="Calibri Light" w:cs="Calibri"/>
          <w:sz w:val="20"/>
        </w:rPr>
        <w:t>dias úteis a contar da data da respetiva notificação da decisão.</w:t>
      </w:r>
    </w:p>
    <w:p w14:paraId="0F6E30DD" w14:textId="77777777" w:rsidR="000A3BCE" w:rsidRPr="00FC58D2" w:rsidRDefault="000A3BCE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29" w:name="_Toc45799027"/>
      <w:bookmarkEnd w:id="28"/>
      <w:r w:rsidRPr="00FC58D2">
        <w:rPr>
          <w:rFonts w:ascii="Calibri Light" w:hAnsi="Calibri Light" w:cs="Trebuchet MS"/>
          <w:color w:val="auto"/>
          <w:sz w:val="24"/>
          <w:szCs w:val="24"/>
        </w:rPr>
        <w:t>Pagamentos</w:t>
      </w:r>
      <w:bookmarkEnd w:id="29"/>
    </w:p>
    <w:p w14:paraId="11554151" w14:textId="22AE249E" w:rsidR="004047C2" w:rsidRDefault="004047C2" w:rsidP="004047C2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  <w:bookmarkStart w:id="30" w:name="_Toc442886308"/>
      <w:r w:rsidRPr="0067347A">
        <w:rPr>
          <w:rFonts w:ascii="Calibri Light" w:hAnsi="Calibri Light" w:cs="Trebuchet MS"/>
          <w:sz w:val="20"/>
          <w:szCs w:val="20"/>
        </w:rPr>
        <w:t xml:space="preserve">O pagamento do incentivo é efetuado nos termos do </w:t>
      </w:r>
      <w:r w:rsidR="00680EB4">
        <w:rPr>
          <w:rFonts w:ascii="Calibri Light" w:hAnsi="Calibri Light" w:cs="Trebuchet MS"/>
          <w:sz w:val="20"/>
          <w:szCs w:val="20"/>
        </w:rPr>
        <w:t xml:space="preserve">nº </w:t>
      </w:r>
      <w:r w:rsidR="006A6FF8">
        <w:rPr>
          <w:rFonts w:ascii="Calibri Light" w:hAnsi="Calibri Light" w:cs="Trebuchet MS"/>
          <w:sz w:val="20"/>
          <w:szCs w:val="20"/>
        </w:rPr>
        <w:t xml:space="preserve">6 </w:t>
      </w:r>
      <w:r w:rsidR="00680EB4">
        <w:rPr>
          <w:rFonts w:ascii="Calibri Light" w:hAnsi="Calibri Light" w:cs="Trebuchet MS"/>
          <w:sz w:val="20"/>
          <w:szCs w:val="20"/>
        </w:rPr>
        <w:t xml:space="preserve">do </w:t>
      </w:r>
      <w:r w:rsidRPr="0067347A">
        <w:rPr>
          <w:rFonts w:ascii="Calibri Light" w:hAnsi="Calibri Light" w:cs="Trebuchet MS"/>
          <w:sz w:val="20"/>
          <w:szCs w:val="20"/>
        </w:rPr>
        <w:t>artigo 25º do Decreto-Lei nº 159/2014, de 27 de outubro</w:t>
      </w:r>
      <w:r w:rsidR="00AE16F1">
        <w:rPr>
          <w:rFonts w:ascii="Calibri Light" w:hAnsi="Calibri Light" w:cs="Trebuchet MS"/>
          <w:sz w:val="20"/>
          <w:szCs w:val="20"/>
        </w:rPr>
        <w:t>, na sua redação atual,</w:t>
      </w:r>
      <w:r w:rsidR="00680EB4">
        <w:rPr>
          <w:rFonts w:ascii="Calibri Light" w:hAnsi="Calibri Light" w:cs="Trebuchet MS"/>
          <w:sz w:val="20"/>
          <w:szCs w:val="20"/>
        </w:rPr>
        <w:t xml:space="preserve"> tendo o beneficiário direito</w:t>
      </w:r>
      <w:r w:rsidR="00FA4516" w:rsidRPr="0067347A">
        <w:rPr>
          <w:rFonts w:ascii="Calibri Light" w:hAnsi="Calibri Light" w:cs="Trebuchet MS"/>
          <w:sz w:val="20"/>
          <w:szCs w:val="20"/>
        </w:rPr>
        <w:t>:</w:t>
      </w:r>
    </w:p>
    <w:p w14:paraId="2AA14E11" w14:textId="08C881AE" w:rsidR="00680EB4" w:rsidRPr="00680EB4" w:rsidRDefault="00680EB4" w:rsidP="00680EB4">
      <w:pPr>
        <w:pStyle w:val="PargrafodaLista"/>
        <w:numPr>
          <w:ilvl w:val="1"/>
          <w:numId w:val="19"/>
        </w:numPr>
        <w:spacing w:before="280" w:line="360" w:lineRule="auto"/>
        <w:ind w:left="851" w:hanging="447"/>
        <w:jc w:val="both"/>
        <w:rPr>
          <w:rFonts w:ascii="Calibri Light" w:hAnsi="Calibri Light" w:cs="Trebuchet MS"/>
          <w:sz w:val="20"/>
          <w:szCs w:val="20"/>
        </w:rPr>
      </w:pPr>
      <w:r w:rsidRPr="00680EB4">
        <w:rPr>
          <w:rFonts w:ascii="Calibri Light" w:hAnsi="Calibri Light" w:cs="Trebuchet MS"/>
          <w:sz w:val="20"/>
          <w:szCs w:val="20"/>
        </w:rPr>
        <w:t>A um adiantamento, logo que a operação se inicia, até ao montante de 15 % do valor total aprovado, no caso de candidaturas anuais, ou do valor aprovado para cada ano civil, no caso de candidaturas plurianuais;</w:t>
      </w:r>
    </w:p>
    <w:p w14:paraId="561A8399" w14:textId="602CD1A1" w:rsidR="001A6FD1" w:rsidRPr="00680EB4" w:rsidRDefault="001A6FD1" w:rsidP="001A6FD1">
      <w:pPr>
        <w:pStyle w:val="PargrafodaLista"/>
        <w:numPr>
          <w:ilvl w:val="1"/>
          <w:numId w:val="19"/>
        </w:numPr>
        <w:spacing w:before="280" w:line="360" w:lineRule="auto"/>
        <w:ind w:left="851" w:hanging="447"/>
        <w:jc w:val="both"/>
        <w:rPr>
          <w:rFonts w:ascii="Calibri Light" w:hAnsi="Calibri Light" w:cs="Trebuchet MS"/>
          <w:sz w:val="20"/>
          <w:szCs w:val="20"/>
        </w:rPr>
      </w:pPr>
      <w:r w:rsidRPr="001A6FD1">
        <w:rPr>
          <w:rFonts w:ascii="Calibri Light" w:hAnsi="Calibri Light" w:cs="Trebuchet MS"/>
          <w:sz w:val="20"/>
          <w:szCs w:val="20"/>
        </w:rPr>
        <w:t xml:space="preserve"> </w:t>
      </w:r>
      <w:r w:rsidRPr="00680EB4">
        <w:rPr>
          <w:rFonts w:ascii="Calibri Light" w:hAnsi="Calibri Light" w:cs="Trebuchet MS"/>
          <w:sz w:val="20"/>
          <w:szCs w:val="20"/>
        </w:rPr>
        <w:t>Ao reembolso das despesas efetuadas e pagas</w:t>
      </w:r>
      <w:r>
        <w:rPr>
          <w:rFonts w:ascii="Calibri Light" w:hAnsi="Calibri Light" w:cs="Trebuchet MS"/>
          <w:sz w:val="20"/>
          <w:szCs w:val="20"/>
        </w:rPr>
        <w:t>, acrescidas do valor correspondente à aplicação da taxa fixa de 40% sobre as despesas efetuadas e pagas associadas à criação dos postos de trabalho, conforme previsto no ponto 9 e com os limites mensais indicados no ponto 10, ambos do Aviso</w:t>
      </w:r>
      <w:r w:rsidRPr="00680EB4">
        <w:rPr>
          <w:rFonts w:ascii="Calibri Light" w:hAnsi="Calibri Light" w:cs="Trebuchet MS"/>
          <w:sz w:val="20"/>
          <w:szCs w:val="20"/>
        </w:rPr>
        <w:t>, desde que a soma do adiantamento e dos pagamentos intermédios de reembolso não exceda o valor máximo global definido pela autoridade de gestão, o qual não pode ser superior a 85 % do montante total aprovado;</w:t>
      </w:r>
    </w:p>
    <w:p w14:paraId="0A8363A7" w14:textId="65195540" w:rsidR="00680EB4" w:rsidRDefault="00680EB4" w:rsidP="00680EB4">
      <w:pPr>
        <w:pStyle w:val="PargrafodaLista"/>
        <w:numPr>
          <w:ilvl w:val="1"/>
          <w:numId w:val="19"/>
        </w:numPr>
        <w:spacing w:before="280" w:line="360" w:lineRule="auto"/>
        <w:ind w:left="851" w:hanging="447"/>
        <w:jc w:val="both"/>
        <w:rPr>
          <w:rFonts w:ascii="Calibri Light" w:hAnsi="Calibri Light" w:cs="Trebuchet MS"/>
          <w:sz w:val="20"/>
          <w:szCs w:val="20"/>
        </w:rPr>
      </w:pPr>
      <w:r w:rsidRPr="00680EB4">
        <w:rPr>
          <w:rFonts w:ascii="Calibri Light" w:hAnsi="Calibri Light" w:cs="Trebuchet MS"/>
          <w:sz w:val="20"/>
          <w:szCs w:val="20"/>
        </w:rPr>
        <w:t>Ao reembolso do saldo final que vier a ser aprovado.</w:t>
      </w:r>
    </w:p>
    <w:p w14:paraId="0EB7684A" w14:textId="77777777" w:rsidR="008546B4" w:rsidRPr="00FC58D2" w:rsidRDefault="008546B4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31" w:name="_Toc45799028"/>
      <w:r w:rsidRPr="00FC58D2">
        <w:rPr>
          <w:rFonts w:ascii="Calibri Light" w:hAnsi="Calibri Light" w:cs="Trebuchet MS"/>
          <w:color w:val="auto"/>
          <w:sz w:val="24"/>
          <w:szCs w:val="24"/>
        </w:rPr>
        <w:t>Limite ao número de candidaturas</w:t>
      </w:r>
      <w:bookmarkEnd w:id="31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  <w:bookmarkEnd w:id="30"/>
    </w:p>
    <w:p w14:paraId="2D28AAA3" w14:textId="4BC45F0F" w:rsidR="0033106F" w:rsidRDefault="0033106F" w:rsidP="00515279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FC58D2">
        <w:rPr>
          <w:rFonts w:ascii="Calibri Light" w:hAnsi="Calibri Light" w:cs="Trebuchet MS"/>
          <w:sz w:val="20"/>
          <w:szCs w:val="20"/>
        </w:rPr>
        <w:t>Ao abrigo do presente AAC</w:t>
      </w:r>
      <w:r w:rsidR="009B14CE">
        <w:rPr>
          <w:rFonts w:ascii="Calibri Light" w:hAnsi="Calibri Light" w:cs="Trebuchet MS"/>
          <w:sz w:val="20"/>
          <w:szCs w:val="20"/>
        </w:rPr>
        <w:t>,</w:t>
      </w:r>
      <w:r w:rsidRPr="00FC58D2">
        <w:rPr>
          <w:rFonts w:ascii="Calibri Light" w:hAnsi="Calibri Light" w:cs="Trebuchet MS"/>
          <w:sz w:val="20"/>
          <w:szCs w:val="20"/>
        </w:rPr>
        <w:t xml:space="preserve"> cada beneficiário apenas poderá apresentar uma candidatura.</w:t>
      </w:r>
    </w:p>
    <w:p w14:paraId="0C26FB32" w14:textId="77777777" w:rsidR="008546B4" w:rsidRPr="00FC58D2" w:rsidRDefault="00073222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32" w:name="_Toc45799029"/>
      <w:r w:rsidRPr="00FC58D2">
        <w:rPr>
          <w:rFonts w:ascii="Calibri Light" w:hAnsi="Calibri Light" w:cs="Trebuchet MS"/>
          <w:color w:val="auto"/>
          <w:sz w:val="24"/>
          <w:szCs w:val="24"/>
        </w:rPr>
        <w:lastRenderedPageBreak/>
        <w:t>Modalidades, procedimentos, prazo para apresentação das candidaturas</w:t>
      </w:r>
      <w:bookmarkEnd w:id="32"/>
    </w:p>
    <w:p w14:paraId="4E7F67AF" w14:textId="77777777" w:rsidR="004047C2" w:rsidRPr="00FC58D2" w:rsidRDefault="004047C2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bookmarkStart w:id="33" w:name="_Toc442886311"/>
      <w:r w:rsidRPr="00FC58D2">
        <w:rPr>
          <w:rStyle w:val="A1"/>
          <w:rFonts w:ascii="Calibri Light" w:hAnsi="Calibri Light"/>
          <w:sz w:val="20"/>
          <w:szCs w:val="20"/>
        </w:rPr>
        <w:t xml:space="preserve">A apresentação de candidaturas é feita através de formulário eletrónico no Balcão Portugal 2020 no sítio </w:t>
      </w:r>
      <w:hyperlink r:id="rId10" w:history="1">
        <w:r w:rsidRPr="00FC58D2">
          <w:rPr>
            <w:rStyle w:val="Hiperligao"/>
            <w:rFonts w:ascii="Calibri Light" w:hAnsi="Calibri Light" w:cs="Calibri"/>
            <w:sz w:val="20"/>
            <w:szCs w:val="20"/>
          </w:rPr>
          <w:t>https://www.portugal2020.pt/Balcao2020/</w:t>
        </w:r>
      </w:hyperlink>
      <w:r w:rsidRPr="00FC58D2">
        <w:rPr>
          <w:rStyle w:val="A1"/>
          <w:rFonts w:ascii="Calibri Light" w:hAnsi="Calibri Light"/>
          <w:sz w:val="20"/>
          <w:szCs w:val="20"/>
        </w:rPr>
        <w:t>, instruída com os anexos ai identificados.</w:t>
      </w:r>
    </w:p>
    <w:p w14:paraId="08B97919" w14:textId="77777777" w:rsidR="004047C2" w:rsidRPr="00FC58D2" w:rsidRDefault="004047C2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Para apresentar a candidatura as entidades promotoras devem previamente efetuar o registo e autenticação no Balcão 2020. Com essa autenticação é criada uma área reservada na qual o beneficiário poderá contar com um conjunto de funcionalidades, independentemente da natureza do projeto, a Região ou o Programa Operacional a que pretende candidatar-se. </w:t>
      </w:r>
    </w:p>
    <w:p w14:paraId="4E67635C" w14:textId="77777777" w:rsidR="004047C2" w:rsidRPr="00FC58D2" w:rsidRDefault="004047C2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A apresentação das candidaturas decorre entre o dia útil seguinte ao da publicação do presente aviso, de acordo com o seguinte </w:t>
      </w:r>
      <w:r w:rsidR="0048123C" w:rsidRPr="00FC58D2">
        <w:rPr>
          <w:rStyle w:val="A1"/>
          <w:rFonts w:ascii="Calibri Light" w:hAnsi="Calibri Light"/>
          <w:sz w:val="20"/>
          <w:szCs w:val="20"/>
        </w:rPr>
        <w:t>quadro de apresentação de candidaturas</w:t>
      </w:r>
      <w:r w:rsidRPr="00FC58D2">
        <w:rPr>
          <w:rStyle w:val="A1"/>
          <w:rFonts w:ascii="Calibri Light" w:hAnsi="Calibri Light"/>
          <w:sz w:val="20"/>
          <w:szCs w:val="20"/>
        </w:rPr>
        <w:t>:</w:t>
      </w:r>
    </w:p>
    <w:tbl>
      <w:tblPr>
        <w:tblW w:w="8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4390"/>
      </w:tblGrid>
      <w:tr w:rsidR="00DC6C6D" w:rsidRPr="00FC58D2" w14:paraId="7D456E1C" w14:textId="77777777" w:rsidTr="00DC6C6D">
        <w:trPr>
          <w:tblHeader/>
          <w:jc w:val="center"/>
        </w:trPr>
        <w:tc>
          <w:tcPr>
            <w:tcW w:w="4390" w:type="dxa"/>
            <w:shd w:val="clear" w:color="auto" w:fill="D9D9D9" w:themeFill="background1" w:themeFillShade="D9"/>
          </w:tcPr>
          <w:p w14:paraId="30FD3AC9" w14:textId="7C9249BD" w:rsidR="00DC6C6D" w:rsidRPr="00FC58D2" w:rsidRDefault="00DC6C6D" w:rsidP="00FC58D2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FASES</w:t>
            </w:r>
          </w:p>
        </w:tc>
        <w:tc>
          <w:tcPr>
            <w:tcW w:w="4390" w:type="dxa"/>
            <w:shd w:val="clear" w:color="auto" w:fill="D9D9D9" w:themeFill="background1" w:themeFillShade="D9"/>
          </w:tcPr>
          <w:p w14:paraId="6F5BB1DC" w14:textId="237DED16" w:rsidR="00DC6C6D" w:rsidRPr="00FC58D2" w:rsidRDefault="00DC6C6D" w:rsidP="00FC58D2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 w:rsidRPr="00FC58D2">
              <w:rPr>
                <w:rFonts w:ascii="Calibri Light" w:hAnsi="Calibri Light"/>
                <w:sz w:val="20"/>
              </w:rPr>
              <w:t>Data de limite para apresentação de candidaturas</w:t>
            </w:r>
          </w:p>
        </w:tc>
      </w:tr>
      <w:tr w:rsidR="00DC6C6D" w:rsidRPr="00FC58D2" w14:paraId="301D9CD7" w14:textId="77777777" w:rsidTr="00DC6C6D">
        <w:trPr>
          <w:jc w:val="center"/>
        </w:trPr>
        <w:tc>
          <w:tcPr>
            <w:tcW w:w="4390" w:type="dxa"/>
          </w:tcPr>
          <w:p w14:paraId="0B1ECD05" w14:textId="2131B2B9" w:rsidR="00DC6C6D" w:rsidRPr="00514DA1" w:rsidRDefault="00DC6C6D" w:rsidP="005B139B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1ª Fase</w:t>
            </w:r>
          </w:p>
        </w:tc>
        <w:tc>
          <w:tcPr>
            <w:tcW w:w="4390" w:type="dxa"/>
            <w:shd w:val="clear" w:color="auto" w:fill="auto"/>
          </w:tcPr>
          <w:p w14:paraId="6B9E26A6" w14:textId="23FE534F" w:rsidR="00DC6C6D" w:rsidRPr="00FC52F1" w:rsidRDefault="00DC6C6D" w:rsidP="009C6407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 w:rsidRPr="00FC52F1">
              <w:rPr>
                <w:rFonts w:ascii="Calibri Light" w:hAnsi="Calibri Light"/>
                <w:sz w:val="20"/>
              </w:rPr>
              <w:t xml:space="preserve">Até </w:t>
            </w:r>
            <w:r w:rsidR="005B004B" w:rsidRPr="00FC52F1">
              <w:rPr>
                <w:rFonts w:ascii="Calibri Light" w:hAnsi="Calibri Light"/>
                <w:sz w:val="20"/>
              </w:rPr>
              <w:t>1</w:t>
            </w:r>
            <w:r w:rsidR="009C6407">
              <w:rPr>
                <w:rFonts w:ascii="Calibri Light" w:hAnsi="Calibri Light"/>
                <w:sz w:val="20"/>
              </w:rPr>
              <w:t>6</w:t>
            </w:r>
            <w:r w:rsidR="00A53646" w:rsidRPr="00FC52F1">
              <w:rPr>
                <w:rFonts w:ascii="Calibri Light" w:hAnsi="Calibri Light"/>
                <w:sz w:val="20"/>
              </w:rPr>
              <w:t xml:space="preserve"> de setembro de 2020 </w:t>
            </w:r>
            <w:r w:rsidRPr="00FC52F1">
              <w:rPr>
                <w:rFonts w:ascii="Calibri Light" w:hAnsi="Calibri Light"/>
                <w:sz w:val="20"/>
              </w:rPr>
              <w:t>às 17h59m59s</w:t>
            </w:r>
          </w:p>
        </w:tc>
      </w:tr>
      <w:tr w:rsidR="00DC6C6D" w:rsidRPr="00FC58D2" w14:paraId="3FEE3685" w14:textId="77777777" w:rsidTr="00DC6C6D">
        <w:trPr>
          <w:jc w:val="center"/>
        </w:trPr>
        <w:tc>
          <w:tcPr>
            <w:tcW w:w="4390" w:type="dxa"/>
          </w:tcPr>
          <w:p w14:paraId="1F857788" w14:textId="7164246F" w:rsidR="00DC6C6D" w:rsidRDefault="00DC6C6D" w:rsidP="00EC29C0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2ª Fase</w:t>
            </w:r>
          </w:p>
        </w:tc>
        <w:tc>
          <w:tcPr>
            <w:tcW w:w="4390" w:type="dxa"/>
            <w:shd w:val="clear" w:color="auto" w:fill="auto"/>
          </w:tcPr>
          <w:p w14:paraId="5E47665C" w14:textId="0F41058B" w:rsidR="00DC6C6D" w:rsidRPr="00FC52F1" w:rsidRDefault="00DC6C6D" w:rsidP="009C6407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 w:rsidRPr="00FC52F1">
              <w:rPr>
                <w:rFonts w:ascii="Calibri Light" w:hAnsi="Calibri Light"/>
                <w:sz w:val="20"/>
              </w:rPr>
              <w:t xml:space="preserve">Até </w:t>
            </w:r>
            <w:r w:rsidR="005B004B" w:rsidRPr="00FC52F1">
              <w:rPr>
                <w:rFonts w:ascii="Calibri Light" w:hAnsi="Calibri Light"/>
                <w:sz w:val="20"/>
              </w:rPr>
              <w:t>1</w:t>
            </w:r>
            <w:r w:rsidR="009C6407">
              <w:rPr>
                <w:rFonts w:ascii="Calibri Light" w:hAnsi="Calibri Light"/>
                <w:sz w:val="20"/>
              </w:rPr>
              <w:t>7</w:t>
            </w:r>
            <w:r w:rsidR="00A53646" w:rsidRPr="00FC52F1">
              <w:rPr>
                <w:rFonts w:ascii="Calibri Light" w:hAnsi="Calibri Light"/>
                <w:sz w:val="20"/>
              </w:rPr>
              <w:t xml:space="preserve"> de novembro de 2020 </w:t>
            </w:r>
            <w:r w:rsidRPr="00FC52F1">
              <w:rPr>
                <w:rFonts w:ascii="Calibri Light" w:hAnsi="Calibri Light"/>
                <w:sz w:val="20"/>
              </w:rPr>
              <w:t>às 17h59m59s</w:t>
            </w:r>
          </w:p>
        </w:tc>
      </w:tr>
    </w:tbl>
    <w:p w14:paraId="2D7E4B13" w14:textId="448DECB8" w:rsidR="00AE69B4" w:rsidRDefault="002D59AA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="00AE69B4">
        <w:rPr>
          <w:rStyle w:val="A1"/>
          <w:rFonts w:ascii="Calibri Light" w:hAnsi="Calibri Light"/>
          <w:sz w:val="20"/>
          <w:szCs w:val="20"/>
        </w:rPr>
        <w:t>A Autoridade</w:t>
      </w:r>
      <w:r w:rsidR="00AE69B4" w:rsidRPr="00E84784">
        <w:rPr>
          <w:rStyle w:val="A1"/>
          <w:rFonts w:ascii="Calibri Light" w:hAnsi="Calibri Light"/>
          <w:sz w:val="20"/>
          <w:szCs w:val="20"/>
        </w:rPr>
        <w:t xml:space="preserve"> de Gestão </w:t>
      </w:r>
      <w:r w:rsidR="00AE69B4">
        <w:rPr>
          <w:rStyle w:val="A1"/>
          <w:rFonts w:ascii="Calibri Light" w:hAnsi="Calibri Light"/>
          <w:sz w:val="20"/>
          <w:szCs w:val="20"/>
        </w:rPr>
        <w:t>pode</w:t>
      </w:r>
      <w:r w:rsidR="00AE69B4" w:rsidRPr="00E84784">
        <w:rPr>
          <w:rStyle w:val="A1"/>
          <w:rFonts w:ascii="Calibri Light" w:hAnsi="Calibri Light"/>
          <w:sz w:val="20"/>
          <w:szCs w:val="20"/>
        </w:rPr>
        <w:t xml:space="preserve"> suspender ou cancelar a receção de candidaturas a qualquer momento, em função do esgotamento da dotação prevista no presente aviso, através de comunicação prévia a publicar nos locais definidos no ponto 2</w:t>
      </w:r>
      <w:r w:rsidR="00AE69B4">
        <w:rPr>
          <w:rStyle w:val="A1"/>
          <w:rFonts w:ascii="Calibri Light" w:hAnsi="Calibri Light"/>
          <w:sz w:val="20"/>
          <w:szCs w:val="20"/>
        </w:rPr>
        <w:t>1</w:t>
      </w:r>
      <w:r w:rsidR="00AE69B4" w:rsidRPr="00E84784">
        <w:rPr>
          <w:rStyle w:val="A1"/>
          <w:rFonts w:ascii="Calibri Light" w:hAnsi="Calibri Light"/>
          <w:sz w:val="20"/>
          <w:szCs w:val="20"/>
        </w:rPr>
        <w:t>, com uma antecedência mínima de 24 horas em relação à data estabelecida para a suspensão.</w:t>
      </w:r>
    </w:p>
    <w:p w14:paraId="7B16B0AE" w14:textId="6112E860" w:rsidR="004047C2" w:rsidRPr="00FC58D2" w:rsidRDefault="004047C2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Salienta-se que, por uma questão de prudência, os beneficiários devem evitar a submissão de candidaturas no último ou últimos dias do prazo. </w:t>
      </w:r>
    </w:p>
    <w:p w14:paraId="3084F57A" w14:textId="77777777" w:rsidR="008546B4" w:rsidRPr="00FC58D2" w:rsidRDefault="008546B4" w:rsidP="00B77EC5">
      <w:pPr>
        <w:pStyle w:val="Cabealho1"/>
        <w:numPr>
          <w:ilvl w:val="0"/>
          <w:numId w:val="2"/>
        </w:numPr>
        <w:tabs>
          <w:tab w:val="left" w:pos="540"/>
        </w:tabs>
        <w:jc w:val="both"/>
        <w:rPr>
          <w:rFonts w:ascii="Calibri Light" w:hAnsi="Calibri Light" w:cs="Trebuchet MS"/>
          <w:color w:val="auto"/>
          <w:sz w:val="24"/>
          <w:szCs w:val="24"/>
        </w:rPr>
      </w:pPr>
      <w:bookmarkStart w:id="34" w:name="_Toc442886315"/>
      <w:bookmarkStart w:id="35" w:name="_Toc45799030"/>
      <w:bookmarkEnd w:id="33"/>
      <w:r w:rsidRPr="00FC58D2">
        <w:rPr>
          <w:rFonts w:ascii="Calibri Light" w:hAnsi="Calibri Light" w:cs="Trebuchet MS"/>
          <w:color w:val="auto"/>
          <w:sz w:val="24"/>
          <w:szCs w:val="24"/>
        </w:rPr>
        <w:t>Dotação indicativa do fundo a conceder</w:t>
      </w:r>
      <w:bookmarkEnd w:id="34"/>
      <w:bookmarkEnd w:id="35"/>
    </w:p>
    <w:p w14:paraId="77CA234E" w14:textId="7683C4EA" w:rsidR="00C34D54" w:rsidRDefault="0001521B" w:rsidP="00515279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A dotação </w:t>
      </w:r>
      <w:r w:rsidR="00135C1C">
        <w:rPr>
          <w:rStyle w:val="A1"/>
          <w:rFonts w:ascii="Calibri Light" w:hAnsi="Calibri Light"/>
          <w:sz w:val="20"/>
          <w:szCs w:val="20"/>
        </w:rPr>
        <w:t>indicativa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 do FSE </w:t>
      </w:r>
      <w:r w:rsidRPr="00CF6AB5">
        <w:rPr>
          <w:rStyle w:val="A1"/>
          <w:rFonts w:ascii="Calibri Light" w:hAnsi="Calibri Light"/>
          <w:sz w:val="20"/>
          <w:szCs w:val="20"/>
        </w:rPr>
        <w:t xml:space="preserve">afeta ao presente concurso é de </w:t>
      </w:r>
      <w:r w:rsidR="002B0C14" w:rsidRPr="002B0C14">
        <w:rPr>
          <w:rStyle w:val="A1"/>
          <w:rFonts w:ascii="Calibri Light" w:hAnsi="Calibri Light"/>
          <w:sz w:val="20"/>
          <w:szCs w:val="20"/>
        </w:rPr>
        <w:t>474 846,05 euros</w:t>
      </w:r>
      <w:r w:rsidR="00135C1C">
        <w:rPr>
          <w:rStyle w:val="A1"/>
          <w:rFonts w:ascii="Calibri Light" w:hAnsi="Calibri Light"/>
          <w:sz w:val="20"/>
          <w:szCs w:val="20"/>
        </w:rPr>
        <w:t>.</w:t>
      </w:r>
    </w:p>
    <w:p w14:paraId="2123A716" w14:textId="77777777" w:rsidR="009B709F" w:rsidRPr="00FC58D2" w:rsidRDefault="009B709F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36" w:name="_Toc442886316"/>
      <w:bookmarkStart w:id="37" w:name="_Toc45799031"/>
      <w:r w:rsidRPr="00FC58D2">
        <w:rPr>
          <w:rFonts w:ascii="Calibri Light" w:hAnsi="Calibri Light" w:cs="Trebuchet MS"/>
          <w:color w:val="auto"/>
          <w:sz w:val="24"/>
          <w:szCs w:val="24"/>
        </w:rPr>
        <w:t>Obrigações ou compromissos específicos dos beneficiários</w:t>
      </w:r>
      <w:bookmarkEnd w:id="36"/>
      <w:bookmarkEnd w:id="37"/>
    </w:p>
    <w:p w14:paraId="6FCDB40E" w14:textId="69C7558E" w:rsidR="009B709F" w:rsidRDefault="003F27A3" w:rsidP="009B709F">
      <w:pPr>
        <w:spacing w:before="160" w:line="360" w:lineRule="auto"/>
        <w:jc w:val="both"/>
        <w:rPr>
          <w:rFonts w:ascii="Calibri Light" w:hAnsi="Calibri Light" w:cs="Calibri"/>
          <w:sz w:val="20"/>
        </w:rPr>
      </w:pPr>
      <w:r w:rsidRPr="00FC58D2">
        <w:rPr>
          <w:rFonts w:ascii="Calibri Light" w:hAnsi="Calibri Light" w:cs="Calibri"/>
          <w:color w:val="000000"/>
          <w:sz w:val="20"/>
          <w:szCs w:val="20"/>
        </w:rPr>
        <w:t>Sem prejuízo d</w:t>
      </w:r>
      <w:r w:rsidR="009B709F" w:rsidRPr="00FC58D2">
        <w:rPr>
          <w:rFonts w:ascii="Calibri Light" w:hAnsi="Calibri Light" w:cs="Calibri"/>
          <w:color w:val="000000"/>
          <w:sz w:val="20"/>
          <w:szCs w:val="20"/>
        </w:rPr>
        <w:t xml:space="preserve">o cumprimento das obrigações previstas no artigo 24.º do </w:t>
      </w:r>
      <w:r w:rsidR="009B709F" w:rsidRPr="00FC58D2">
        <w:rPr>
          <w:rFonts w:ascii="Calibri Light" w:hAnsi="Calibri Light" w:cs="Calibri"/>
          <w:sz w:val="20"/>
        </w:rPr>
        <w:t xml:space="preserve">Decreto-Lei n.º 159/2014, de 27 de outubro, </w:t>
      </w:r>
      <w:r w:rsidRPr="00FC58D2">
        <w:rPr>
          <w:rFonts w:ascii="Calibri Light" w:hAnsi="Calibri Light" w:cs="Calibri"/>
          <w:sz w:val="20"/>
        </w:rPr>
        <w:t>na sua atual redação, ficam ainda os beneficiários obrigados a cumprir com as disposições do artigo 1</w:t>
      </w:r>
      <w:r w:rsidR="00135C1C">
        <w:rPr>
          <w:rFonts w:ascii="Calibri Light" w:hAnsi="Calibri Light" w:cs="Calibri"/>
          <w:sz w:val="20"/>
        </w:rPr>
        <w:t>8</w:t>
      </w:r>
      <w:r w:rsidRPr="00FC58D2">
        <w:rPr>
          <w:rFonts w:ascii="Calibri Light" w:hAnsi="Calibri Light" w:cs="Calibri"/>
          <w:sz w:val="20"/>
        </w:rPr>
        <w:t xml:space="preserve">.º do </w:t>
      </w:r>
      <w:r w:rsidR="00135C1C">
        <w:rPr>
          <w:rFonts w:ascii="Calibri Light" w:hAnsi="Calibri Light" w:cs="Calibri"/>
          <w:sz w:val="20"/>
        </w:rPr>
        <w:t>+CO3SO</w:t>
      </w:r>
      <w:r w:rsidR="00DD4649" w:rsidRPr="00FC58D2">
        <w:rPr>
          <w:rFonts w:ascii="Calibri Light" w:hAnsi="Calibri Light" w:cs="Calibri"/>
          <w:sz w:val="20"/>
        </w:rPr>
        <w:t>.</w:t>
      </w:r>
    </w:p>
    <w:p w14:paraId="3F6AD2F6" w14:textId="432D9314" w:rsidR="00B07CB2" w:rsidRPr="00FC58D2" w:rsidRDefault="00B07CB2" w:rsidP="009B709F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>
        <w:rPr>
          <w:rFonts w:ascii="Calibri Light" w:hAnsi="Calibri Light" w:cs="Calibri"/>
          <w:sz w:val="20"/>
        </w:rPr>
        <w:t>Os beneficiários devem ainda c</w:t>
      </w:r>
      <w:r w:rsidRPr="00B07CB2">
        <w:rPr>
          <w:rFonts w:ascii="Calibri Light" w:hAnsi="Calibri Light" w:cs="Calibri"/>
          <w:sz w:val="20"/>
        </w:rPr>
        <w:t>omunicar as alterações ou ocorrências relevantes que ponham em causa os pressupostos relativos à aprovação do projeto, em momento prévio, exceto quando tal não seja possível, em qualquer caso, antes da conclusão física da operação</w:t>
      </w:r>
      <w:r>
        <w:rPr>
          <w:rFonts w:ascii="Calibri Light" w:hAnsi="Calibri Light" w:cs="Calibri"/>
          <w:sz w:val="20"/>
        </w:rPr>
        <w:t>.</w:t>
      </w:r>
    </w:p>
    <w:p w14:paraId="1FE6EF40" w14:textId="4EB5258C" w:rsidR="008546B4" w:rsidRPr="00FC58D2" w:rsidRDefault="008546B4" w:rsidP="00B77EC5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38" w:name="_Toc442886317"/>
      <w:bookmarkStart w:id="39" w:name="_Toc45799032"/>
      <w:r w:rsidRPr="00FC58D2">
        <w:rPr>
          <w:rFonts w:ascii="Calibri Light" w:hAnsi="Calibri Light" w:cs="Trebuchet MS"/>
          <w:color w:val="auto"/>
          <w:sz w:val="24"/>
          <w:szCs w:val="24"/>
        </w:rPr>
        <w:lastRenderedPageBreak/>
        <w:t xml:space="preserve">Identificação dos </w:t>
      </w:r>
      <w:r w:rsidR="008B5CE9" w:rsidRPr="00FC58D2">
        <w:rPr>
          <w:rFonts w:ascii="Calibri Light" w:hAnsi="Calibri Light" w:cs="Trebuchet MS"/>
          <w:color w:val="auto"/>
          <w:sz w:val="24"/>
          <w:szCs w:val="24"/>
        </w:rPr>
        <w:t>indicadores a</w:t>
      </w:r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alcançar</w:t>
      </w:r>
      <w:bookmarkEnd w:id="38"/>
      <w:bookmarkEnd w:id="39"/>
    </w:p>
    <w:p w14:paraId="797529A3" w14:textId="3C61479F" w:rsidR="0073324B" w:rsidRDefault="009B709F" w:rsidP="009B709F">
      <w:pPr>
        <w:spacing w:before="119" w:after="363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Prosseguindo uma orientação para resultados, </w:t>
      </w:r>
      <w:r w:rsidR="007C303A">
        <w:rPr>
          <w:rFonts w:ascii="Calibri Light" w:hAnsi="Calibri Light" w:cs="Calibri"/>
          <w:color w:val="000000"/>
          <w:sz w:val="20"/>
          <w:szCs w:val="20"/>
        </w:rPr>
        <w:t xml:space="preserve">constante do artigo 19.º do +CO3SO, 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os projetos a financiar deverão contribuir para os seguintes </w:t>
      </w:r>
      <w:r w:rsidRPr="00C62108">
        <w:rPr>
          <w:rFonts w:ascii="Calibri Light" w:hAnsi="Calibri Light" w:cs="Calibri"/>
          <w:color w:val="000000"/>
          <w:sz w:val="20"/>
          <w:szCs w:val="20"/>
        </w:rPr>
        <w:t>indicadores</w:t>
      </w:r>
      <w:r w:rsidR="007C303A">
        <w:rPr>
          <w:rFonts w:ascii="Calibri Light" w:hAnsi="Calibri Light" w:cs="Calibri"/>
          <w:color w:val="000000"/>
          <w:sz w:val="20"/>
          <w:szCs w:val="20"/>
        </w:rPr>
        <w:t>,</w:t>
      </w:r>
      <w:r w:rsidRPr="00C62108">
        <w:rPr>
          <w:rFonts w:ascii="Calibri Light" w:hAnsi="Calibri Light" w:cs="Calibri"/>
          <w:color w:val="000000"/>
          <w:sz w:val="20"/>
          <w:szCs w:val="20"/>
        </w:rPr>
        <w:t xml:space="preserve"> previstos no nº 1 do artigo 73.º do RE ISE e </w:t>
      </w:r>
      <w:r w:rsidR="00995227">
        <w:rPr>
          <w:rFonts w:ascii="Calibri Light" w:hAnsi="Calibri Light" w:cs="Calibri"/>
          <w:color w:val="000000"/>
          <w:sz w:val="20"/>
          <w:szCs w:val="20"/>
        </w:rPr>
        <w:t>n</w:t>
      </w:r>
      <w:r w:rsidRPr="00C62108">
        <w:rPr>
          <w:rFonts w:ascii="Calibri Light" w:hAnsi="Calibri Light" w:cs="Calibri"/>
          <w:color w:val="000000"/>
          <w:sz w:val="20"/>
          <w:szCs w:val="20"/>
        </w:rPr>
        <w:t>o Programa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 Operac</w:t>
      </w:r>
      <w:r w:rsidR="0073324B" w:rsidRPr="00FC58D2">
        <w:rPr>
          <w:rFonts w:ascii="Calibri Light" w:hAnsi="Calibri Light" w:cs="Calibri"/>
          <w:color w:val="000000"/>
          <w:sz w:val="20"/>
          <w:szCs w:val="20"/>
        </w:rPr>
        <w:t>ional:</w:t>
      </w:r>
    </w:p>
    <w:tbl>
      <w:tblPr>
        <w:tblStyle w:val="Tabelacomgrelha"/>
        <w:tblW w:w="8500" w:type="dxa"/>
        <w:tblLook w:val="04A0" w:firstRow="1" w:lastRow="0" w:firstColumn="1" w:lastColumn="0" w:noHBand="0" w:noVBand="1"/>
      </w:tblPr>
      <w:tblGrid>
        <w:gridCol w:w="988"/>
        <w:gridCol w:w="2835"/>
        <w:gridCol w:w="4677"/>
      </w:tblGrid>
      <w:tr w:rsidR="0073324B" w:rsidRPr="00C62108" w14:paraId="7853971B" w14:textId="77777777" w:rsidTr="00F87ACE">
        <w:trPr>
          <w:trHeight w:val="340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1ECB45AF" w14:textId="77777777" w:rsidR="0073324B" w:rsidRPr="00C62108" w:rsidRDefault="0073324B" w:rsidP="00F87ACE">
            <w:pPr>
              <w:jc w:val="center"/>
              <w:rPr>
                <w:rFonts w:ascii="Calibri Light" w:hAnsi="Calibri Light" w:cstheme="minorHAnsi"/>
                <w:b/>
                <w:color w:val="000000"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b/>
                <w:color w:val="000000"/>
                <w:sz w:val="20"/>
                <w:szCs w:val="20"/>
              </w:rPr>
              <w:t>PI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73CFA9A" w14:textId="77777777" w:rsidR="0073324B" w:rsidRPr="00C62108" w:rsidRDefault="0073324B" w:rsidP="00F87ACE">
            <w:pPr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b/>
                <w:sz w:val="20"/>
                <w:szCs w:val="20"/>
              </w:rPr>
              <w:t>Indicadores Realização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7966D057" w14:textId="77777777" w:rsidR="0073324B" w:rsidRPr="00C62108" w:rsidRDefault="0073324B" w:rsidP="00F87ACE">
            <w:pPr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b/>
                <w:sz w:val="20"/>
                <w:szCs w:val="20"/>
              </w:rPr>
              <w:t>Indicadores Resultado</w:t>
            </w:r>
          </w:p>
        </w:tc>
      </w:tr>
      <w:tr w:rsidR="00F87ACE" w:rsidRPr="00C62108" w14:paraId="0BCB9A82" w14:textId="77777777" w:rsidTr="00F87ACE">
        <w:trPr>
          <w:trHeight w:val="567"/>
        </w:trPr>
        <w:tc>
          <w:tcPr>
            <w:tcW w:w="988" w:type="dxa"/>
            <w:shd w:val="clear" w:color="auto" w:fill="auto"/>
            <w:vAlign w:val="center"/>
          </w:tcPr>
          <w:p w14:paraId="39D8F09A" w14:textId="4B77BDDA" w:rsidR="00F87ACE" w:rsidRPr="00C62108" w:rsidRDefault="00F87ACE" w:rsidP="007C303A">
            <w:pPr>
              <w:jc w:val="center"/>
              <w:rPr>
                <w:rFonts w:ascii="Calibri Light" w:hAnsi="Calibri Light" w:cstheme="minorHAnsi"/>
                <w:b/>
                <w:color w:val="000000"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>9.6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021098" w14:textId="77777777" w:rsidR="00F87ACE" w:rsidRDefault="00F87ACE" w:rsidP="00F87ACE">
            <w:pPr>
              <w:jc w:val="center"/>
              <w:rPr>
                <w:rFonts w:ascii="Calibri Light" w:hAnsi="Calibri Light" w:cstheme="minorHAnsi"/>
                <w:color w:val="000000"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Postos de trabalho criados </w:t>
            </w:r>
            <w:proofErr w:type="gramStart"/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>( Nº</w:t>
            </w:r>
            <w:proofErr w:type="gramEnd"/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 )</w:t>
            </w:r>
          </w:p>
          <w:p w14:paraId="52931F48" w14:textId="3397A6D9" w:rsidR="004B5B4C" w:rsidRPr="00037265" w:rsidRDefault="004B5B4C" w:rsidP="00F87ACE">
            <w:pPr>
              <w:jc w:val="center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vAlign w:val="center"/>
          </w:tcPr>
          <w:p w14:paraId="0E086EF7" w14:textId="18DD59DA" w:rsidR="00037265" w:rsidRDefault="00F87ACE" w:rsidP="00F87ACE">
            <w:pPr>
              <w:jc w:val="both"/>
              <w:rPr>
                <w:rFonts w:ascii="Calibri Light" w:hAnsi="Calibri Light" w:cstheme="minorHAnsi"/>
                <w:color w:val="000000"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Postos de trabalho criados que se mantêm </w:t>
            </w:r>
            <w:r w:rsidR="00AE69B4">
              <w:rPr>
                <w:rFonts w:ascii="Calibri Light" w:hAnsi="Calibri Light" w:cstheme="minorHAnsi"/>
                <w:color w:val="000000"/>
                <w:sz w:val="20"/>
                <w:szCs w:val="20"/>
              </w:rPr>
              <w:t>6</w:t>
            </w:r>
            <w:r w:rsidR="00AE69B4"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 </w:t>
            </w:r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>meses após o fim do apoio (%)</w:t>
            </w:r>
            <w:r w:rsidR="007C303A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 </w:t>
            </w:r>
          </w:p>
          <w:p w14:paraId="7123F71A" w14:textId="0D858347" w:rsidR="00F87ACE" w:rsidRPr="00C62108" w:rsidRDefault="00F87ACE" w:rsidP="00037265">
            <w:pPr>
              <w:jc w:val="both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</w:tr>
    </w:tbl>
    <w:p w14:paraId="7980A487" w14:textId="77777777" w:rsidR="00843EF1" w:rsidRDefault="00843EF1" w:rsidP="0073324B">
      <w:pPr>
        <w:pStyle w:val="PargrafodaLista"/>
        <w:spacing w:line="360" w:lineRule="auto"/>
        <w:ind w:left="11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1CF31CA9" w14:textId="0F2D3700" w:rsidR="008546B4" w:rsidRDefault="009B709F" w:rsidP="004F55F8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Serão objeto de contratualização e monitorização </w:t>
      </w:r>
      <w:r w:rsidR="00843EF1">
        <w:rPr>
          <w:rFonts w:ascii="Calibri Light" w:hAnsi="Calibri Light" w:cs="Calibri"/>
          <w:color w:val="000000"/>
          <w:sz w:val="20"/>
          <w:szCs w:val="20"/>
        </w:rPr>
        <w:t>as metas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="00843EF1" w:rsidRPr="00FC58D2">
        <w:rPr>
          <w:rFonts w:ascii="Calibri Light" w:hAnsi="Calibri Light" w:cs="Calibri"/>
          <w:color w:val="000000"/>
          <w:sz w:val="20"/>
          <w:szCs w:val="20"/>
        </w:rPr>
        <w:t>previst</w:t>
      </w:r>
      <w:r w:rsidR="00843EF1">
        <w:rPr>
          <w:rFonts w:ascii="Calibri Light" w:hAnsi="Calibri Light" w:cs="Calibri"/>
          <w:color w:val="000000"/>
          <w:sz w:val="20"/>
          <w:szCs w:val="20"/>
        </w:rPr>
        <w:t>a</w:t>
      </w:r>
      <w:r w:rsidR="00843EF1" w:rsidRPr="00FC58D2">
        <w:rPr>
          <w:rFonts w:ascii="Calibri Light" w:hAnsi="Calibri Light" w:cs="Calibri"/>
          <w:color w:val="000000"/>
          <w:sz w:val="20"/>
          <w:szCs w:val="20"/>
        </w:rPr>
        <w:t xml:space="preserve">s </w:t>
      </w:r>
      <w:r w:rsidRPr="00FC58D2">
        <w:rPr>
          <w:rFonts w:ascii="Calibri Light" w:hAnsi="Calibri Light" w:cs="Calibri"/>
          <w:color w:val="000000"/>
          <w:sz w:val="20"/>
          <w:szCs w:val="20"/>
        </w:rPr>
        <w:t>pelo beneficiário e aceites pela Autoridade de Gestão em sede de decisão.</w:t>
      </w:r>
    </w:p>
    <w:p w14:paraId="05202107" w14:textId="65924CC9" w:rsidR="00995227" w:rsidRDefault="00995227" w:rsidP="00B77EC5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40" w:name="_Toc45799033"/>
      <w:r w:rsidRPr="00995227">
        <w:rPr>
          <w:rFonts w:ascii="Calibri Light" w:hAnsi="Calibri Light" w:cs="Trebuchet MS"/>
          <w:color w:val="auto"/>
          <w:sz w:val="24"/>
          <w:szCs w:val="24"/>
        </w:rPr>
        <w:t>Incumprimento e restituição do apoio</w:t>
      </w:r>
      <w:bookmarkEnd w:id="40"/>
    </w:p>
    <w:p w14:paraId="636B6D71" w14:textId="4508091C" w:rsidR="00995227" w:rsidRDefault="00A929F4" w:rsidP="00346DBA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A929F4">
        <w:rPr>
          <w:rFonts w:ascii="Calibri Light" w:hAnsi="Calibri Light" w:cs="Calibri"/>
          <w:color w:val="000000"/>
          <w:sz w:val="20"/>
          <w:szCs w:val="20"/>
        </w:rPr>
        <w:t>O incumprimento das obrigações, incluindo os resultados contratados, pode determinar a redução ou revogação do incentivo, nos termos do artigo 15.º do RE ISE e do artigo 23º do Decreto-Lei n.º 159/2014, de 27 de outubro, na sua atual redação</w:t>
      </w:r>
      <w:r w:rsidR="002A3E5E" w:rsidRPr="00346DBA"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="002A3E5E" w:rsidRPr="002A3E5E">
        <w:rPr>
          <w:rFonts w:ascii="Calibri Light" w:hAnsi="Calibri Light" w:cs="Calibri"/>
          <w:color w:val="000000"/>
          <w:sz w:val="20"/>
          <w:szCs w:val="20"/>
        </w:rPr>
        <w:t>e a restituição a que haja lugar, nos termos do artigo 26.º do Decreto-Lei n.º 159/2014, de 27 de outubro, na sua redação atual</w:t>
      </w:r>
      <w:r w:rsidR="00746DBE">
        <w:rPr>
          <w:rFonts w:ascii="Calibri Light" w:hAnsi="Calibri Light" w:cs="Calibri"/>
          <w:color w:val="000000"/>
          <w:sz w:val="20"/>
          <w:szCs w:val="20"/>
        </w:rPr>
        <w:t>,</w:t>
      </w:r>
      <w:r w:rsidR="008B5CE9">
        <w:rPr>
          <w:rFonts w:ascii="Calibri Light" w:hAnsi="Calibri Light" w:cs="Calibri"/>
          <w:color w:val="000000"/>
          <w:sz w:val="20"/>
          <w:szCs w:val="20"/>
        </w:rPr>
        <w:t xml:space="preserve"> conjugado com </w:t>
      </w:r>
      <w:r w:rsidR="00746DBE">
        <w:rPr>
          <w:rFonts w:ascii="Calibri Light" w:hAnsi="Calibri Light" w:cs="Calibri"/>
          <w:color w:val="000000"/>
          <w:sz w:val="20"/>
          <w:szCs w:val="20"/>
        </w:rPr>
        <w:t>as disposições</w:t>
      </w:r>
      <w:r w:rsidR="00541EFC">
        <w:rPr>
          <w:rFonts w:ascii="Calibri Light" w:hAnsi="Calibri Light" w:cs="Calibri"/>
          <w:color w:val="000000"/>
          <w:sz w:val="20"/>
          <w:szCs w:val="20"/>
        </w:rPr>
        <w:t xml:space="preserve"> do artigo 21.º do +CO3</w:t>
      </w:r>
      <w:r w:rsidR="008B5CE9">
        <w:rPr>
          <w:rFonts w:ascii="Calibri Light" w:hAnsi="Calibri Light" w:cs="Calibri"/>
          <w:color w:val="000000"/>
          <w:sz w:val="20"/>
          <w:szCs w:val="20"/>
        </w:rPr>
        <w:t>SO.</w:t>
      </w:r>
    </w:p>
    <w:p w14:paraId="565F234F" w14:textId="2056D5B6" w:rsidR="00A929F4" w:rsidRDefault="008B5CE9" w:rsidP="00346DBA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>
        <w:rPr>
          <w:rFonts w:ascii="Calibri Light" w:hAnsi="Calibri Light" w:cs="Calibri"/>
          <w:color w:val="000000"/>
          <w:sz w:val="20"/>
          <w:szCs w:val="20"/>
        </w:rPr>
        <w:t>S</w:t>
      </w:r>
      <w:r w:rsidR="00A929F4">
        <w:rPr>
          <w:rFonts w:ascii="Calibri Light" w:hAnsi="Calibri Light" w:cs="Calibri"/>
          <w:color w:val="000000"/>
          <w:sz w:val="20"/>
          <w:szCs w:val="20"/>
        </w:rPr>
        <w:t xml:space="preserve">erão </w:t>
      </w:r>
      <w:r>
        <w:rPr>
          <w:rFonts w:ascii="Calibri Light" w:hAnsi="Calibri Light" w:cs="Calibri"/>
          <w:color w:val="000000"/>
          <w:sz w:val="20"/>
          <w:szCs w:val="20"/>
        </w:rPr>
        <w:t xml:space="preserve">ainda </w:t>
      </w:r>
      <w:r w:rsidR="00A929F4">
        <w:rPr>
          <w:rFonts w:ascii="Calibri Light" w:hAnsi="Calibri Light" w:cs="Calibri"/>
          <w:color w:val="000000"/>
          <w:sz w:val="20"/>
          <w:szCs w:val="20"/>
        </w:rPr>
        <w:t>revogadas as operações</w:t>
      </w:r>
      <w:r w:rsidR="002A3E5E"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="00A929F4">
        <w:rPr>
          <w:rFonts w:ascii="Calibri Light" w:hAnsi="Calibri Light" w:cs="Calibri"/>
          <w:color w:val="000000"/>
          <w:sz w:val="20"/>
          <w:szCs w:val="20"/>
        </w:rPr>
        <w:t xml:space="preserve">em que se registem </w:t>
      </w:r>
      <w:r w:rsidR="002A3E5E">
        <w:rPr>
          <w:rFonts w:ascii="Calibri Light" w:hAnsi="Calibri Light" w:cs="Calibri"/>
          <w:color w:val="000000"/>
          <w:sz w:val="20"/>
          <w:szCs w:val="20"/>
        </w:rPr>
        <w:t xml:space="preserve">alterações ou </w:t>
      </w:r>
      <w:r w:rsidR="00A929F4">
        <w:rPr>
          <w:rFonts w:ascii="Calibri Light" w:hAnsi="Calibri Light" w:cs="Calibri"/>
          <w:color w:val="000000"/>
          <w:sz w:val="20"/>
          <w:szCs w:val="20"/>
        </w:rPr>
        <w:t xml:space="preserve">incumprimentos que resultem numa reclassificação da avaliação do mérito </w:t>
      </w:r>
      <w:r w:rsidR="002A3E5E">
        <w:rPr>
          <w:rFonts w:ascii="Calibri Light" w:hAnsi="Calibri Light" w:cs="Calibri"/>
          <w:color w:val="000000"/>
          <w:sz w:val="20"/>
          <w:szCs w:val="20"/>
        </w:rPr>
        <w:t xml:space="preserve">inferior ao limiar de seleção </w:t>
      </w:r>
      <w:r w:rsidR="001D04C0">
        <w:rPr>
          <w:rFonts w:ascii="Calibri Light" w:hAnsi="Calibri Light" w:cs="Calibri"/>
          <w:color w:val="000000"/>
          <w:sz w:val="20"/>
          <w:szCs w:val="20"/>
        </w:rPr>
        <w:t>referido no</w:t>
      </w:r>
      <w:r w:rsidR="002A3E5E" w:rsidRPr="00207058">
        <w:rPr>
          <w:rFonts w:ascii="Calibri Light" w:hAnsi="Calibri Light" w:cs="Calibri"/>
          <w:color w:val="000000"/>
          <w:sz w:val="20"/>
          <w:szCs w:val="20"/>
        </w:rPr>
        <w:t xml:space="preserve"> ponto 1</w:t>
      </w:r>
      <w:r w:rsidR="00D70E0A" w:rsidRPr="00207058">
        <w:rPr>
          <w:rFonts w:ascii="Calibri Light" w:hAnsi="Calibri Light" w:cs="Calibri"/>
          <w:color w:val="000000"/>
          <w:sz w:val="20"/>
          <w:szCs w:val="20"/>
        </w:rPr>
        <w:t>1</w:t>
      </w:r>
      <w:r w:rsidR="002A3E5E">
        <w:rPr>
          <w:rFonts w:ascii="Calibri Light" w:hAnsi="Calibri Light" w:cs="Calibri"/>
          <w:color w:val="000000"/>
          <w:sz w:val="20"/>
          <w:szCs w:val="20"/>
        </w:rPr>
        <w:t>.</w:t>
      </w:r>
    </w:p>
    <w:p w14:paraId="359F320C" w14:textId="77777777" w:rsidR="004047C2" w:rsidRPr="00FC58D2" w:rsidRDefault="004047C2" w:rsidP="00017038">
      <w:pPr>
        <w:pStyle w:val="Cabealho1"/>
        <w:numPr>
          <w:ilvl w:val="0"/>
          <w:numId w:val="2"/>
        </w:numPr>
        <w:spacing w:after="240"/>
        <w:ind w:left="641" w:hanging="357"/>
        <w:rPr>
          <w:rFonts w:ascii="Calibri Light" w:hAnsi="Calibri Light" w:cs="Trebuchet MS"/>
          <w:color w:val="auto"/>
          <w:sz w:val="24"/>
          <w:szCs w:val="24"/>
        </w:rPr>
      </w:pPr>
      <w:bookmarkStart w:id="41" w:name="_Toc442886318"/>
      <w:bookmarkStart w:id="42" w:name="_Toc45799034"/>
      <w:bookmarkStart w:id="43" w:name="OLE_LINK6"/>
      <w:bookmarkStart w:id="44" w:name="OLE_LINK7"/>
      <w:r w:rsidRPr="00FC58D2">
        <w:rPr>
          <w:rFonts w:ascii="Calibri Light" w:hAnsi="Calibri Light" w:cs="Trebuchet MS"/>
          <w:color w:val="auto"/>
          <w:sz w:val="24"/>
          <w:szCs w:val="24"/>
        </w:rPr>
        <w:t>Organismos responsáveis pela análise</w:t>
      </w:r>
      <w:bookmarkEnd w:id="41"/>
      <w:bookmarkEnd w:id="42"/>
    </w:p>
    <w:p w14:paraId="374FC81B" w14:textId="4996FD16" w:rsidR="00073222" w:rsidRDefault="002B0C14" w:rsidP="004047C2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2B0C14">
        <w:rPr>
          <w:rFonts w:ascii="Calibri Light" w:hAnsi="Calibri Light" w:cs="Calibri"/>
          <w:color w:val="000000"/>
          <w:sz w:val="20"/>
          <w:szCs w:val="20"/>
        </w:rPr>
        <w:t>Nos termos do artigo 34.º do Regulamento (EU) n.º 1303/2013, de 17 de dezembro, e das disposições do artigo 14.º do +CO3SO, o organismo responsável pela análise e proposta de deliberação à AG é o GAL SOL DO AVE, enquanto entidade que estabelece e executa a estratégia de desenvolvimento local de base comunitária.</w:t>
      </w:r>
    </w:p>
    <w:p w14:paraId="7ECCCEB7" w14:textId="77777777" w:rsidR="00422C51" w:rsidRDefault="00422C51" w:rsidP="004047C2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12235079" w14:textId="77777777" w:rsidR="00422C51" w:rsidRDefault="00422C51" w:rsidP="004047C2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6FD2ED86" w14:textId="77777777" w:rsidR="00422C51" w:rsidRDefault="00422C51" w:rsidP="004047C2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09EF1708" w14:textId="77777777" w:rsidR="00422C51" w:rsidRDefault="00422C51" w:rsidP="004047C2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3453505E" w14:textId="77777777" w:rsidR="00422C51" w:rsidRDefault="00422C51" w:rsidP="004047C2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7646BB24" w14:textId="77777777" w:rsidR="00422C51" w:rsidRPr="00FC58D2" w:rsidRDefault="00422C51" w:rsidP="004047C2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0ABC942C" w14:textId="77777777" w:rsidR="004047C2" w:rsidRPr="00FC58D2" w:rsidRDefault="004047C2" w:rsidP="002B0C14">
      <w:pPr>
        <w:pStyle w:val="Cabealho1"/>
        <w:numPr>
          <w:ilvl w:val="0"/>
          <w:numId w:val="2"/>
        </w:numPr>
        <w:spacing w:after="240"/>
        <w:ind w:left="641" w:hanging="357"/>
        <w:rPr>
          <w:rFonts w:ascii="Calibri Light" w:hAnsi="Calibri Light" w:cs="Trebuchet MS"/>
          <w:color w:val="auto"/>
          <w:sz w:val="24"/>
          <w:szCs w:val="24"/>
        </w:rPr>
      </w:pPr>
      <w:bookmarkStart w:id="45" w:name="_Toc442886319"/>
      <w:bookmarkStart w:id="46" w:name="_Toc45799035"/>
      <w:r w:rsidRPr="00FC58D2">
        <w:rPr>
          <w:rFonts w:ascii="Calibri Light" w:hAnsi="Calibri Light" w:cs="Trebuchet MS"/>
          <w:color w:val="auto"/>
          <w:sz w:val="24"/>
          <w:szCs w:val="24"/>
        </w:rPr>
        <w:t>Divulgação de resultados e pontos de contacto</w:t>
      </w:r>
      <w:bookmarkEnd w:id="45"/>
      <w:bookmarkEnd w:id="46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</w:p>
    <w:p w14:paraId="3083D605" w14:textId="77777777" w:rsidR="002B0C14" w:rsidRPr="00FC58D2" w:rsidRDefault="002B0C14" w:rsidP="002B0C14">
      <w:pPr>
        <w:pStyle w:val="western"/>
        <w:spacing w:before="119"/>
        <w:rPr>
          <w:rFonts w:ascii="Calibri Light" w:hAnsi="Calibri Light" w:cs="Calibri"/>
          <w:sz w:val="20"/>
          <w:szCs w:val="20"/>
        </w:rPr>
      </w:pPr>
      <w:r w:rsidRPr="00FD7098">
        <w:rPr>
          <w:rFonts w:ascii="Calibri Light" w:hAnsi="Calibri Light" w:cs="Calibri"/>
          <w:sz w:val="20"/>
          <w:szCs w:val="20"/>
        </w:rPr>
        <w:t xml:space="preserve">No portal </w:t>
      </w:r>
      <w:r w:rsidRPr="00FD7098">
        <w:rPr>
          <w:rFonts w:ascii="Calibri Light" w:hAnsi="Calibri Light" w:cs="Calibri"/>
          <w:bCs/>
          <w:sz w:val="20"/>
          <w:szCs w:val="20"/>
        </w:rPr>
        <w:t>Portugal 2020</w:t>
      </w:r>
      <w:r w:rsidRPr="00FD7098">
        <w:rPr>
          <w:rFonts w:ascii="Calibri Light" w:hAnsi="Calibri Light" w:cs="Calibri"/>
          <w:b/>
          <w:bCs/>
          <w:sz w:val="20"/>
          <w:szCs w:val="20"/>
        </w:rPr>
        <w:t xml:space="preserve"> (</w:t>
      </w:r>
      <w:hyperlink r:id="rId11" w:history="1">
        <w:r w:rsidRPr="00FD7098">
          <w:rPr>
            <w:rStyle w:val="Hiperligao"/>
            <w:rFonts w:ascii="Calibri Light" w:hAnsi="Calibri Light" w:cs="Calibri"/>
            <w:b/>
            <w:bCs/>
            <w:sz w:val="20"/>
            <w:szCs w:val="20"/>
          </w:rPr>
          <w:t>www.portugal2020.pt</w:t>
        </w:r>
      </w:hyperlink>
      <w:r w:rsidRPr="00FD7098">
        <w:rPr>
          <w:rFonts w:ascii="Calibri Light" w:hAnsi="Calibri Light" w:cs="Calibri"/>
          <w:b/>
          <w:bCs/>
          <w:sz w:val="20"/>
          <w:szCs w:val="20"/>
        </w:rPr>
        <w:t>)</w:t>
      </w:r>
      <w:r w:rsidRPr="00FD7098">
        <w:rPr>
          <w:rFonts w:ascii="Calibri Light" w:hAnsi="Calibri Light" w:cs="Calibri"/>
          <w:sz w:val="20"/>
          <w:szCs w:val="20"/>
        </w:rPr>
        <w:t xml:space="preserve"> e do </w:t>
      </w:r>
      <w:r>
        <w:rPr>
          <w:rFonts w:ascii="Calibri Light" w:hAnsi="Calibri Light" w:cs="Calibri"/>
          <w:sz w:val="20"/>
          <w:szCs w:val="20"/>
        </w:rPr>
        <w:t xml:space="preserve">NORTE </w:t>
      </w:r>
      <w:r w:rsidRPr="00FD7098">
        <w:rPr>
          <w:rFonts w:ascii="Calibri Light" w:hAnsi="Calibri Light" w:cs="Calibri"/>
          <w:sz w:val="20"/>
          <w:szCs w:val="20"/>
        </w:rPr>
        <w:t>2020 (</w:t>
      </w:r>
      <w:hyperlink r:id="rId12" w:history="1">
        <w:r w:rsidRPr="00FD7098">
          <w:rPr>
            <w:rStyle w:val="Hiperligao"/>
            <w:rFonts w:ascii="Calibri Light" w:hAnsi="Calibri Light" w:cs="Calibri"/>
            <w:b/>
            <w:sz w:val="20"/>
            <w:szCs w:val="20"/>
          </w:rPr>
          <w:t>www.norte2020.pt</w:t>
        </w:r>
      </w:hyperlink>
      <w:r w:rsidRPr="00FD7098">
        <w:rPr>
          <w:rFonts w:ascii="Calibri Light" w:hAnsi="Calibri Light" w:cs="Calibri"/>
          <w:sz w:val="20"/>
          <w:szCs w:val="20"/>
        </w:rPr>
        <w:t>) e do GAL SOL DO AVE (</w:t>
      </w:r>
      <w:hyperlink r:id="rId13" w:history="1">
        <w:r w:rsidRPr="00FD7098">
          <w:rPr>
            <w:rStyle w:val="Hiperligao"/>
            <w:rFonts w:ascii="Calibri Light" w:hAnsi="Calibri Light" w:cs="Calibri"/>
            <w:sz w:val="20"/>
            <w:szCs w:val="20"/>
          </w:rPr>
          <w:t>www.soldoave.pt</w:t>
        </w:r>
      </w:hyperlink>
      <w:r w:rsidRPr="00FD7098">
        <w:rPr>
          <w:rFonts w:ascii="Calibri Light" w:hAnsi="Calibri Light" w:cs="Calibri"/>
          <w:sz w:val="20"/>
          <w:szCs w:val="20"/>
        </w:rPr>
        <w:t>) os candidatos, têm acesso:</w:t>
      </w:r>
    </w:p>
    <w:p w14:paraId="5F3B4EB2" w14:textId="77777777" w:rsidR="004047C2" w:rsidRPr="00FC58D2" w:rsidRDefault="004047C2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>A</w:t>
      </w:r>
      <w:r w:rsidR="00C313A8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 xml:space="preserve"> outras peças e informações relevantes, nomeadamente legislação enquadradora e formulário de candidatura;</w:t>
      </w:r>
    </w:p>
    <w:p w14:paraId="0146F17D" w14:textId="77777777" w:rsidR="004047C2" w:rsidRPr="00FC58D2" w:rsidRDefault="00C62108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 xml:space="preserve">A </w:t>
      </w:r>
      <w:r w:rsidR="004047C2" w:rsidRPr="00FC58D2">
        <w:rPr>
          <w:rFonts w:ascii="Calibri Light" w:hAnsi="Calibri Light" w:cs="Calibri"/>
          <w:sz w:val="20"/>
          <w:szCs w:val="20"/>
        </w:rPr>
        <w:t>Suporte técnico e ajuda ao esclarecimento de dúvidas no período em que decorre o concurso;</w:t>
      </w:r>
    </w:p>
    <w:p w14:paraId="19AAEE54" w14:textId="50A55D80" w:rsidR="004047C2" w:rsidRPr="00FC58D2" w:rsidRDefault="004047C2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>A</w:t>
      </w:r>
      <w:r w:rsidR="00C62108">
        <w:rPr>
          <w:rFonts w:ascii="Calibri Light" w:hAnsi="Calibri Light" w:cs="Calibri"/>
          <w:sz w:val="20"/>
          <w:szCs w:val="20"/>
        </w:rPr>
        <w:t>os</w:t>
      </w:r>
      <w:r w:rsidRPr="00FC58D2">
        <w:rPr>
          <w:rFonts w:ascii="Calibri Light" w:hAnsi="Calibri Light" w:cs="Calibri"/>
          <w:sz w:val="20"/>
          <w:szCs w:val="20"/>
        </w:rPr>
        <w:t xml:space="preserve"> pontos de conta</w:t>
      </w:r>
      <w:r w:rsidR="001733A2">
        <w:rPr>
          <w:rFonts w:ascii="Calibri Light" w:hAnsi="Calibri Light" w:cs="Calibri"/>
          <w:sz w:val="20"/>
          <w:szCs w:val="20"/>
        </w:rPr>
        <w:t>c</w:t>
      </w:r>
      <w:r w:rsidRPr="00FC58D2">
        <w:rPr>
          <w:rFonts w:ascii="Calibri Light" w:hAnsi="Calibri Light" w:cs="Calibri"/>
          <w:sz w:val="20"/>
          <w:szCs w:val="20"/>
        </w:rPr>
        <w:t>to para obter informações adicionais;</w:t>
      </w:r>
    </w:p>
    <w:p w14:paraId="4D85BC8C" w14:textId="77777777" w:rsidR="004047C2" w:rsidRPr="00FC58D2" w:rsidRDefault="004047C2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>Aos resultados deste concurso.</w:t>
      </w:r>
    </w:p>
    <w:p w14:paraId="1E9F1666" w14:textId="77777777" w:rsidR="004047C2" w:rsidRDefault="004047C2" w:rsidP="004047C2">
      <w:pPr>
        <w:rPr>
          <w:rFonts w:ascii="Calibri Light" w:hAnsi="Calibri Light" w:cs="Trebuchet MS"/>
          <w:bCs/>
          <w:sz w:val="20"/>
          <w:szCs w:val="20"/>
        </w:rPr>
      </w:pPr>
    </w:p>
    <w:p w14:paraId="582B0671" w14:textId="77777777" w:rsidR="00C62108" w:rsidRDefault="00C62108" w:rsidP="004047C2">
      <w:pPr>
        <w:rPr>
          <w:rFonts w:ascii="Calibri Light" w:hAnsi="Calibri Light" w:cs="Trebuchet MS"/>
          <w:bCs/>
          <w:sz w:val="20"/>
          <w:szCs w:val="20"/>
        </w:rPr>
      </w:pPr>
    </w:p>
    <w:p w14:paraId="05A31085" w14:textId="763BAB0E" w:rsidR="006F71AA" w:rsidRPr="00FC58D2" w:rsidRDefault="00017038" w:rsidP="006F71AA">
      <w:pPr>
        <w:spacing w:before="160"/>
        <w:jc w:val="right"/>
        <w:rPr>
          <w:rFonts w:ascii="Calibri Light" w:hAnsi="Calibri Light" w:cs="Trebuchet MS"/>
          <w:sz w:val="20"/>
          <w:szCs w:val="20"/>
        </w:rPr>
      </w:pPr>
      <w:r w:rsidRPr="00017038">
        <w:rPr>
          <w:rFonts w:ascii="Calibri Light" w:hAnsi="Calibri Light" w:cs="Trebuchet MS"/>
          <w:sz w:val="20"/>
          <w:szCs w:val="20"/>
        </w:rPr>
        <w:t>8</w:t>
      </w:r>
      <w:r w:rsidR="00296B25" w:rsidRPr="00017038">
        <w:rPr>
          <w:rFonts w:ascii="Calibri Light" w:hAnsi="Calibri Light" w:cs="Trebuchet MS"/>
          <w:sz w:val="20"/>
          <w:szCs w:val="20"/>
        </w:rPr>
        <w:t xml:space="preserve"> </w:t>
      </w:r>
      <w:proofErr w:type="gramStart"/>
      <w:r w:rsidR="00296B25" w:rsidRPr="00017038">
        <w:rPr>
          <w:rFonts w:ascii="Calibri Light" w:hAnsi="Calibri Light" w:cs="Trebuchet MS"/>
          <w:sz w:val="20"/>
          <w:szCs w:val="20"/>
        </w:rPr>
        <w:t>de</w:t>
      </w:r>
      <w:proofErr w:type="gramEnd"/>
      <w:r w:rsidR="00296B25" w:rsidRPr="00017038">
        <w:rPr>
          <w:rFonts w:ascii="Calibri Light" w:hAnsi="Calibri Light" w:cs="Trebuchet MS"/>
          <w:sz w:val="20"/>
          <w:szCs w:val="20"/>
        </w:rPr>
        <w:t xml:space="preserve"> </w:t>
      </w:r>
      <w:r w:rsidR="00FC52F1" w:rsidRPr="00017038">
        <w:rPr>
          <w:rFonts w:ascii="Calibri Light" w:hAnsi="Calibri Light" w:cs="Trebuchet MS"/>
          <w:sz w:val="20"/>
          <w:szCs w:val="20"/>
        </w:rPr>
        <w:t>julh</w:t>
      </w:r>
      <w:r w:rsidR="00AE69B4" w:rsidRPr="00017038">
        <w:rPr>
          <w:rFonts w:ascii="Calibri Light" w:hAnsi="Calibri Light" w:cs="Trebuchet MS"/>
          <w:sz w:val="20"/>
          <w:szCs w:val="20"/>
        </w:rPr>
        <w:t xml:space="preserve">o </w:t>
      </w:r>
      <w:r w:rsidR="006F71AA" w:rsidRPr="00017038">
        <w:rPr>
          <w:rFonts w:ascii="Calibri Light" w:hAnsi="Calibri Light" w:cs="Trebuchet MS"/>
          <w:sz w:val="20"/>
          <w:szCs w:val="20"/>
        </w:rPr>
        <w:t xml:space="preserve">de </w:t>
      </w:r>
      <w:r w:rsidR="00843EF1" w:rsidRPr="00017038">
        <w:rPr>
          <w:rFonts w:ascii="Calibri Light" w:hAnsi="Calibri Light" w:cs="Trebuchet MS"/>
          <w:sz w:val="20"/>
          <w:szCs w:val="20"/>
        </w:rPr>
        <w:t>2020</w:t>
      </w:r>
    </w:p>
    <w:p w14:paraId="5BBD6E45" w14:textId="77777777" w:rsidR="006F71AA" w:rsidRPr="00C62108" w:rsidRDefault="006F71AA" w:rsidP="004047C2">
      <w:pPr>
        <w:rPr>
          <w:rFonts w:ascii="Calibri Light" w:hAnsi="Calibri Light" w:cs="Trebuchet MS"/>
          <w:bCs/>
          <w:sz w:val="20"/>
          <w:szCs w:val="20"/>
        </w:rPr>
      </w:pPr>
    </w:p>
    <w:bookmarkEnd w:id="43"/>
    <w:bookmarkEnd w:id="44"/>
    <w:p w14:paraId="591D5366" w14:textId="77777777" w:rsidR="006F71AA" w:rsidRPr="00DC449F" w:rsidRDefault="006F71AA" w:rsidP="00565E8E">
      <w:pPr>
        <w:spacing w:line="360" w:lineRule="auto"/>
        <w:rPr>
          <w:rFonts w:ascii="Calibri Light" w:hAnsi="Calibri Light" w:cs="Arial"/>
          <w:sz w:val="20"/>
          <w:szCs w:val="20"/>
        </w:rPr>
      </w:pPr>
    </w:p>
    <w:p w14:paraId="55155309" w14:textId="09A92BF4" w:rsidR="00565E8E" w:rsidRDefault="00037265" w:rsidP="00565E8E">
      <w:pPr>
        <w:spacing w:line="360" w:lineRule="auto"/>
        <w:rPr>
          <w:rFonts w:ascii="Calibri Light" w:hAnsi="Calibri Light" w:cs="Arial"/>
          <w:sz w:val="20"/>
          <w:szCs w:val="20"/>
        </w:rPr>
      </w:pPr>
      <w:r>
        <w:rPr>
          <w:rFonts w:ascii="Calibri Light" w:hAnsi="Calibri Light" w:cs="Arial"/>
          <w:sz w:val="20"/>
          <w:szCs w:val="20"/>
        </w:rPr>
        <w:t xml:space="preserve">O </w:t>
      </w:r>
      <w:r w:rsidR="00565E8E" w:rsidRPr="00DC449F">
        <w:rPr>
          <w:rFonts w:ascii="Calibri Light" w:hAnsi="Calibri Light" w:cs="Arial"/>
          <w:sz w:val="20"/>
          <w:szCs w:val="20"/>
        </w:rPr>
        <w:t>Presidente do Órgão de Gestão</w:t>
      </w:r>
      <w:r>
        <w:rPr>
          <w:rFonts w:ascii="Calibri Light" w:hAnsi="Calibri Light" w:cs="Arial"/>
          <w:sz w:val="20"/>
          <w:szCs w:val="20"/>
        </w:rPr>
        <w:t xml:space="preserve"> do GAL </w:t>
      </w:r>
      <w:r w:rsidR="00017038" w:rsidRPr="00017038">
        <w:rPr>
          <w:rFonts w:ascii="Calibri Light" w:hAnsi="Calibri Light" w:cs="Arial"/>
          <w:sz w:val="20"/>
          <w:szCs w:val="20"/>
        </w:rPr>
        <w:t>SOL DO AVE</w:t>
      </w:r>
    </w:p>
    <w:p w14:paraId="75145A37" w14:textId="33CABD0B" w:rsidR="00037265" w:rsidRDefault="00037265" w:rsidP="00565E8E">
      <w:pPr>
        <w:spacing w:line="360" w:lineRule="auto"/>
        <w:rPr>
          <w:rFonts w:ascii="Calibri Light" w:hAnsi="Calibri Light" w:cs="Arial"/>
          <w:sz w:val="20"/>
          <w:szCs w:val="20"/>
          <w:highlight w:val="yellow"/>
        </w:rPr>
      </w:pPr>
      <w:r>
        <w:rPr>
          <w:rFonts w:ascii="Calibri Light" w:hAnsi="Calibri Light" w:cs="Arial"/>
          <w:sz w:val="20"/>
          <w:szCs w:val="20"/>
          <w:highlight w:val="yellow"/>
        </w:rPr>
        <w:br w:type="page"/>
      </w:r>
    </w:p>
    <w:p w14:paraId="23B76C99" w14:textId="77777777" w:rsidR="00C62108" w:rsidRPr="00C62108" w:rsidRDefault="00C62108" w:rsidP="00C62108">
      <w:pPr>
        <w:pStyle w:val="Cabealho1"/>
        <w:rPr>
          <w:rFonts w:ascii="Calibri Light" w:hAnsi="Calibri Light"/>
          <w:b w:val="0"/>
          <w:color w:val="0000FF"/>
          <w:sz w:val="22"/>
          <w:szCs w:val="22"/>
        </w:rPr>
      </w:pPr>
      <w:bookmarkStart w:id="47" w:name="_Toc442886321"/>
    </w:p>
    <w:p w14:paraId="45132799" w14:textId="77777777" w:rsidR="006F15A1" w:rsidRPr="00D6077E" w:rsidRDefault="006F15A1" w:rsidP="006F15A1">
      <w:pPr>
        <w:spacing w:before="160" w:line="360" w:lineRule="auto"/>
        <w:jc w:val="center"/>
        <w:rPr>
          <w:rFonts w:ascii="Calibri Light" w:hAnsi="Calibri Light" w:cs="Calibri"/>
          <w:b/>
          <w:color w:val="000000"/>
          <w:sz w:val="28"/>
          <w:szCs w:val="28"/>
        </w:rPr>
      </w:pPr>
      <w:bookmarkStart w:id="48" w:name="_Toc442886325"/>
      <w:bookmarkStart w:id="49" w:name="_Toc485744374"/>
      <w:bookmarkEnd w:id="47"/>
      <w:r w:rsidRPr="00D6077E">
        <w:rPr>
          <w:rFonts w:ascii="Calibri Light" w:hAnsi="Calibri Light" w:cs="Calibri"/>
          <w:b/>
          <w:color w:val="000000"/>
          <w:sz w:val="28"/>
          <w:szCs w:val="28"/>
        </w:rPr>
        <w:t>ANEXOS</w:t>
      </w:r>
    </w:p>
    <w:p w14:paraId="0AE2E649" w14:textId="24B08E54" w:rsidR="006F15A1" w:rsidRPr="00DC449F" w:rsidRDefault="006F15A1" w:rsidP="006F15A1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0" w:name="_Toc45799036"/>
      <w:r w:rsidRPr="00DC449F">
        <w:rPr>
          <w:rFonts w:ascii="Calibri Light" w:hAnsi="Calibri Light"/>
          <w:b w:val="0"/>
          <w:color w:val="auto"/>
          <w:sz w:val="20"/>
          <w:szCs w:val="20"/>
        </w:rPr>
        <w:t>Anexo A – Enquadramento</w:t>
      </w:r>
      <w:r>
        <w:rPr>
          <w:rFonts w:ascii="Calibri Light" w:hAnsi="Calibri Light"/>
          <w:b w:val="0"/>
          <w:color w:val="auto"/>
          <w:sz w:val="20"/>
          <w:szCs w:val="20"/>
        </w:rPr>
        <w:t xml:space="preserve"> na</w:t>
      </w:r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r>
        <w:rPr>
          <w:rFonts w:ascii="Calibri Light" w:hAnsi="Calibri Light"/>
          <w:b w:val="0"/>
          <w:color w:val="auto"/>
          <w:sz w:val="20"/>
          <w:szCs w:val="20"/>
        </w:rPr>
        <w:t>Estratégia</w:t>
      </w:r>
      <w:r w:rsidRPr="001D06B4">
        <w:rPr>
          <w:rFonts w:ascii="Calibri Light" w:hAnsi="Calibri Light"/>
          <w:b w:val="0"/>
          <w:color w:val="auto"/>
          <w:sz w:val="20"/>
          <w:szCs w:val="20"/>
        </w:rPr>
        <w:t xml:space="preserve"> de Desenvolvimento </w:t>
      </w:r>
      <w:r>
        <w:rPr>
          <w:rFonts w:ascii="Calibri Light" w:hAnsi="Calibri Light"/>
          <w:b w:val="0"/>
          <w:color w:val="auto"/>
          <w:sz w:val="20"/>
          <w:szCs w:val="20"/>
        </w:rPr>
        <w:t xml:space="preserve">Local do GAL </w:t>
      </w:r>
      <w:r w:rsidR="00017038" w:rsidRPr="00017038">
        <w:rPr>
          <w:rFonts w:ascii="Calibri Light" w:hAnsi="Calibri Light"/>
          <w:b w:val="0"/>
          <w:color w:val="auto"/>
          <w:sz w:val="20"/>
          <w:szCs w:val="20"/>
        </w:rPr>
        <w:t>SOL DO AVE</w:t>
      </w:r>
      <w:bookmarkEnd w:id="50"/>
    </w:p>
    <w:p w14:paraId="3DA93FDC" w14:textId="77777777" w:rsidR="006F15A1" w:rsidRPr="00DC449F" w:rsidRDefault="006F15A1" w:rsidP="006F15A1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1" w:name="_Toc42876017"/>
      <w:bookmarkStart w:id="52" w:name="_Toc45799037"/>
      <w:r w:rsidRPr="00DC449F">
        <w:rPr>
          <w:rFonts w:ascii="Calibri Light" w:hAnsi="Calibri Light"/>
          <w:b w:val="0"/>
          <w:color w:val="auto"/>
          <w:sz w:val="20"/>
          <w:szCs w:val="20"/>
        </w:rPr>
        <w:t>Anexo B – Referencial de Mérito</w:t>
      </w:r>
      <w:bookmarkEnd w:id="51"/>
      <w:bookmarkEnd w:id="52"/>
    </w:p>
    <w:p w14:paraId="21039D63" w14:textId="77777777" w:rsidR="006F15A1" w:rsidRPr="00DC449F" w:rsidRDefault="006F15A1" w:rsidP="006F15A1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3" w:name="_Toc442886327"/>
      <w:bookmarkStart w:id="54" w:name="_Toc485744375"/>
      <w:bookmarkStart w:id="55" w:name="_Toc42876018"/>
      <w:bookmarkStart w:id="56" w:name="_Toc45799038"/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Anexo C – </w:t>
      </w:r>
      <w:bookmarkEnd w:id="53"/>
      <w:r w:rsidRPr="00DC449F">
        <w:rPr>
          <w:rFonts w:ascii="Calibri Light" w:hAnsi="Calibri Light"/>
          <w:b w:val="0"/>
          <w:color w:val="auto"/>
          <w:sz w:val="20"/>
          <w:szCs w:val="20"/>
        </w:rPr>
        <w:t>Documentos a apresentar com a candidatura</w:t>
      </w:r>
      <w:bookmarkEnd w:id="54"/>
      <w:bookmarkEnd w:id="55"/>
      <w:bookmarkEnd w:id="56"/>
    </w:p>
    <w:p w14:paraId="22B996DD" w14:textId="77777777" w:rsidR="006F15A1" w:rsidRPr="00DC449F" w:rsidRDefault="006F15A1" w:rsidP="006F15A1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7" w:name="_Toc485744377"/>
      <w:bookmarkStart w:id="58" w:name="_Toc42876019"/>
      <w:bookmarkStart w:id="59" w:name="_Toc45799039"/>
      <w:bookmarkStart w:id="60" w:name="_Toc482193500"/>
      <w:bookmarkStart w:id="61" w:name="_Toc482193823"/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>
        <w:rPr>
          <w:rFonts w:ascii="Calibri Light" w:hAnsi="Calibri Light"/>
          <w:b w:val="0"/>
          <w:color w:val="auto"/>
          <w:sz w:val="20"/>
          <w:szCs w:val="20"/>
        </w:rPr>
        <w:t>D</w:t>
      </w:r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– Território de intervenção</w:t>
      </w:r>
      <w:bookmarkEnd w:id="57"/>
      <w:bookmarkEnd w:id="58"/>
      <w:bookmarkEnd w:id="59"/>
    </w:p>
    <w:p w14:paraId="44DD6318" w14:textId="77777777" w:rsidR="006F15A1" w:rsidRPr="00321700" w:rsidRDefault="006F15A1" w:rsidP="006F15A1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2" w:name="_Toc485744379"/>
      <w:bookmarkStart w:id="63" w:name="_Toc45799040"/>
      <w:bookmarkStart w:id="64" w:name="_Toc42876020"/>
      <w:bookmarkEnd w:id="60"/>
      <w:bookmarkEnd w:id="61"/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>
        <w:rPr>
          <w:rFonts w:ascii="Calibri Light" w:hAnsi="Calibri Light"/>
          <w:b w:val="0"/>
          <w:color w:val="auto"/>
          <w:sz w:val="20"/>
          <w:szCs w:val="20"/>
        </w:rPr>
        <w:t>E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– Modelo de Memória Descritiva</w:t>
      </w:r>
      <w:bookmarkEnd w:id="62"/>
      <w:bookmarkEnd w:id="63"/>
      <w:r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bookmarkEnd w:id="64"/>
    </w:p>
    <w:p w14:paraId="7C2F5C24" w14:textId="77777777" w:rsidR="006F15A1" w:rsidRPr="00321700" w:rsidRDefault="006F15A1" w:rsidP="006F15A1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5" w:name="_Toc45799041"/>
      <w:bookmarkStart w:id="66" w:name="_Toc42876021"/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>
        <w:rPr>
          <w:rFonts w:ascii="Calibri Light" w:hAnsi="Calibri Light"/>
          <w:b w:val="0"/>
          <w:color w:val="auto"/>
          <w:sz w:val="20"/>
          <w:szCs w:val="20"/>
        </w:rPr>
        <w:t>F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– Ficha de verificação do cumprimento da legislação ambienta</w:t>
      </w:r>
      <w:r>
        <w:rPr>
          <w:rFonts w:ascii="Calibri Light" w:hAnsi="Calibri Light"/>
          <w:b w:val="0"/>
          <w:color w:val="auto"/>
          <w:sz w:val="20"/>
          <w:szCs w:val="20"/>
        </w:rPr>
        <w:t>l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em projetos cofinanciados</w:t>
      </w:r>
      <w:r>
        <w:rPr>
          <w:rFonts w:ascii="Calibri Light" w:hAnsi="Calibri Light"/>
          <w:b w:val="0"/>
          <w:color w:val="auto"/>
          <w:sz w:val="20"/>
          <w:szCs w:val="20"/>
        </w:rPr>
        <w:t>, se aplicável</w:t>
      </w:r>
      <w:bookmarkEnd w:id="65"/>
      <w:r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bookmarkEnd w:id="66"/>
    </w:p>
    <w:p w14:paraId="3FEEDBC5" w14:textId="77777777" w:rsidR="006F15A1" w:rsidRDefault="006F15A1" w:rsidP="006F15A1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7" w:name="_Toc42876022"/>
      <w:bookmarkStart w:id="68" w:name="_Toc45799042"/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>
        <w:rPr>
          <w:rFonts w:ascii="Calibri Light" w:hAnsi="Calibri Light"/>
          <w:b w:val="0"/>
          <w:color w:val="auto"/>
          <w:sz w:val="20"/>
          <w:szCs w:val="20"/>
        </w:rPr>
        <w:t>G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– Declaração da integração da perspetiva de igualdade entre homens e mulheres e igualdade</w:t>
      </w:r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de oportunidades e da não discriminação em operações cofinanciadas</w:t>
      </w:r>
      <w:bookmarkEnd w:id="67"/>
      <w:bookmarkEnd w:id="68"/>
    </w:p>
    <w:p w14:paraId="4971F6CC" w14:textId="532D720F" w:rsidR="006F15A1" w:rsidRPr="00D6077E" w:rsidRDefault="006F15A1" w:rsidP="006F15A1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9" w:name="_Toc45799043"/>
      <w:bookmarkStart w:id="70" w:name="_Toc42876023"/>
      <w:r w:rsidRPr="00D6077E">
        <w:rPr>
          <w:rFonts w:ascii="Calibri Light" w:hAnsi="Calibri Light"/>
          <w:b w:val="0"/>
          <w:color w:val="auto"/>
          <w:sz w:val="20"/>
          <w:szCs w:val="20"/>
        </w:rPr>
        <w:t xml:space="preserve">Anexo H - Declaração Complementar </w:t>
      </w:r>
      <w:r w:rsidR="00E430C9">
        <w:rPr>
          <w:rFonts w:ascii="Calibri Light" w:hAnsi="Calibri Light"/>
          <w:b w:val="0"/>
          <w:color w:val="auto"/>
          <w:sz w:val="20"/>
          <w:szCs w:val="20"/>
        </w:rPr>
        <w:t xml:space="preserve">de Submissão </w:t>
      </w:r>
      <w:r w:rsidRPr="00D6077E">
        <w:rPr>
          <w:rFonts w:ascii="Calibri Light" w:hAnsi="Calibri Light"/>
          <w:b w:val="0"/>
          <w:color w:val="auto"/>
          <w:sz w:val="20"/>
          <w:szCs w:val="20"/>
        </w:rPr>
        <w:t>(Empresas)</w:t>
      </w:r>
      <w:bookmarkEnd w:id="69"/>
    </w:p>
    <w:bookmarkEnd w:id="70"/>
    <w:p w14:paraId="622405EB" w14:textId="77777777" w:rsidR="00B8456E" w:rsidRPr="00EA3BF1" w:rsidRDefault="00B8456E" w:rsidP="00EA3BF1">
      <w:pPr>
        <w:rPr>
          <w:b/>
        </w:rPr>
      </w:pPr>
    </w:p>
    <w:p w14:paraId="49980054" w14:textId="77777777" w:rsidR="00993A21" w:rsidRPr="00993A21" w:rsidRDefault="00993A21" w:rsidP="00993A21"/>
    <w:bookmarkEnd w:id="48"/>
    <w:bookmarkEnd w:id="49"/>
    <w:p w14:paraId="1B8D8BA3" w14:textId="77777777" w:rsidR="00E77A6B" w:rsidRDefault="00E77A6B" w:rsidP="00E77A6B"/>
    <w:p w14:paraId="2032A9BC" w14:textId="77777777" w:rsidR="009D69C4" w:rsidRPr="00E77A6B" w:rsidRDefault="009D69C4" w:rsidP="00E77A6B"/>
    <w:sectPr w:rsidR="009D69C4" w:rsidRPr="00E77A6B" w:rsidSect="00C62108">
      <w:headerReference w:type="default" r:id="rId14"/>
      <w:footerReference w:type="default" r:id="rId15"/>
      <w:headerReference w:type="first" r:id="rId16"/>
      <w:pgSz w:w="11906" w:h="16838"/>
      <w:pgMar w:top="1560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F1D509" w14:textId="77777777" w:rsidR="00BD4650" w:rsidRDefault="00BD4650">
      <w:r>
        <w:separator/>
      </w:r>
    </w:p>
  </w:endnote>
  <w:endnote w:type="continuationSeparator" w:id="0">
    <w:p w14:paraId="58901DF1" w14:textId="77777777" w:rsidR="00BD4650" w:rsidRDefault="00BD4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B8EA2" w14:textId="37FEEABA" w:rsidR="00370B2F" w:rsidRPr="00690C0F" w:rsidRDefault="00370B2F" w:rsidP="00AF0E85">
    <w:pPr>
      <w:pStyle w:val="Rodap"/>
      <w:pBdr>
        <w:top w:val="dotted" w:sz="18" w:space="1" w:color="003366"/>
      </w:pBdr>
      <w:spacing w:before="360"/>
      <w:jc w:val="right"/>
      <w:rPr>
        <w:rFonts w:ascii="Trebuchet MS" w:hAnsi="Trebuchet MS" w:cs="Trebuchet MS"/>
        <w:sz w:val="16"/>
        <w:szCs w:val="16"/>
      </w:rPr>
    </w:pPr>
    <w:r w:rsidRPr="00D0047A">
      <w:rPr>
        <w:rFonts w:ascii="Trebuchet MS" w:hAnsi="Trebuchet MS" w:cs="Trebuchet MS"/>
        <w:sz w:val="16"/>
        <w:szCs w:val="16"/>
      </w:rPr>
      <w:t xml:space="preserve"> </w:t>
    </w:r>
    <w:r w:rsidRPr="00710E98">
      <w:rPr>
        <w:rFonts w:ascii="Trebuchet MS" w:hAnsi="Trebuchet MS" w:cs="Trebuchet MS"/>
        <w:sz w:val="16"/>
        <w:szCs w:val="16"/>
      </w:rPr>
      <w:t xml:space="preserve">Página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PAGE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7C2BE6">
      <w:rPr>
        <w:rStyle w:val="Nmerodepgina"/>
        <w:rFonts w:ascii="Trebuchet MS" w:hAnsi="Trebuchet MS" w:cs="Trebuchet MS"/>
        <w:noProof/>
        <w:sz w:val="16"/>
        <w:szCs w:val="16"/>
      </w:rPr>
      <w:t>14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  <w:r w:rsidRPr="00710E98">
      <w:rPr>
        <w:rStyle w:val="Nmerodepgina"/>
        <w:rFonts w:ascii="Trebuchet MS" w:hAnsi="Trebuchet MS" w:cs="Trebuchet MS"/>
        <w:sz w:val="16"/>
        <w:szCs w:val="16"/>
      </w:rPr>
      <w:t xml:space="preserve"> de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NUMPAGES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7C2BE6">
      <w:rPr>
        <w:rStyle w:val="Nmerodepgina"/>
        <w:rFonts w:ascii="Trebuchet MS" w:hAnsi="Trebuchet MS" w:cs="Trebuchet MS"/>
        <w:noProof/>
        <w:sz w:val="16"/>
        <w:szCs w:val="16"/>
      </w:rPr>
      <w:t>14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AB3705" w14:textId="77777777" w:rsidR="00BD4650" w:rsidRDefault="00BD4650">
      <w:r>
        <w:separator/>
      </w:r>
    </w:p>
  </w:footnote>
  <w:footnote w:type="continuationSeparator" w:id="0">
    <w:p w14:paraId="03690A27" w14:textId="77777777" w:rsidR="00BD4650" w:rsidRDefault="00BD46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3A98D" w14:textId="5D01598C" w:rsidR="00370B2F" w:rsidRDefault="002B0C14" w:rsidP="002174DD">
    <w:pPr>
      <w:pStyle w:val="Cabealho"/>
      <w:tabs>
        <w:tab w:val="clear" w:pos="4252"/>
        <w:tab w:val="clear" w:pos="8504"/>
        <w:tab w:val="left" w:pos="3160"/>
      </w:tabs>
      <w:spacing w:after="240"/>
      <w:rPr>
        <w:rFonts w:ascii="Trebuchet MS" w:hAnsi="Trebuchet MS" w:cs="Trebuchet MS"/>
        <w:b/>
        <w:bCs/>
        <w:noProof/>
        <w:sz w:val="22"/>
        <w:szCs w:val="12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7634AF34" wp14:editId="37CB3AF0">
          <wp:simplePos x="0" y="0"/>
          <wp:positionH relativeFrom="margin">
            <wp:align>right</wp:align>
          </wp:positionH>
          <wp:positionV relativeFrom="paragraph">
            <wp:posOffset>-124460</wp:posOffset>
          </wp:positionV>
          <wp:extent cx="579120" cy="670560"/>
          <wp:effectExtent l="0" t="0" r="0" b="0"/>
          <wp:wrapTight wrapText="bothSides">
            <wp:wrapPolygon edited="0">
              <wp:start x="0" y="0"/>
              <wp:lineTo x="0" y="20864"/>
              <wp:lineTo x="20605" y="20864"/>
              <wp:lineTo x="20605" y="0"/>
              <wp:lineTo x="0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74DD" w:rsidRPr="002174DD">
      <w:rPr>
        <w:rFonts w:ascii="Trebuchet MS" w:hAnsi="Trebuchet MS" w:cs="Trebuchet MS"/>
        <w:b/>
        <w:bCs/>
        <w:noProof/>
        <w:sz w:val="22"/>
        <w:szCs w:val="12"/>
      </w:rPr>
      <w:drawing>
        <wp:anchor distT="0" distB="0" distL="114300" distR="114300" simplePos="0" relativeHeight="251662336" behindDoc="1" locked="0" layoutInCell="1" allowOverlap="1" wp14:anchorId="67962B74" wp14:editId="1471B8D8">
          <wp:simplePos x="0" y="0"/>
          <wp:positionH relativeFrom="column">
            <wp:posOffset>-762000</wp:posOffset>
          </wp:positionH>
          <wp:positionV relativeFrom="paragraph">
            <wp:posOffset>66040</wp:posOffset>
          </wp:positionV>
          <wp:extent cx="5170170" cy="372110"/>
          <wp:effectExtent l="0" t="0" r="0" b="8890"/>
          <wp:wrapTight wrapText="bothSides">
            <wp:wrapPolygon edited="0">
              <wp:start x="0" y="0"/>
              <wp:lineTo x="0" y="21010"/>
              <wp:lineTo x="21489" y="21010"/>
              <wp:lineTo x="21489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0170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174DD">
      <w:rPr>
        <w:rFonts w:ascii="Trebuchet MS" w:hAnsi="Trebuchet MS" w:cs="Trebuchet MS"/>
        <w:b/>
        <w:bCs/>
        <w:noProof/>
        <w:sz w:val="22"/>
        <w:szCs w:val="12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10FDE" w14:textId="4F7A8496" w:rsidR="009D483F" w:rsidRDefault="009D483F">
    <w:pPr>
      <w:pStyle w:val="Cabealho"/>
    </w:pPr>
  </w:p>
  <w:p w14:paraId="7CCBD0BD" w14:textId="1497E6A2" w:rsidR="009D483F" w:rsidRDefault="009D483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rebuchet MS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rebuchet MS"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/>
        <w:bCs/>
        <w:color w:val="003365"/>
        <w:sz w:val="24"/>
        <w:szCs w:val="10"/>
        <w:lang w:eastAsia="pt-PT"/>
      </w:rPr>
    </w:lvl>
  </w:abstractNum>
  <w:abstractNum w:abstractNumId="2" w15:restartNumberingAfterBreak="0">
    <w:nsid w:val="02B91D89"/>
    <w:multiLevelType w:val="hybridMultilevel"/>
    <w:tmpl w:val="37623994"/>
    <w:lvl w:ilvl="0" w:tplc="7C9AA292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496" w:hanging="360"/>
      </w:pPr>
    </w:lvl>
    <w:lvl w:ilvl="2" w:tplc="0816001B" w:tentative="1">
      <w:start w:val="1"/>
      <w:numFmt w:val="lowerRoman"/>
      <w:lvlText w:val="%3."/>
      <w:lvlJc w:val="right"/>
      <w:pPr>
        <w:ind w:left="3216" w:hanging="180"/>
      </w:pPr>
    </w:lvl>
    <w:lvl w:ilvl="3" w:tplc="0816000F" w:tentative="1">
      <w:start w:val="1"/>
      <w:numFmt w:val="decimal"/>
      <w:lvlText w:val="%4."/>
      <w:lvlJc w:val="left"/>
      <w:pPr>
        <w:ind w:left="3936" w:hanging="360"/>
      </w:pPr>
    </w:lvl>
    <w:lvl w:ilvl="4" w:tplc="08160019" w:tentative="1">
      <w:start w:val="1"/>
      <w:numFmt w:val="lowerLetter"/>
      <w:lvlText w:val="%5."/>
      <w:lvlJc w:val="left"/>
      <w:pPr>
        <w:ind w:left="4656" w:hanging="360"/>
      </w:pPr>
    </w:lvl>
    <w:lvl w:ilvl="5" w:tplc="0816001B" w:tentative="1">
      <w:start w:val="1"/>
      <w:numFmt w:val="lowerRoman"/>
      <w:lvlText w:val="%6."/>
      <w:lvlJc w:val="right"/>
      <w:pPr>
        <w:ind w:left="5376" w:hanging="180"/>
      </w:pPr>
    </w:lvl>
    <w:lvl w:ilvl="6" w:tplc="0816000F" w:tentative="1">
      <w:start w:val="1"/>
      <w:numFmt w:val="decimal"/>
      <w:lvlText w:val="%7."/>
      <w:lvlJc w:val="left"/>
      <w:pPr>
        <w:ind w:left="6096" w:hanging="360"/>
      </w:pPr>
    </w:lvl>
    <w:lvl w:ilvl="7" w:tplc="08160019" w:tentative="1">
      <w:start w:val="1"/>
      <w:numFmt w:val="lowerLetter"/>
      <w:lvlText w:val="%8."/>
      <w:lvlJc w:val="left"/>
      <w:pPr>
        <w:ind w:left="6816" w:hanging="360"/>
      </w:pPr>
    </w:lvl>
    <w:lvl w:ilvl="8" w:tplc="08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43F07F2"/>
    <w:multiLevelType w:val="hybridMultilevel"/>
    <w:tmpl w:val="B8B4545A"/>
    <w:lvl w:ilvl="0" w:tplc="12F242D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A71931"/>
    <w:multiLevelType w:val="hybridMultilevel"/>
    <w:tmpl w:val="86C0DDE8"/>
    <w:lvl w:ilvl="0" w:tplc="11FEB31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/>
      </w:rPr>
    </w:lvl>
    <w:lvl w:ilvl="1" w:tplc="6A78FA00">
      <w:start w:val="1"/>
      <w:numFmt w:val="lowerRoman"/>
      <w:lvlText w:val="(%2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 w:tplc="0816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AB8489C"/>
    <w:multiLevelType w:val="hybridMultilevel"/>
    <w:tmpl w:val="44E45356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B41DD"/>
    <w:multiLevelType w:val="singleLevel"/>
    <w:tmpl w:val="EF38EA16"/>
    <w:lvl w:ilvl="0">
      <w:start w:val="1"/>
      <w:numFmt w:val="lowerLetter"/>
      <w:pStyle w:val="Textosimples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2FD07DEC"/>
    <w:multiLevelType w:val="hybridMultilevel"/>
    <w:tmpl w:val="6FA0DB2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970138"/>
    <w:multiLevelType w:val="hybridMultilevel"/>
    <w:tmpl w:val="D1DEABFA"/>
    <w:lvl w:ilvl="0" w:tplc="12F242D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A01ED0"/>
    <w:multiLevelType w:val="hybridMultilevel"/>
    <w:tmpl w:val="1EF86558"/>
    <w:lvl w:ilvl="0" w:tplc="11FEB31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/>
      </w:rPr>
    </w:lvl>
    <w:lvl w:ilvl="1" w:tplc="6A78FA00">
      <w:start w:val="1"/>
      <w:numFmt w:val="lowerRoman"/>
      <w:lvlText w:val="(%2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 w:tplc="0816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F7C3120"/>
    <w:multiLevelType w:val="hybridMultilevel"/>
    <w:tmpl w:val="FB605BC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8120C9"/>
    <w:multiLevelType w:val="hybridMultilevel"/>
    <w:tmpl w:val="EF24B94E"/>
    <w:lvl w:ilvl="0" w:tplc="08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6F57645"/>
    <w:multiLevelType w:val="hybridMultilevel"/>
    <w:tmpl w:val="136C8296"/>
    <w:lvl w:ilvl="0" w:tplc="DB6427B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54D0093B"/>
    <w:multiLevelType w:val="hybridMultilevel"/>
    <w:tmpl w:val="E86E72FC"/>
    <w:lvl w:ilvl="0" w:tplc="F36657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D25AF"/>
    <w:multiLevelType w:val="hybridMultilevel"/>
    <w:tmpl w:val="EB083B38"/>
    <w:lvl w:ilvl="0" w:tplc="12F242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71A19B3"/>
    <w:multiLevelType w:val="hybridMultilevel"/>
    <w:tmpl w:val="D89687DC"/>
    <w:lvl w:ilvl="0" w:tplc="6DC48C2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1C2300"/>
    <w:multiLevelType w:val="multilevel"/>
    <w:tmpl w:val="D460F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2"/>
  </w:num>
  <w:num w:numId="5">
    <w:abstractNumId w:val="5"/>
  </w:num>
  <w:num w:numId="6">
    <w:abstractNumId w:val="14"/>
  </w:num>
  <w:num w:numId="7">
    <w:abstractNumId w:val="3"/>
  </w:num>
  <w:num w:numId="8">
    <w:abstractNumId w:val="16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"/>
  </w:num>
  <w:num w:numId="16">
    <w:abstractNumId w:val="11"/>
  </w:num>
  <w:num w:numId="17">
    <w:abstractNumId w:val="15"/>
  </w:num>
  <w:num w:numId="18">
    <w:abstractNumId w:val="13"/>
  </w:num>
  <w:num w:numId="19">
    <w:abstractNumId w:val="9"/>
  </w:num>
  <w:num w:numId="20">
    <w:abstractNumId w:val="10"/>
  </w:num>
  <w:num w:numId="21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pt-PT" w:vendorID="64" w:dllVersion="6" w:nlCheck="1" w:checkStyle="0"/>
  <w:activeWritingStyle w:appName="MSWord" w:lang="pt-PT" w:vendorID="64" w:dllVersion="4096" w:nlCheck="1" w:checkStyle="0"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1szQwMzE0s7C0NDJT0lEKTi0uzszPAykwrgUArpLX8CwAAAA="/>
  </w:docVars>
  <w:rsids>
    <w:rsidRoot w:val="003741A9"/>
    <w:rsid w:val="00000267"/>
    <w:rsid w:val="00000FC1"/>
    <w:rsid w:val="00001613"/>
    <w:rsid w:val="00001A58"/>
    <w:rsid w:val="00001AD4"/>
    <w:rsid w:val="00002645"/>
    <w:rsid w:val="00005D50"/>
    <w:rsid w:val="00011C43"/>
    <w:rsid w:val="00012045"/>
    <w:rsid w:val="00012992"/>
    <w:rsid w:val="00013D47"/>
    <w:rsid w:val="00014A7C"/>
    <w:rsid w:val="0001521B"/>
    <w:rsid w:val="00015FB3"/>
    <w:rsid w:val="00017038"/>
    <w:rsid w:val="00020135"/>
    <w:rsid w:val="00020E8E"/>
    <w:rsid w:val="00020F1D"/>
    <w:rsid w:val="00021F7D"/>
    <w:rsid w:val="0002296E"/>
    <w:rsid w:val="00022F8B"/>
    <w:rsid w:val="00024A58"/>
    <w:rsid w:val="000250B6"/>
    <w:rsid w:val="00025615"/>
    <w:rsid w:val="000257E7"/>
    <w:rsid w:val="00025BBE"/>
    <w:rsid w:val="000260E3"/>
    <w:rsid w:val="00026600"/>
    <w:rsid w:val="00027475"/>
    <w:rsid w:val="00027F48"/>
    <w:rsid w:val="00031487"/>
    <w:rsid w:val="00031F51"/>
    <w:rsid w:val="000322C1"/>
    <w:rsid w:val="000325A1"/>
    <w:rsid w:val="0003282B"/>
    <w:rsid w:val="00034005"/>
    <w:rsid w:val="00035620"/>
    <w:rsid w:val="0003598B"/>
    <w:rsid w:val="00036BFC"/>
    <w:rsid w:val="00037120"/>
    <w:rsid w:val="00037265"/>
    <w:rsid w:val="00040FA8"/>
    <w:rsid w:val="00041E63"/>
    <w:rsid w:val="00042071"/>
    <w:rsid w:val="000432AC"/>
    <w:rsid w:val="0004363F"/>
    <w:rsid w:val="000442B0"/>
    <w:rsid w:val="00044736"/>
    <w:rsid w:val="000463EF"/>
    <w:rsid w:val="00046705"/>
    <w:rsid w:val="00047051"/>
    <w:rsid w:val="000479D8"/>
    <w:rsid w:val="000508CF"/>
    <w:rsid w:val="00050AFC"/>
    <w:rsid w:val="000514B4"/>
    <w:rsid w:val="00051910"/>
    <w:rsid w:val="000523AD"/>
    <w:rsid w:val="00052C43"/>
    <w:rsid w:val="00052E6F"/>
    <w:rsid w:val="00053A3B"/>
    <w:rsid w:val="00054764"/>
    <w:rsid w:val="00054CF5"/>
    <w:rsid w:val="00055064"/>
    <w:rsid w:val="000612AB"/>
    <w:rsid w:val="00061C55"/>
    <w:rsid w:val="00061D05"/>
    <w:rsid w:val="000621BB"/>
    <w:rsid w:val="000628AC"/>
    <w:rsid w:val="00062F8B"/>
    <w:rsid w:val="00064913"/>
    <w:rsid w:val="000650B9"/>
    <w:rsid w:val="000664F4"/>
    <w:rsid w:val="000669C6"/>
    <w:rsid w:val="000672EF"/>
    <w:rsid w:val="00067B34"/>
    <w:rsid w:val="00070593"/>
    <w:rsid w:val="000705A6"/>
    <w:rsid w:val="0007127C"/>
    <w:rsid w:val="00072DC2"/>
    <w:rsid w:val="00073222"/>
    <w:rsid w:val="00075789"/>
    <w:rsid w:val="00075BB6"/>
    <w:rsid w:val="00077461"/>
    <w:rsid w:val="000800B9"/>
    <w:rsid w:val="00080DF4"/>
    <w:rsid w:val="00081060"/>
    <w:rsid w:val="000810DA"/>
    <w:rsid w:val="00082913"/>
    <w:rsid w:val="00083086"/>
    <w:rsid w:val="00083174"/>
    <w:rsid w:val="00083C04"/>
    <w:rsid w:val="00083EDB"/>
    <w:rsid w:val="00083FDE"/>
    <w:rsid w:val="00084B1C"/>
    <w:rsid w:val="0008545A"/>
    <w:rsid w:val="00086018"/>
    <w:rsid w:val="00086C5B"/>
    <w:rsid w:val="0008740E"/>
    <w:rsid w:val="00087654"/>
    <w:rsid w:val="00087789"/>
    <w:rsid w:val="00087A43"/>
    <w:rsid w:val="00090DC5"/>
    <w:rsid w:val="00090FD1"/>
    <w:rsid w:val="00091ABF"/>
    <w:rsid w:val="000927A5"/>
    <w:rsid w:val="00092AB0"/>
    <w:rsid w:val="00093212"/>
    <w:rsid w:val="000935A4"/>
    <w:rsid w:val="00094489"/>
    <w:rsid w:val="00094E01"/>
    <w:rsid w:val="00095C54"/>
    <w:rsid w:val="00096CC7"/>
    <w:rsid w:val="00096E65"/>
    <w:rsid w:val="00097CA8"/>
    <w:rsid w:val="00097CDE"/>
    <w:rsid w:val="00097FA2"/>
    <w:rsid w:val="000A0DEE"/>
    <w:rsid w:val="000A173A"/>
    <w:rsid w:val="000A1ECC"/>
    <w:rsid w:val="000A22A0"/>
    <w:rsid w:val="000A2A4C"/>
    <w:rsid w:val="000A2E20"/>
    <w:rsid w:val="000A2F40"/>
    <w:rsid w:val="000A32DC"/>
    <w:rsid w:val="000A3396"/>
    <w:rsid w:val="000A3BCE"/>
    <w:rsid w:val="000A4A43"/>
    <w:rsid w:val="000A4EE7"/>
    <w:rsid w:val="000A5414"/>
    <w:rsid w:val="000A66DD"/>
    <w:rsid w:val="000A6B73"/>
    <w:rsid w:val="000A7458"/>
    <w:rsid w:val="000A7DC0"/>
    <w:rsid w:val="000B1CBB"/>
    <w:rsid w:val="000B2235"/>
    <w:rsid w:val="000B4E78"/>
    <w:rsid w:val="000B54C0"/>
    <w:rsid w:val="000B5DEE"/>
    <w:rsid w:val="000B5F3C"/>
    <w:rsid w:val="000B6743"/>
    <w:rsid w:val="000B7900"/>
    <w:rsid w:val="000B7C5F"/>
    <w:rsid w:val="000B7DF6"/>
    <w:rsid w:val="000C0D53"/>
    <w:rsid w:val="000C0E44"/>
    <w:rsid w:val="000C0E5C"/>
    <w:rsid w:val="000C1AD9"/>
    <w:rsid w:val="000C352B"/>
    <w:rsid w:val="000C3D69"/>
    <w:rsid w:val="000C4D04"/>
    <w:rsid w:val="000C4FA1"/>
    <w:rsid w:val="000C5FE1"/>
    <w:rsid w:val="000C6ECB"/>
    <w:rsid w:val="000C6F74"/>
    <w:rsid w:val="000D15D9"/>
    <w:rsid w:val="000D1DFB"/>
    <w:rsid w:val="000D1E90"/>
    <w:rsid w:val="000D3D7D"/>
    <w:rsid w:val="000D6747"/>
    <w:rsid w:val="000D68EE"/>
    <w:rsid w:val="000D6F7E"/>
    <w:rsid w:val="000D760D"/>
    <w:rsid w:val="000D7825"/>
    <w:rsid w:val="000D7A35"/>
    <w:rsid w:val="000E0055"/>
    <w:rsid w:val="000E093C"/>
    <w:rsid w:val="000E1896"/>
    <w:rsid w:val="000E1F2C"/>
    <w:rsid w:val="000E208C"/>
    <w:rsid w:val="000E34CF"/>
    <w:rsid w:val="000E3585"/>
    <w:rsid w:val="000E4264"/>
    <w:rsid w:val="000E4714"/>
    <w:rsid w:val="000E4B59"/>
    <w:rsid w:val="000E4FA6"/>
    <w:rsid w:val="000E51ED"/>
    <w:rsid w:val="000E554D"/>
    <w:rsid w:val="000E558A"/>
    <w:rsid w:val="000E69E6"/>
    <w:rsid w:val="000E71FA"/>
    <w:rsid w:val="000E747B"/>
    <w:rsid w:val="000E7FDB"/>
    <w:rsid w:val="000F15D9"/>
    <w:rsid w:val="000F25F1"/>
    <w:rsid w:val="000F2679"/>
    <w:rsid w:val="000F2E6F"/>
    <w:rsid w:val="000F3E7D"/>
    <w:rsid w:val="000F55E9"/>
    <w:rsid w:val="000F68B2"/>
    <w:rsid w:val="000F7450"/>
    <w:rsid w:val="001003C5"/>
    <w:rsid w:val="0010062F"/>
    <w:rsid w:val="00100BB0"/>
    <w:rsid w:val="00101037"/>
    <w:rsid w:val="00102975"/>
    <w:rsid w:val="00102AD0"/>
    <w:rsid w:val="00102D5C"/>
    <w:rsid w:val="001031A5"/>
    <w:rsid w:val="001036B1"/>
    <w:rsid w:val="001044A4"/>
    <w:rsid w:val="0010584F"/>
    <w:rsid w:val="00106052"/>
    <w:rsid w:val="00107763"/>
    <w:rsid w:val="00107E56"/>
    <w:rsid w:val="0011064D"/>
    <w:rsid w:val="00110A21"/>
    <w:rsid w:val="00110E1E"/>
    <w:rsid w:val="00111211"/>
    <w:rsid w:val="00111402"/>
    <w:rsid w:val="00114F34"/>
    <w:rsid w:val="00115858"/>
    <w:rsid w:val="0011657C"/>
    <w:rsid w:val="00116601"/>
    <w:rsid w:val="00120770"/>
    <w:rsid w:val="00120C67"/>
    <w:rsid w:val="00121FE8"/>
    <w:rsid w:val="00125366"/>
    <w:rsid w:val="00125B57"/>
    <w:rsid w:val="00125E86"/>
    <w:rsid w:val="00127E9B"/>
    <w:rsid w:val="00130094"/>
    <w:rsid w:val="001301F8"/>
    <w:rsid w:val="0013054F"/>
    <w:rsid w:val="001309F1"/>
    <w:rsid w:val="00130E52"/>
    <w:rsid w:val="00132D10"/>
    <w:rsid w:val="00133011"/>
    <w:rsid w:val="0013372F"/>
    <w:rsid w:val="001340AE"/>
    <w:rsid w:val="001349B7"/>
    <w:rsid w:val="00134EF3"/>
    <w:rsid w:val="00134EFD"/>
    <w:rsid w:val="00134FB3"/>
    <w:rsid w:val="00135C1C"/>
    <w:rsid w:val="001379CE"/>
    <w:rsid w:val="00137B7A"/>
    <w:rsid w:val="00140DEC"/>
    <w:rsid w:val="001413A9"/>
    <w:rsid w:val="00141566"/>
    <w:rsid w:val="0014179A"/>
    <w:rsid w:val="00142A3C"/>
    <w:rsid w:val="001435C9"/>
    <w:rsid w:val="001435E4"/>
    <w:rsid w:val="00143A41"/>
    <w:rsid w:val="0014481A"/>
    <w:rsid w:val="00144F86"/>
    <w:rsid w:val="001454D6"/>
    <w:rsid w:val="00145B94"/>
    <w:rsid w:val="00146A75"/>
    <w:rsid w:val="00147E6F"/>
    <w:rsid w:val="001501FF"/>
    <w:rsid w:val="00150751"/>
    <w:rsid w:val="00150CA7"/>
    <w:rsid w:val="0015194A"/>
    <w:rsid w:val="00151B37"/>
    <w:rsid w:val="00152A32"/>
    <w:rsid w:val="001530AA"/>
    <w:rsid w:val="00153918"/>
    <w:rsid w:val="00154FE1"/>
    <w:rsid w:val="001551E5"/>
    <w:rsid w:val="00156423"/>
    <w:rsid w:val="00157306"/>
    <w:rsid w:val="00160937"/>
    <w:rsid w:val="00160C27"/>
    <w:rsid w:val="00161539"/>
    <w:rsid w:val="00164128"/>
    <w:rsid w:val="00164567"/>
    <w:rsid w:val="00166895"/>
    <w:rsid w:val="00166E1D"/>
    <w:rsid w:val="00167862"/>
    <w:rsid w:val="001707B9"/>
    <w:rsid w:val="00171E0C"/>
    <w:rsid w:val="00172018"/>
    <w:rsid w:val="001733A2"/>
    <w:rsid w:val="00173D55"/>
    <w:rsid w:val="00173DBF"/>
    <w:rsid w:val="00174977"/>
    <w:rsid w:val="0017518F"/>
    <w:rsid w:val="00175492"/>
    <w:rsid w:val="00177851"/>
    <w:rsid w:val="001802A2"/>
    <w:rsid w:val="00180A32"/>
    <w:rsid w:val="00180DC1"/>
    <w:rsid w:val="0018153F"/>
    <w:rsid w:val="00181FD7"/>
    <w:rsid w:val="0018275B"/>
    <w:rsid w:val="00183CD6"/>
    <w:rsid w:val="00184046"/>
    <w:rsid w:val="001847A9"/>
    <w:rsid w:val="00184801"/>
    <w:rsid w:val="00185463"/>
    <w:rsid w:val="00185559"/>
    <w:rsid w:val="0018587A"/>
    <w:rsid w:val="00185D15"/>
    <w:rsid w:val="0018750E"/>
    <w:rsid w:val="00187A3E"/>
    <w:rsid w:val="00187C05"/>
    <w:rsid w:val="0019186B"/>
    <w:rsid w:val="00193051"/>
    <w:rsid w:val="00193653"/>
    <w:rsid w:val="00194640"/>
    <w:rsid w:val="00195149"/>
    <w:rsid w:val="001959CD"/>
    <w:rsid w:val="00197BC3"/>
    <w:rsid w:val="001A0845"/>
    <w:rsid w:val="001A0851"/>
    <w:rsid w:val="001A1B77"/>
    <w:rsid w:val="001A1D84"/>
    <w:rsid w:val="001A356B"/>
    <w:rsid w:val="001A38CA"/>
    <w:rsid w:val="001A469C"/>
    <w:rsid w:val="001A6FD1"/>
    <w:rsid w:val="001A76E9"/>
    <w:rsid w:val="001A7ADE"/>
    <w:rsid w:val="001B01BF"/>
    <w:rsid w:val="001B0A0C"/>
    <w:rsid w:val="001B0B3D"/>
    <w:rsid w:val="001B1069"/>
    <w:rsid w:val="001B1EF7"/>
    <w:rsid w:val="001B2658"/>
    <w:rsid w:val="001B2C9C"/>
    <w:rsid w:val="001B3107"/>
    <w:rsid w:val="001B35AF"/>
    <w:rsid w:val="001B3BC3"/>
    <w:rsid w:val="001B4E04"/>
    <w:rsid w:val="001B5105"/>
    <w:rsid w:val="001B557C"/>
    <w:rsid w:val="001B5C51"/>
    <w:rsid w:val="001B5C85"/>
    <w:rsid w:val="001B650B"/>
    <w:rsid w:val="001C039D"/>
    <w:rsid w:val="001C066D"/>
    <w:rsid w:val="001C06FF"/>
    <w:rsid w:val="001C0F2E"/>
    <w:rsid w:val="001C1B6B"/>
    <w:rsid w:val="001C44FF"/>
    <w:rsid w:val="001C4AF5"/>
    <w:rsid w:val="001C61C8"/>
    <w:rsid w:val="001C62B5"/>
    <w:rsid w:val="001C7868"/>
    <w:rsid w:val="001C7A32"/>
    <w:rsid w:val="001D04C0"/>
    <w:rsid w:val="001D0521"/>
    <w:rsid w:val="001D156D"/>
    <w:rsid w:val="001D295C"/>
    <w:rsid w:val="001D3575"/>
    <w:rsid w:val="001D3AF4"/>
    <w:rsid w:val="001D4E2A"/>
    <w:rsid w:val="001D57FE"/>
    <w:rsid w:val="001D6CC7"/>
    <w:rsid w:val="001D7160"/>
    <w:rsid w:val="001D7A23"/>
    <w:rsid w:val="001D7F24"/>
    <w:rsid w:val="001E0010"/>
    <w:rsid w:val="001E00EB"/>
    <w:rsid w:val="001E06BF"/>
    <w:rsid w:val="001E09AF"/>
    <w:rsid w:val="001E0B17"/>
    <w:rsid w:val="001E3684"/>
    <w:rsid w:val="001E38B0"/>
    <w:rsid w:val="001E4164"/>
    <w:rsid w:val="001E4CFB"/>
    <w:rsid w:val="001E60A4"/>
    <w:rsid w:val="001E7D63"/>
    <w:rsid w:val="001F0818"/>
    <w:rsid w:val="001F0861"/>
    <w:rsid w:val="001F1076"/>
    <w:rsid w:val="001F1422"/>
    <w:rsid w:val="001F2002"/>
    <w:rsid w:val="001F23C9"/>
    <w:rsid w:val="001F3072"/>
    <w:rsid w:val="001F3469"/>
    <w:rsid w:val="001F381B"/>
    <w:rsid w:val="001F3D2F"/>
    <w:rsid w:val="001F4278"/>
    <w:rsid w:val="001F5043"/>
    <w:rsid w:val="001F51FC"/>
    <w:rsid w:val="001F59A8"/>
    <w:rsid w:val="001F620A"/>
    <w:rsid w:val="001F782C"/>
    <w:rsid w:val="00201B15"/>
    <w:rsid w:val="00201B5E"/>
    <w:rsid w:val="0020265A"/>
    <w:rsid w:val="00203137"/>
    <w:rsid w:val="00203151"/>
    <w:rsid w:val="002036BA"/>
    <w:rsid w:val="00203E98"/>
    <w:rsid w:val="00204A91"/>
    <w:rsid w:val="00207058"/>
    <w:rsid w:val="0020774C"/>
    <w:rsid w:val="002078DC"/>
    <w:rsid w:val="00210EA8"/>
    <w:rsid w:val="00211A4E"/>
    <w:rsid w:val="00213E19"/>
    <w:rsid w:val="00214641"/>
    <w:rsid w:val="00214D22"/>
    <w:rsid w:val="00214E21"/>
    <w:rsid w:val="00216CFE"/>
    <w:rsid w:val="002174DD"/>
    <w:rsid w:val="00217CAE"/>
    <w:rsid w:val="00217CCE"/>
    <w:rsid w:val="00220649"/>
    <w:rsid w:val="00221191"/>
    <w:rsid w:val="00221A62"/>
    <w:rsid w:val="00221CB2"/>
    <w:rsid w:val="00222099"/>
    <w:rsid w:val="00222A8C"/>
    <w:rsid w:val="00222E36"/>
    <w:rsid w:val="00223016"/>
    <w:rsid w:val="002235B8"/>
    <w:rsid w:val="00223B99"/>
    <w:rsid w:val="00223BB8"/>
    <w:rsid w:val="00224503"/>
    <w:rsid w:val="002245A6"/>
    <w:rsid w:val="002257DA"/>
    <w:rsid w:val="00226ED2"/>
    <w:rsid w:val="00227319"/>
    <w:rsid w:val="00230088"/>
    <w:rsid w:val="00230D21"/>
    <w:rsid w:val="002310FB"/>
    <w:rsid w:val="00231DC4"/>
    <w:rsid w:val="00231E8E"/>
    <w:rsid w:val="002333F5"/>
    <w:rsid w:val="00233592"/>
    <w:rsid w:val="002357FE"/>
    <w:rsid w:val="00235B86"/>
    <w:rsid w:val="00235C7E"/>
    <w:rsid w:val="00235DBD"/>
    <w:rsid w:val="00236D0D"/>
    <w:rsid w:val="00240180"/>
    <w:rsid w:val="00240487"/>
    <w:rsid w:val="00240B66"/>
    <w:rsid w:val="00240E49"/>
    <w:rsid w:val="00241B90"/>
    <w:rsid w:val="00242C6A"/>
    <w:rsid w:val="002431A7"/>
    <w:rsid w:val="002432A1"/>
    <w:rsid w:val="0024505E"/>
    <w:rsid w:val="002455EC"/>
    <w:rsid w:val="00246AB8"/>
    <w:rsid w:val="00246AE9"/>
    <w:rsid w:val="00246E2B"/>
    <w:rsid w:val="00247E0B"/>
    <w:rsid w:val="002504E6"/>
    <w:rsid w:val="00250F3F"/>
    <w:rsid w:val="002517D5"/>
    <w:rsid w:val="00251828"/>
    <w:rsid w:val="0025330A"/>
    <w:rsid w:val="00253DA1"/>
    <w:rsid w:val="00256998"/>
    <w:rsid w:val="00257D9A"/>
    <w:rsid w:val="00261029"/>
    <w:rsid w:val="00261DBA"/>
    <w:rsid w:val="00262764"/>
    <w:rsid w:val="00265693"/>
    <w:rsid w:val="002676B7"/>
    <w:rsid w:val="002702D2"/>
    <w:rsid w:val="002704BE"/>
    <w:rsid w:val="00270C85"/>
    <w:rsid w:val="002734BE"/>
    <w:rsid w:val="00274A9A"/>
    <w:rsid w:val="002753D1"/>
    <w:rsid w:val="00277C38"/>
    <w:rsid w:val="0028021C"/>
    <w:rsid w:val="00280D29"/>
    <w:rsid w:val="00280EEC"/>
    <w:rsid w:val="00281AE3"/>
    <w:rsid w:val="00282A21"/>
    <w:rsid w:val="00282FDB"/>
    <w:rsid w:val="00283698"/>
    <w:rsid w:val="00283A23"/>
    <w:rsid w:val="00284B12"/>
    <w:rsid w:val="00284BF9"/>
    <w:rsid w:val="0028625E"/>
    <w:rsid w:val="00286CB9"/>
    <w:rsid w:val="00287665"/>
    <w:rsid w:val="002903A7"/>
    <w:rsid w:val="00290934"/>
    <w:rsid w:val="00290D50"/>
    <w:rsid w:val="0029205E"/>
    <w:rsid w:val="00292106"/>
    <w:rsid w:val="0029335E"/>
    <w:rsid w:val="00293D20"/>
    <w:rsid w:val="00296105"/>
    <w:rsid w:val="00296307"/>
    <w:rsid w:val="00296B25"/>
    <w:rsid w:val="00297066"/>
    <w:rsid w:val="00297715"/>
    <w:rsid w:val="00297DD5"/>
    <w:rsid w:val="002A242C"/>
    <w:rsid w:val="002A2F19"/>
    <w:rsid w:val="002A3E5E"/>
    <w:rsid w:val="002A4D29"/>
    <w:rsid w:val="002A6247"/>
    <w:rsid w:val="002A68D7"/>
    <w:rsid w:val="002A6D28"/>
    <w:rsid w:val="002B0C14"/>
    <w:rsid w:val="002B1951"/>
    <w:rsid w:val="002B1BB0"/>
    <w:rsid w:val="002B1DD4"/>
    <w:rsid w:val="002B1EF3"/>
    <w:rsid w:val="002B1F97"/>
    <w:rsid w:val="002B2C72"/>
    <w:rsid w:val="002B31D1"/>
    <w:rsid w:val="002B336B"/>
    <w:rsid w:val="002B3C3D"/>
    <w:rsid w:val="002B4440"/>
    <w:rsid w:val="002B47C8"/>
    <w:rsid w:val="002B5448"/>
    <w:rsid w:val="002B5CE1"/>
    <w:rsid w:val="002B6B43"/>
    <w:rsid w:val="002B6D0E"/>
    <w:rsid w:val="002B7E85"/>
    <w:rsid w:val="002C09C7"/>
    <w:rsid w:val="002C0C1D"/>
    <w:rsid w:val="002C2B8C"/>
    <w:rsid w:val="002C3727"/>
    <w:rsid w:val="002C4231"/>
    <w:rsid w:val="002C5563"/>
    <w:rsid w:val="002C5BAD"/>
    <w:rsid w:val="002C6B27"/>
    <w:rsid w:val="002C6CE1"/>
    <w:rsid w:val="002C7279"/>
    <w:rsid w:val="002C7559"/>
    <w:rsid w:val="002D00ED"/>
    <w:rsid w:val="002D14E4"/>
    <w:rsid w:val="002D163C"/>
    <w:rsid w:val="002D1F2F"/>
    <w:rsid w:val="002D1F5E"/>
    <w:rsid w:val="002D225E"/>
    <w:rsid w:val="002D36FF"/>
    <w:rsid w:val="002D491A"/>
    <w:rsid w:val="002D59AA"/>
    <w:rsid w:val="002D7596"/>
    <w:rsid w:val="002D75BF"/>
    <w:rsid w:val="002E1182"/>
    <w:rsid w:val="002E1293"/>
    <w:rsid w:val="002E19DE"/>
    <w:rsid w:val="002E1B44"/>
    <w:rsid w:val="002E1CB6"/>
    <w:rsid w:val="002E2102"/>
    <w:rsid w:val="002E347D"/>
    <w:rsid w:val="002E392F"/>
    <w:rsid w:val="002E4524"/>
    <w:rsid w:val="002E45AC"/>
    <w:rsid w:val="002E4C1A"/>
    <w:rsid w:val="002E52BD"/>
    <w:rsid w:val="002E5949"/>
    <w:rsid w:val="002E6251"/>
    <w:rsid w:val="002E642E"/>
    <w:rsid w:val="002E6BB5"/>
    <w:rsid w:val="002F0E30"/>
    <w:rsid w:val="002F325E"/>
    <w:rsid w:val="002F330B"/>
    <w:rsid w:val="002F3384"/>
    <w:rsid w:val="002F4170"/>
    <w:rsid w:val="002F5EA7"/>
    <w:rsid w:val="002F66B0"/>
    <w:rsid w:val="002F7F20"/>
    <w:rsid w:val="003015A2"/>
    <w:rsid w:val="00301AB1"/>
    <w:rsid w:val="003025EE"/>
    <w:rsid w:val="003032B9"/>
    <w:rsid w:val="0030416F"/>
    <w:rsid w:val="003041C3"/>
    <w:rsid w:val="003052B8"/>
    <w:rsid w:val="00305C35"/>
    <w:rsid w:val="00306A5D"/>
    <w:rsid w:val="00306C34"/>
    <w:rsid w:val="003072EF"/>
    <w:rsid w:val="003075E0"/>
    <w:rsid w:val="00307758"/>
    <w:rsid w:val="0031082B"/>
    <w:rsid w:val="00310CF2"/>
    <w:rsid w:val="00310FA4"/>
    <w:rsid w:val="003116B5"/>
    <w:rsid w:val="00311C85"/>
    <w:rsid w:val="00311E7E"/>
    <w:rsid w:val="00312E7D"/>
    <w:rsid w:val="003137B3"/>
    <w:rsid w:val="003137F8"/>
    <w:rsid w:val="003140DE"/>
    <w:rsid w:val="00314B03"/>
    <w:rsid w:val="00315973"/>
    <w:rsid w:val="00316702"/>
    <w:rsid w:val="003167D6"/>
    <w:rsid w:val="00316C1B"/>
    <w:rsid w:val="00317ED5"/>
    <w:rsid w:val="00320E06"/>
    <w:rsid w:val="00320E16"/>
    <w:rsid w:val="003221D5"/>
    <w:rsid w:val="003221D7"/>
    <w:rsid w:val="003227FA"/>
    <w:rsid w:val="00323B42"/>
    <w:rsid w:val="003241F2"/>
    <w:rsid w:val="0032468E"/>
    <w:rsid w:val="003259B2"/>
    <w:rsid w:val="00325A9D"/>
    <w:rsid w:val="003273F2"/>
    <w:rsid w:val="00327620"/>
    <w:rsid w:val="0033106F"/>
    <w:rsid w:val="003321BA"/>
    <w:rsid w:val="00332539"/>
    <w:rsid w:val="00332D4E"/>
    <w:rsid w:val="00333D5E"/>
    <w:rsid w:val="00334362"/>
    <w:rsid w:val="0033509B"/>
    <w:rsid w:val="003359A8"/>
    <w:rsid w:val="00337821"/>
    <w:rsid w:val="00337AC9"/>
    <w:rsid w:val="00342293"/>
    <w:rsid w:val="00343502"/>
    <w:rsid w:val="00344983"/>
    <w:rsid w:val="00345A74"/>
    <w:rsid w:val="00345CC4"/>
    <w:rsid w:val="003465F0"/>
    <w:rsid w:val="00346A3A"/>
    <w:rsid w:val="00346B6B"/>
    <w:rsid w:val="00346DBA"/>
    <w:rsid w:val="003472FF"/>
    <w:rsid w:val="00347509"/>
    <w:rsid w:val="003478CA"/>
    <w:rsid w:val="00350276"/>
    <w:rsid w:val="0035027E"/>
    <w:rsid w:val="003503E3"/>
    <w:rsid w:val="0035098D"/>
    <w:rsid w:val="003514F0"/>
    <w:rsid w:val="0035193F"/>
    <w:rsid w:val="00351D03"/>
    <w:rsid w:val="00351E3D"/>
    <w:rsid w:val="003523AD"/>
    <w:rsid w:val="00352D13"/>
    <w:rsid w:val="00354604"/>
    <w:rsid w:val="00354953"/>
    <w:rsid w:val="00354CC0"/>
    <w:rsid w:val="00354DA6"/>
    <w:rsid w:val="00354FB0"/>
    <w:rsid w:val="00355BDF"/>
    <w:rsid w:val="00356DB0"/>
    <w:rsid w:val="0035783F"/>
    <w:rsid w:val="00357A2F"/>
    <w:rsid w:val="00360001"/>
    <w:rsid w:val="00360CF6"/>
    <w:rsid w:val="003625E5"/>
    <w:rsid w:val="0036354D"/>
    <w:rsid w:val="00363B97"/>
    <w:rsid w:val="00364A5C"/>
    <w:rsid w:val="00365181"/>
    <w:rsid w:val="003700D2"/>
    <w:rsid w:val="00370B2F"/>
    <w:rsid w:val="00371A0A"/>
    <w:rsid w:val="0037250B"/>
    <w:rsid w:val="0037266C"/>
    <w:rsid w:val="00372672"/>
    <w:rsid w:val="003741A9"/>
    <w:rsid w:val="00374886"/>
    <w:rsid w:val="00374B58"/>
    <w:rsid w:val="00374F3B"/>
    <w:rsid w:val="003760DD"/>
    <w:rsid w:val="003762FF"/>
    <w:rsid w:val="00376345"/>
    <w:rsid w:val="00376AA2"/>
    <w:rsid w:val="003815EC"/>
    <w:rsid w:val="00381D2E"/>
    <w:rsid w:val="00382148"/>
    <w:rsid w:val="00382400"/>
    <w:rsid w:val="00382AD0"/>
    <w:rsid w:val="0038463C"/>
    <w:rsid w:val="003847CE"/>
    <w:rsid w:val="00385654"/>
    <w:rsid w:val="00386501"/>
    <w:rsid w:val="00387289"/>
    <w:rsid w:val="00387464"/>
    <w:rsid w:val="00390D2D"/>
    <w:rsid w:val="00390DDC"/>
    <w:rsid w:val="0039409A"/>
    <w:rsid w:val="00395742"/>
    <w:rsid w:val="003957FB"/>
    <w:rsid w:val="00395A56"/>
    <w:rsid w:val="00397209"/>
    <w:rsid w:val="00397C38"/>
    <w:rsid w:val="00397F96"/>
    <w:rsid w:val="003A0228"/>
    <w:rsid w:val="003A06C5"/>
    <w:rsid w:val="003A079B"/>
    <w:rsid w:val="003A0FD2"/>
    <w:rsid w:val="003A1C1D"/>
    <w:rsid w:val="003A2A9D"/>
    <w:rsid w:val="003A2D11"/>
    <w:rsid w:val="003A346D"/>
    <w:rsid w:val="003A3A26"/>
    <w:rsid w:val="003A4726"/>
    <w:rsid w:val="003A5021"/>
    <w:rsid w:val="003B1815"/>
    <w:rsid w:val="003B29AB"/>
    <w:rsid w:val="003B3016"/>
    <w:rsid w:val="003B3271"/>
    <w:rsid w:val="003B565F"/>
    <w:rsid w:val="003B5776"/>
    <w:rsid w:val="003B5970"/>
    <w:rsid w:val="003B5BC3"/>
    <w:rsid w:val="003B5E74"/>
    <w:rsid w:val="003B6661"/>
    <w:rsid w:val="003B7A57"/>
    <w:rsid w:val="003B7C4D"/>
    <w:rsid w:val="003C06D2"/>
    <w:rsid w:val="003C1D92"/>
    <w:rsid w:val="003C20F9"/>
    <w:rsid w:val="003C22B7"/>
    <w:rsid w:val="003C2903"/>
    <w:rsid w:val="003C2CA8"/>
    <w:rsid w:val="003C32CF"/>
    <w:rsid w:val="003C4155"/>
    <w:rsid w:val="003C4385"/>
    <w:rsid w:val="003C491D"/>
    <w:rsid w:val="003C7808"/>
    <w:rsid w:val="003C7D47"/>
    <w:rsid w:val="003D086A"/>
    <w:rsid w:val="003D0ABC"/>
    <w:rsid w:val="003D15C6"/>
    <w:rsid w:val="003D1989"/>
    <w:rsid w:val="003D1B60"/>
    <w:rsid w:val="003D20E1"/>
    <w:rsid w:val="003D3FBF"/>
    <w:rsid w:val="003D4190"/>
    <w:rsid w:val="003D42B0"/>
    <w:rsid w:val="003D4411"/>
    <w:rsid w:val="003D470D"/>
    <w:rsid w:val="003D4E9E"/>
    <w:rsid w:val="003D5311"/>
    <w:rsid w:val="003D54CB"/>
    <w:rsid w:val="003D60C0"/>
    <w:rsid w:val="003D7A43"/>
    <w:rsid w:val="003E0C65"/>
    <w:rsid w:val="003E1934"/>
    <w:rsid w:val="003E1F5F"/>
    <w:rsid w:val="003E2509"/>
    <w:rsid w:val="003E2C54"/>
    <w:rsid w:val="003E3575"/>
    <w:rsid w:val="003E40C7"/>
    <w:rsid w:val="003E4492"/>
    <w:rsid w:val="003E5407"/>
    <w:rsid w:val="003E56C7"/>
    <w:rsid w:val="003E7B5E"/>
    <w:rsid w:val="003E7BC9"/>
    <w:rsid w:val="003F0267"/>
    <w:rsid w:val="003F07DE"/>
    <w:rsid w:val="003F09F1"/>
    <w:rsid w:val="003F0A3E"/>
    <w:rsid w:val="003F0D74"/>
    <w:rsid w:val="003F1B92"/>
    <w:rsid w:val="003F27A3"/>
    <w:rsid w:val="003F32B3"/>
    <w:rsid w:val="003F3650"/>
    <w:rsid w:val="003F3740"/>
    <w:rsid w:val="003F40F5"/>
    <w:rsid w:val="003F4506"/>
    <w:rsid w:val="003F47E0"/>
    <w:rsid w:val="003F4CF3"/>
    <w:rsid w:val="003F6333"/>
    <w:rsid w:val="003F6726"/>
    <w:rsid w:val="003F6876"/>
    <w:rsid w:val="00400973"/>
    <w:rsid w:val="00400FCD"/>
    <w:rsid w:val="00401380"/>
    <w:rsid w:val="00401CCD"/>
    <w:rsid w:val="004031CE"/>
    <w:rsid w:val="00403541"/>
    <w:rsid w:val="004042DB"/>
    <w:rsid w:val="004047C2"/>
    <w:rsid w:val="00404961"/>
    <w:rsid w:val="004067C7"/>
    <w:rsid w:val="00406806"/>
    <w:rsid w:val="00406F3D"/>
    <w:rsid w:val="004078ED"/>
    <w:rsid w:val="00407CB7"/>
    <w:rsid w:val="00407F35"/>
    <w:rsid w:val="00410AA8"/>
    <w:rsid w:val="00410CF3"/>
    <w:rsid w:val="004129DE"/>
    <w:rsid w:val="00413101"/>
    <w:rsid w:val="004157D6"/>
    <w:rsid w:val="00417673"/>
    <w:rsid w:val="004217F7"/>
    <w:rsid w:val="00421E5B"/>
    <w:rsid w:val="00422C07"/>
    <w:rsid w:val="00422C51"/>
    <w:rsid w:val="00423F43"/>
    <w:rsid w:val="00424702"/>
    <w:rsid w:val="00424B56"/>
    <w:rsid w:val="004258F5"/>
    <w:rsid w:val="00425B04"/>
    <w:rsid w:val="004261BA"/>
    <w:rsid w:val="0042621E"/>
    <w:rsid w:val="00426B63"/>
    <w:rsid w:val="00427240"/>
    <w:rsid w:val="004272A9"/>
    <w:rsid w:val="00431803"/>
    <w:rsid w:val="0043249E"/>
    <w:rsid w:val="0043291C"/>
    <w:rsid w:val="00432A4F"/>
    <w:rsid w:val="00432DD8"/>
    <w:rsid w:val="00433C77"/>
    <w:rsid w:val="00435C79"/>
    <w:rsid w:val="00435F46"/>
    <w:rsid w:val="00436069"/>
    <w:rsid w:val="004363AE"/>
    <w:rsid w:val="0043694F"/>
    <w:rsid w:val="00436E5D"/>
    <w:rsid w:val="00437FB3"/>
    <w:rsid w:val="0044068A"/>
    <w:rsid w:val="0044093C"/>
    <w:rsid w:val="00442333"/>
    <w:rsid w:val="00443031"/>
    <w:rsid w:val="0044373C"/>
    <w:rsid w:val="00444B64"/>
    <w:rsid w:val="00445F07"/>
    <w:rsid w:val="00450622"/>
    <w:rsid w:val="00450DB6"/>
    <w:rsid w:val="00450F5D"/>
    <w:rsid w:val="00451097"/>
    <w:rsid w:val="004511EC"/>
    <w:rsid w:val="00452436"/>
    <w:rsid w:val="004524DA"/>
    <w:rsid w:val="00452BD3"/>
    <w:rsid w:val="00452E16"/>
    <w:rsid w:val="00453327"/>
    <w:rsid w:val="00453B55"/>
    <w:rsid w:val="00455F7B"/>
    <w:rsid w:val="004577AE"/>
    <w:rsid w:val="00457EE8"/>
    <w:rsid w:val="004605BC"/>
    <w:rsid w:val="0046121E"/>
    <w:rsid w:val="00461790"/>
    <w:rsid w:val="00461BF6"/>
    <w:rsid w:val="00461D82"/>
    <w:rsid w:val="00461F56"/>
    <w:rsid w:val="0046239D"/>
    <w:rsid w:val="004635CE"/>
    <w:rsid w:val="004636E0"/>
    <w:rsid w:val="00464101"/>
    <w:rsid w:val="00465009"/>
    <w:rsid w:val="004656B4"/>
    <w:rsid w:val="00466A00"/>
    <w:rsid w:val="0046731E"/>
    <w:rsid w:val="00470018"/>
    <w:rsid w:val="004701E7"/>
    <w:rsid w:val="00470583"/>
    <w:rsid w:val="004709E9"/>
    <w:rsid w:val="00470FE5"/>
    <w:rsid w:val="00471231"/>
    <w:rsid w:val="00471DCE"/>
    <w:rsid w:val="004720BF"/>
    <w:rsid w:val="004727AA"/>
    <w:rsid w:val="004750E7"/>
    <w:rsid w:val="004753EF"/>
    <w:rsid w:val="00476768"/>
    <w:rsid w:val="00476B26"/>
    <w:rsid w:val="00477798"/>
    <w:rsid w:val="0047782C"/>
    <w:rsid w:val="0048123C"/>
    <w:rsid w:val="00481633"/>
    <w:rsid w:val="0048232F"/>
    <w:rsid w:val="00482B7F"/>
    <w:rsid w:val="004843D8"/>
    <w:rsid w:val="00484A25"/>
    <w:rsid w:val="00484A46"/>
    <w:rsid w:val="00487AD4"/>
    <w:rsid w:val="004902C0"/>
    <w:rsid w:val="00490901"/>
    <w:rsid w:val="00490CC7"/>
    <w:rsid w:val="0049349F"/>
    <w:rsid w:val="00494807"/>
    <w:rsid w:val="00494D86"/>
    <w:rsid w:val="004968EF"/>
    <w:rsid w:val="0049755A"/>
    <w:rsid w:val="00497607"/>
    <w:rsid w:val="00497679"/>
    <w:rsid w:val="004A0531"/>
    <w:rsid w:val="004A0540"/>
    <w:rsid w:val="004A1FC5"/>
    <w:rsid w:val="004A2C43"/>
    <w:rsid w:val="004A395C"/>
    <w:rsid w:val="004A3DAB"/>
    <w:rsid w:val="004A4088"/>
    <w:rsid w:val="004A4E03"/>
    <w:rsid w:val="004A5157"/>
    <w:rsid w:val="004A52C3"/>
    <w:rsid w:val="004A64A8"/>
    <w:rsid w:val="004A6F53"/>
    <w:rsid w:val="004A7506"/>
    <w:rsid w:val="004A7872"/>
    <w:rsid w:val="004A7C87"/>
    <w:rsid w:val="004B08A6"/>
    <w:rsid w:val="004B0BEC"/>
    <w:rsid w:val="004B1CAF"/>
    <w:rsid w:val="004B3E58"/>
    <w:rsid w:val="004B44AB"/>
    <w:rsid w:val="004B4D88"/>
    <w:rsid w:val="004B5B4C"/>
    <w:rsid w:val="004B5D65"/>
    <w:rsid w:val="004B5FE4"/>
    <w:rsid w:val="004B68E8"/>
    <w:rsid w:val="004B6D22"/>
    <w:rsid w:val="004B7AFB"/>
    <w:rsid w:val="004C079E"/>
    <w:rsid w:val="004C0A0C"/>
    <w:rsid w:val="004C0D77"/>
    <w:rsid w:val="004C126B"/>
    <w:rsid w:val="004C255A"/>
    <w:rsid w:val="004C2793"/>
    <w:rsid w:val="004C2942"/>
    <w:rsid w:val="004C2A49"/>
    <w:rsid w:val="004C3434"/>
    <w:rsid w:val="004C3865"/>
    <w:rsid w:val="004C4B9A"/>
    <w:rsid w:val="004C6AC5"/>
    <w:rsid w:val="004D0D98"/>
    <w:rsid w:val="004D0DA9"/>
    <w:rsid w:val="004D1504"/>
    <w:rsid w:val="004D4AC7"/>
    <w:rsid w:val="004D4F4D"/>
    <w:rsid w:val="004D559A"/>
    <w:rsid w:val="004D5922"/>
    <w:rsid w:val="004D600F"/>
    <w:rsid w:val="004D6EBB"/>
    <w:rsid w:val="004D6F4B"/>
    <w:rsid w:val="004D7AE3"/>
    <w:rsid w:val="004D7EF0"/>
    <w:rsid w:val="004E0B03"/>
    <w:rsid w:val="004E296D"/>
    <w:rsid w:val="004E3A3D"/>
    <w:rsid w:val="004E52B1"/>
    <w:rsid w:val="004E5EF2"/>
    <w:rsid w:val="004E5F0B"/>
    <w:rsid w:val="004E644A"/>
    <w:rsid w:val="004E6A67"/>
    <w:rsid w:val="004E6D4C"/>
    <w:rsid w:val="004E7047"/>
    <w:rsid w:val="004E7BFD"/>
    <w:rsid w:val="004F0060"/>
    <w:rsid w:val="004F17CA"/>
    <w:rsid w:val="004F25C0"/>
    <w:rsid w:val="004F2A4B"/>
    <w:rsid w:val="004F2F97"/>
    <w:rsid w:val="004F30C0"/>
    <w:rsid w:val="004F3520"/>
    <w:rsid w:val="004F48FD"/>
    <w:rsid w:val="004F54DD"/>
    <w:rsid w:val="004F55F8"/>
    <w:rsid w:val="004F5AD6"/>
    <w:rsid w:val="004F5C00"/>
    <w:rsid w:val="004F5DAB"/>
    <w:rsid w:val="004F600B"/>
    <w:rsid w:val="004F7D02"/>
    <w:rsid w:val="00501231"/>
    <w:rsid w:val="005014EE"/>
    <w:rsid w:val="00502A22"/>
    <w:rsid w:val="00503876"/>
    <w:rsid w:val="00503ACE"/>
    <w:rsid w:val="0050408A"/>
    <w:rsid w:val="00505372"/>
    <w:rsid w:val="00505F0C"/>
    <w:rsid w:val="00506DA7"/>
    <w:rsid w:val="00507329"/>
    <w:rsid w:val="00511EBF"/>
    <w:rsid w:val="0051256D"/>
    <w:rsid w:val="00512A82"/>
    <w:rsid w:val="00512D00"/>
    <w:rsid w:val="00512E92"/>
    <w:rsid w:val="00514DA1"/>
    <w:rsid w:val="00515279"/>
    <w:rsid w:val="005157DA"/>
    <w:rsid w:val="00515CB0"/>
    <w:rsid w:val="0051621C"/>
    <w:rsid w:val="00516822"/>
    <w:rsid w:val="0051732B"/>
    <w:rsid w:val="00517348"/>
    <w:rsid w:val="00517A1A"/>
    <w:rsid w:val="0052123A"/>
    <w:rsid w:val="00521394"/>
    <w:rsid w:val="00522190"/>
    <w:rsid w:val="005230CE"/>
    <w:rsid w:val="005240AF"/>
    <w:rsid w:val="00524A90"/>
    <w:rsid w:val="00525AA6"/>
    <w:rsid w:val="00526C19"/>
    <w:rsid w:val="0053090C"/>
    <w:rsid w:val="0053171E"/>
    <w:rsid w:val="0053184F"/>
    <w:rsid w:val="00531C2A"/>
    <w:rsid w:val="00531E7B"/>
    <w:rsid w:val="00535073"/>
    <w:rsid w:val="00537C8F"/>
    <w:rsid w:val="00540522"/>
    <w:rsid w:val="00541159"/>
    <w:rsid w:val="00541CDC"/>
    <w:rsid w:val="00541E9B"/>
    <w:rsid w:val="00541EFC"/>
    <w:rsid w:val="00542551"/>
    <w:rsid w:val="00542EB9"/>
    <w:rsid w:val="00542F3C"/>
    <w:rsid w:val="00542FD8"/>
    <w:rsid w:val="00544693"/>
    <w:rsid w:val="0054565E"/>
    <w:rsid w:val="00545B53"/>
    <w:rsid w:val="00545CD8"/>
    <w:rsid w:val="00546F9A"/>
    <w:rsid w:val="005502F9"/>
    <w:rsid w:val="005522DF"/>
    <w:rsid w:val="00552A1D"/>
    <w:rsid w:val="00552B08"/>
    <w:rsid w:val="00552EE1"/>
    <w:rsid w:val="0055308C"/>
    <w:rsid w:val="005540F6"/>
    <w:rsid w:val="00554608"/>
    <w:rsid w:val="005553A0"/>
    <w:rsid w:val="00555EAD"/>
    <w:rsid w:val="005566D1"/>
    <w:rsid w:val="00557F17"/>
    <w:rsid w:val="00560BB2"/>
    <w:rsid w:val="00560CAC"/>
    <w:rsid w:val="00560DFF"/>
    <w:rsid w:val="00561E0D"/>
    <w:rsid w:val="00562333"/>
    <w:rsid w:val="00562556"/>
    <w:rsid w:val="00563C46"/>
    <w:rsid w:val="00565E8E"/>
    <w:rsid w:val="00567375"/>
    <w:rsid w:val="00570137"/>
    <w:rsid w:val="00570A55"/>
    <w:rsid w:val="00570F39"/>
    <w:rsid w:val="00571741"/>
    <w:rsid w:val="00571A1A"/>
    <w:rsid w:val="0057297A"/>
    <w:rsid w:val="00572A60"/>
    <w:rsid w:val="0057327E"/>
    <w:rsid w:val="005738BD"/>
    <w:rsid w:val="00573C8E"/>
    <w:rsid w:val="0057491B"/>
    <w:rsid w:val="005749BF"/>
    <w:rsid w:val="0057502B"/>
    <w:rsid w:val="00575645"/>
    <w:rsid w:val="00575AC2"/>
    <w:rsid w:val="00575C73"/>
    <w:rsid w:val="00576F6D"/>
    <w:rsid w:val="00577C0A"/>
    <w:rsid w:val="00580D5E"/>
    <w:rsid w:val="00582A1E"/>
    <w:rsid w:val="00583937"/>
    <w:rsid w:val="00583DF4"/>
    <w:rsid w:val="0058468E"/>
    <w:rsid w:val="00584DE8"/>
    <w:rsid w:val="0058521E"/>
    <w:rsid w:val="00585283"/>
    <w:rsid w:val="00585548"/>
    <w:rsid w:val="0058579F"/>
    <w:rsid w:val="005859A5"/>
    <w:rsid w:val="00587651"/>
    <w:rsid w:val="005879C0"/>
    <w:rsid w:val="00590340"/>
    <w:rsid w:val="00591A74"/>
    <w:rsid w:val="0059223A"/>
    <w:rsid w:val="00593B78"/>
    <w:rsid w:val="00593F27"/>
    <w:rsid w:val="005954F7"/>
    <w:rsid w:val="00595983"/>
    <w:rsid w:val="00596797"/>
    <w:rsid w:val="00596C96"/>
    <w:rsid w:val="005A0BFB"/>
    <w:rsid w:val="005A1D02"/>
    <w:rsid w:val="005A33BF"/>
    <w:rsid w:val="005A3F20"/>
    <w:rsid w:val="005A4EAD"/>
    <w:rsid w:val="005A65B4"/>
    <w:rsid w:val="005A66AE"/>
    <w:rsid w:val="005A6CBA"/>
    <w:rsid w:val="005A7956"/>
    <w:rsid w:val="005A79FC"/>
    <w:rsid w:val="005B004B"/>
    <w:rsid w:val="005B0922"/>
    <w:rsid w:val="005B0F46"/>
    <w:rsid w:val="005B139B"/>
    <w:rsid w:val="005B152E"/>
    <w:rsid w:val="005B2521"/>
    <w:rsid w:val="005B28C0"/>
    <w:rsid w:val="005B28C7"/>
    <w:rsid w:val="005B2B88"/>
    <w:rsid w:val="005B2F75"/>
    <w:rsid w:val="005B3DCB"/>
    <w:rsid w:val="005B5A29"/>
    <w:rsid w:val="005B6252"/>
    <w:rsid w:val="005B6A1B"/>
    <w:rsid w:val="005B6B66"/>
    <w:rsid w:val="005B7863"/>
    <w:rsid w:val="005B7B1E"/>
    <w:rsid w:val="005C0EFF"/>
    <w:rsid w:val="005C1831"/>
    <w:rsid w:val="005C1E6E"/>
    <w:rsid w:val="005C2046"/>
    <w:rsid w:val="005C2B2D"/>
    <w:rsid w:val="005C3638"/>
    <w:rsid w:val="005C3780"/>
    <w:rsid w:val="005C4E59"/>
    <w:rsid w:val="005C4F95"/>
    <w:rsid w:val="005C564A"/>
    <w:rsid w:val="005C5BF6"/>
    <w:rsid w:val="005C5C53"/>
    <w:rsid w:val="005C5DFE"/>
    <w:rsid w:val="005C7648"/>
    <w:rsid w:val="005C7DF2"/>
    <w:rsid w:val="005D078E"/>
    <w:rsid w:val="005D09C5"/>
    <w:rsid w:val="005D22E0"/>
    <w:rsid w:val="005D25C1"/>
    <w:rsid w:val="005D645A"/>
    <w:rsid w:val="005D7054"/>
    <w:rsid w:val="005E0585"/>
    <w:rsid w:val="005E1249"/>
    <w:rsid w:val="005E1527"/>
    <w:rsid w:val="005E2E00"/>
    <w:rsid w:val="005E31FA"/>
    <w:rsid w:val="005E38FD"/>
    <w:rsid w:val="005E393D"/>
    <w:rsid w:val="005E4466"/>
    <w:rsid w:val="005E46D5"/>
    <w:rsid w:val="005E4B4D"/>
    <w:rsid w:val="005E667E"/>
    <w:rsid w:val="005E75FB"/>
    <w:rsid w:val="005F0B37"/>
    <w:rsid w:val="005F0C48"/>
    <w:rsid w:val="005F187A"/>
    <w:rsid w:val="005F1CE1"/>
    <w:rsid w:val="005F1EBA"/>
    <w:rsid w:val="005F23AF"/>
    <w:rsid w:val="005F23BB"/>
    <w:rsid w:val="005F2890"/>
    <w:rsid w:val="005F3582"/>
    <w:rsid w:val="005F396E"/>
    <w:rsid w:val="005F3D63"/>
    <w:rsid w:val="005F416C"/>
    <w:rsid w:val="005F45D1"/>
    <w:rsid w:val="005F4A71"/>
    <w:rsid w:val="005F53CF"/>
    <w:rsid w:val="005F654B"/>
    <w:rsid w:val="005F680C"/>
    <w:rsid w:val="005F6D5A"/>
    <w:rsid w:val="005F7721"/>
    <w:rsid w:val="005F7D7E"/>
    <w:rsid w:val="00600DC6"/>
    <w:rsid w:val="006012D2"/>
    <w:rsid w:val="006024A3"/>
    <w:rsid w:val="006028B1"/>
    <w:rsid w:val="00603484"/>
    <w:rsid w:val="00603D48"/>
    <w:rsid w:val="006042CC"/>
    <w:rsid w:val="00604FD1"/>
    <w:rsid w:val="006053DB"/>
    <w:rsid w:val="0060588B"/>
    <w:rsid w:val="00606188"/>
    <w:rsid w:val="006071B4"/>
    <w:rsid w:val="006077F7"/>
    <w:rsid w:val="00607E97"/>
    <w:rsid w:val="00610D28"/>
    <w:rsid w:val="0061152E"/>
    <w:rsid w:val="00612385"/>
    <w:rsid w:val="00612CBF"/>
    <w:rsid w:val="00614186"/>
    <w:rsid w:val="00614291"/>
    <w:rsid w:val="00615F24"/>
    <w:rsid w:val="00620D0B"/>
    <w:rsid w:val="006213F0"/>
    <w:rsid w:val="006217D1"/>
    <w:rsid w:val="006237FA"/>
    <w:rsid w:val="006238FD"/>
    <w:rsid w:val="0062438A"/>
    <w:rsid w:val="006260C0"/>
    <w:rsid w:val="0062628E"/>
    <w:rsid w:val="00626CB2"/>
    <w:rsid w:val="00627528"/>
    <w:rsid w:val="006302B7"/>
    <w:rsid w:val="00630502"/>
    <w:rsid w:val="006328FD"/>
    <w:rsid w:val="00632E56"/>
    <w:rsid w:val="00633EFB"/>
    <w:rsid w:val="00634E06"/>
    <w:rsid w:val="0063501F"/>
    <w:rsid w:val="0063620F"/>
    <w:rsid w:val="00637476"/>
    <w:rsid w:val="0064067D"/>
    <w:rsid w:val="006408D1"/>
    <w:rsid w:val="006421B4"/>
    <w:rsid w:val="0064225D"/>
    <w:rsid w:val="00643E53"/>
    <w:rsid w:val="00646880"/>
    <w:rsid w:val="00646BA6"/>
    <w:rsid w:val="00646E8C"/>
    <w:rsid w:val="00647B08"/>
    <w:rsid w:val="00647D1E"/>
    <w:rsid w:val="00647D44"/>
    <w:rsid w:val="00650E83"/>
    <w:rsid w:val="00651E1F"/>
    <w:rsid w:val="00652DF0"/>
    <w:rsid w:val="0065669D"/>
    <w:rsid w:val="00656D78"/>
    <w:rsid w:val="00657EA4"/>
    <w:rsid w:val="00660BB8"/>
    <w:rsid w:val="0066104F"/>
    <w:rsid w:val="006614CD"/>
    <w:rsid w:val="00661579"/>
    <w:rsid w:val="006619EC"/>
    <w:rsid w:val="0066243A"/>
    <w:rsid w:val="0066278E"/>
    <w:rsid w:val="0066324C"/>
    <w:rsid w:val="00663481"/>
    <w:rsid w:val="00664827"/>
    <w:rsid w:val="00664A37"/>
    <w:rsid w:val="0066689E"/>
    <w:rsid w:val="00667F6F"/>
    <w:rsid w:val="00670680"/>
    <w:rsid w:val="00671598"/>
    <w:rsid w:val="00671D02"/>
    <w:rsid w:val="00672BF3"/>
    <w:rsid w:val="0067347A"/>
    <w:rsid w:val="0067409F"/>
    <w:rsid w:val="0067473B"/>
    <w:rsid w:val="0067490A"/>
    <w:rsid w:val="00675245"/>
    <w:rsid w:val="006762CC"/>
    <w:rsid w:val="00677DF0"/>
    <w:rsid w:val="00680374"/>
    <w:rsid w:val="00680467"/>
    <w:rsid w:val="00680A72"/>
    <w:rsid w:val="00680EB4"/>
    <w:rsid w:val="00681383"/>
    <w:rsid w:val="00682CE3"/>
    <w:rsid w:val="00682E92"/>
    <w:rsid w:val="00682F81"/>
    <w:rsid w:val="00683ACA"/>
    <w:rsid w:val="006849C6"/>
    <w:rsid w:val="00686247"/>
    <w:rsid w:val="006867BF"/>
    <w:rsid w:val="006902CC"/>
    <w:rsid w:val="00690C0F"/>
    <w:rsid w:val="00691089"/>
    <w:rsid w:val="006918FA"/>
    <w:rsid w:val="00692F6D"/>
    <w:rsid w:val="006955C0"/>
    <w:rsid w:val="00695C95"/>
    <w:rsid w:val="00696ED4"/>
    <w:rsid w:val="00697A0F"/>
    <w:rsid w:val="006A0936"/>
    <w:rsid w:val="006A0B26"/>
    <w:rsid w:val="006A1FB7"/>
    <w:rsid w:val="006A27B8"/>
    <w:rsid w:val="006A2878"/>
    <w:rsid w:val="006A30B9"/>
    <w:rsid w:val="006A5365"/>
    <w:rsid w:val="006A5D02"/>
    <w:rsid w:val="006A6FF8"/>
    <w:rsid w:val="006A7836"/>
    <w:rsid w:val="006A7D65"/>
    <w:rsid w:val="006B090D"/>
    <w:rsid w:val="006B0994"/>
    <w:rsid w:val="006B1001"/>
    <w:rsid w:val="006B27E3"/>
    <w:rsid w:val="006B2E82"/>
    <w:rsid w:val="006B395B"/>
    <w:rsid w:val="006B4940"/>
    <w:rsid w:val="006B51A8"/>
    <w:rsid w:val="006B523A"/>
    <w:rsid w:val="006B6445"/>
    <w:rsid w:val="006B65A5"/>
    <w:rsid w:val="006B702F"/>
    <w:rsid w:val="006B749E"/>
    <w:rsid w:val="006B7C7B"/>
    <w:rsid w:val="006C02FE"/>
    <w:rsid w:val="006C34E8"/>
    <w:rsid w:val="006C365B"/>
    <w:rsid w:val="006C45FD"/>
    <w:rsid w:val="006C55CA"/>
    <w:rsid w:val="006C5BF4"/>
    <w:rsid w:val="006C6090"/>
    <w:rsid w:val="006C6479"/>
    <w:rsid w:val="006C78C9"/>
    <w:rsid w:val="006C790D"/>
    <w:rsid w:val="006C7A50"/>
    <w:rsid w:val="006D0E67"/>
    <w:rsid w:val="006D1CAD"/>
    <w:rsid w:val="006D40DE"/>
    <w:rsid w:val="006E089D"/>
    <w:rsid w:val="006E0CE1"/>
    <w:rsid w:val="006E0D25"/>
    <w:rsid w:val="006E16E4"/>
    <w:rsid w:val="006E17B7"/>
    <w:rsid w:val="006E2599"/>
    <w:rsid w:val="006E33E0"/>
    <w:rsid w:val="006E3F62"/>
    <w:rsid w:val="006E413C"/>
    <w:rsid w:val="006E45C8"/>
    <w:rsid w:val="006E47DC"/>
    <w:rsid w:val="006E4F72"/>
    <w:rsid w:val="006E6B64"/>
    <w:rsid w:val="006E71C6"/>
    <w:rsid w:val="006F0626"/>
    <w:rsid w:val="006F0EF1"/>
    <w:rsid w:val="006F15A1"/>
    <w:rsid w:val="006F2198"/>
    <w:rsid w:val="006F2E38"/>
    <w:rsid w:val="006F480E"/>
    <w:rsid w:val="006F5473"/>
    <w:rsid w:val="006F6BF4"/>
    <w:rsid w:val="006F6C36"/>
    <w:rsid w:val="006F71AA"/>
    <w:rsid w:val="0070020F"/>
    <w:rsid w:val="00702701"/>
    <w:rsid w:val="00704A04"/>
    <w:rsid w:val="007050DD"/>
    <w:rsid w:val="007065F1"/>
    <w:rsid w:val="00706C7D"/>
    <w:rsid w:val="00706FF2"/>
    <w:rsid w:val="0070708D"/>
    <w:rsid w:val="00707DA2"/>
    <w:rsid w:val="00710D10"/>
    <w:rsid w:val="00710E98"/>
    <w:rsid w:val="0071187C"/>
    <w:rsid w:val="00711F5B"/>
    <w:rsid w:val="0071258D"/>
    <w:rsid w:val="007131CB"/>
    <w:rsid w:val="00713FEF"/>
    <w:rsid w:val="007161BD"/>
    <w:rsid w:val="00716269"/>
    <w:rsid w:val="00717257"/>
    <w:rsid w:val="00717662"/>
    <w:rsid w:val="00722EC4"/>
    <w:rsid w:val="00723394"/>
    <w:rsid w:val="00723501"/>
    <w:rsid w:val="00723ABD"/>
    <w:rsid w:val="00723AC4"/>
    <w:rsid w:val="007247D0"/>
    <w:rsid w:val="0072693A"/>
    <w:rsid w:val="0073064D"/>
    <w:rsid w:val="00730810"/>
    <w:rsid w:val="007308A5"/>
    <w:rsid w:val="007325A4"/>
    <w:rsid w:val="00732963"/>
    <w:rsid w:val="0073324B"/>
    <w:rsid w:val="0073359B"/>
    <w:rsid w:val="00733604"/>
    <w:rsid w:val="007336A8"/>
    <w:rsid w:val="00734026"/>
    <w:rsid w:val="00734DF1"/>
    <w:rsid w:val="007359B3"/>
    <w:rsid w:val="00736410"/>
    <w:rsid w:val="0074110F"/>
    <w:rsid w:val="00742184"/>
    <w:rsid w:val="00742881"/>
    <w:rsid w:val="00742E21"/>
    <w:rsid w:val="007432B5"/>
    <w:rsid w:val="00743F29"/>
    <w:rsid w:val="00745393"/>
    <w:rsid w:val="00746722"/>
    <w:rsid w:val="00746A7D"/>
    <w:rsid w:val="00746BF4"/>
    <w:rsid w:val="00746DBE"/>
    <w:rsid w:val="0074746B"/>
    <w:rsid w:val="00747895"/>
    <w:rsid w:val="00747903"/>
    <w:rsid w:val="00747CFB"/>
    <w:rsid w:val="00750F52"/>
    <w:rsid w:val="00751139"/>
    <w:rsid w:val="007516C9"/>
    <w:rsid w:val="00752F50"/>
    <w:rsid w:val="00753E00"/>
    <w:rsid w:val="00753FF1"/>
    <w:rsid w:val="007545D7"/>
    <w:rsid w:val="007553FF"/>
    <w:rsid w:val="00756573"/>
    <w:rsid w:val="007565C5"/>
    <w:rsid w:val="00756A83"/>
    <w:rsid w:val="00760640"/>
    <w:rsid w:val="00760C27"/>
    <w:rsid w:val="007619E9"/>
    <w:rsid w:val="0076245E"/>
    <w:rsid w:val="00762C11"/>
    <w:rsid w:val="0076391A"/>
    <w:rsid w:val="00763B02"/>
    <w:rsid w:val="00763B97"/>
    <w:rsid w:val="007640F6"/>
    <w:rsid w:val="00764BFE"/>
    <w:rsid w:val="00765657"/>
    <w:rsid w:val="00766141"/>
    <w:rsid w:val="007661B6"/>
    <w:rsid w:val="00766CC4"/>
    <w:rsid w:val="0076713D"/>
    <w:rsid w:val="0076749F"/>
    <w:rsid w:val="007705E5"/>
    <w:rsid w:val="00770FA7"/>
    <w:rsid w:val="00771464"/>
    <w:rsid w:val="00772032"/>
    <w:rsid w:val="0077215F"/>
    <w:rsid w:val="007752B9"/>
    <w:rsid w:val="00775D3A"/>
    <w:rsid w:val="00775F67"/>
    <w:rsid w:val="00777485"/>
    <w:rsid w:val="00777ECB"/>
    <w:rsid w:val="00780179"/>
    <w:rsid w:val="0078137E"/>
    <w:rsid w:val="0078142B"/>
    <w:rsid w:val="00781C81"/>
    <w:rsid w:val="00782276"/>
    <w:rsid w:val="0078232E"/>
    <w:rsid w:val="0078517C"/>
    <w:rsid w:val="007852D0"/>
    <w:rsid w:val="007862F6"/>
    <w:rsid w:val="00786351"/>
    <w:rsid w:val="00786B81"/>
    <w:rsid w:val="007901D3"/>
    <w:rsid w:val="007922DE"/>
    <w:rsid w:val="00792549"/>
    <w:rsid w:val="00792827"/>
    <w:rsid w:val="007930AA"/>
    <w:rsid w:val="007931D2"/>
    <w:rsid w:val="007936D7"/>
    <w:rsid w:val="00794A5D"/>
    <w:rsid w:val="00795002"/>
    <w:rsid w:val="00795FC4"/>
    <w:rsid w:val="00796B39"/>
    <w:rsid w:val="007A0779"/>
    <w:rsid w:val="007A1E4C"/>
    <w:rsid w:val="007A4F64"/>
    <w:rsid w:val="007A56A3"/>
    <w:rsid w:val="007A56F6"/>
    <w:rsid w:val="007A5A1A"/>
    <w:rsid w:val="007A602E"/>
    <w:rsid w:val="007A68E4"/>
    <w:rsid w:val="007B078C"/>
    <w:rsid w:val="007B1238"/>
    <w:rsid w:val="007B125A"/>
    <w:rsid w:val="007B1B24"/>
    <w:rsid w:val="007B1BB2"/>
    <w:rsid w:val="007B1C9C"/>
    <w:rsid w:val="007B25F4"/>
    <w:rsid w:val="007B303B"/>
    <w:rsid w:val="007B4A13"/>
    <w:rsid w:val="007B5CEB"/>
    <w:rsid w:val="007B6730"/>
    <w:rsid w:val="007B7000"/>
    <w:rsid w:val="007C1D5D"/>
    <w:rsid w:val="007C2257"/>
    <w:rsid w:val="007C2840"/>
    <w:rsid w:val="007C2BE6"/>
    <w:rsid w:val="007C303A"/>
    <w:rsid w:val="007C33C9"/>
    <w:rsid w:val="007C34E7"/>
    <w:rsid w:val="007C4A61"/>
    <w:rsid w:val="007C5960"/>
    <w:rsid w:val="007C5ADE"/>
    <w:rsid w:val="007C6879"/>
    <w:rsid w:val="007C6C0D"/>
    <w:rsid w:val="007C6C13"/>
    <w:rsid w:val="007C6EEA"/>
    <w:rsid w:val="007C74D1"/>
    <w:rsid w:val="007C7DAD"/>
    <w:rsid w:val="007D0620"/>
    <w:rsid w:val="007D080B"/>
    <w:rsid w:val="007D1AFE"/>
    <w:rsid w:val="007D2C28"/>
    <w:rsid w:val="007D5ADC"/>
    <w:rsid w:val="007D7037"/>
    <w:rsid w:val="007D72E3"/>
    <w:rsid w:val="007D7636"/>
    <w:rsid w:val="007D76DF"/>
    <w:rsid w:val="007D7EEB"/>
    <w:rsid w:val="007D7EF9"/>
    <w:rsid w:val="007E12CE"/>
    <w:rsid w:val="007E1BAF"/>
    <w:rsid w:val="007E1F19"/>
    <w:rsid w:val="007E1F5E"/>
    <w:rsid w:val="007E23EC"/>
    <w:rsid w:val="007E26AE"/>
    <w:rsid w:val="007E30CA"/>
    <w:rsid w:val="007E4650"/>
    <w:rsid w:val="007E48E2"/>
    <w:rsid w:val="007E4EB9"/>
    <w:rsid w:val="007E5204"/>
    <w:rsid w:val="007E5CD1"/>
    <w:rsid w:val="007E64C1"/>
    <w:rsid w:val="007E722E"/>
    <w:rsid w:val="007E7D4B"/>
    <w:rsid w:val="007F1533"/>
    <w:rsid w:val="007F1AEE"/>
    <w:rsid w:val="007F2F27"/>
    <w:rsid w:val="007F3329"/>
    <w:rsid w:val="007F4933"/>
    <w:rsid w:val="007F4D48"/>
    <w:rsid w:val="007F4DBC"/>
    <w:rsid w:val="007F5169"/>
    <w:rsid w:val="007F53EF"/>
    <w:rsid w:val="007F5979"/>
    <w:rsid w:val="007F5AD4"/>
    <w:rsid w:val="007F5BB0"/>
    <w:rsid w:val="007F5E67"/>
    <w:rsid w:val="007F6361"/>
    <w:rsid w:val="007F78FA"/>
    <w:rsid w:val="007F7E92"/>
    <w:rsid w:val="00800B69"/>
    <w:rsid w:val="00801662"/>
    <w:rsid w:val="008016AB"/>
    <w:rsid w:val="00803178"/>
    <w:rsid w:val="00805A3D"/>
    <w:rsid w:val="008069D3"/>
    <w:rsid w:val="00806A0C"/>
    <w:rsid w:val="0081104A"/>
    <w:rsid w:val="008121A6"/>
    <w:rsid w:val="008121C9"/>
    <w:rsid w:val="008129BE"/>
    <w:rsid w:val="00812DCA"/>
    <w:rsid w:val="008146AB"/>
    <w:rsid w:val="008151BB"/>
    <w:rsid w:val="00815C77"/>
    <w:rsid w:val="00815F47"/>
    <w:rsid w:val="00816786"/>
    <w:rsid w:val="00816AD2"/>
    <w:rsid w:val="00816F93"/>
    <w:rsid w:val="008173EF"/>
    <w:rsid w:val="008174EB"/>
    <w:rsid w:val="00817D10"/>
    <w:rsid w:val="00820311"/>
    <w:rsid w:val="008213CF"/>
    <w:rsid w:val="00821C25"/>
    <w:rsid w:val="00821FAE"/>
    <w:rsid w:val="00822025"/>
    <w:rsid w:val="0082247B"/>
    <w:rsid w:val="0082298D"/>
    <w:rsid w:val="00822CC8"/>
    <w:rsid w:val="0082478A"/>
    <w:rsid w:val="0082538B"/>
    <w:rsid w:val="0082562B"/>
    <w:rsid w:val="00825A3D"/>
    <w:rsid w:val="00826710"/>
    <w:rsid w:val="008269A0"/>
    <w:rsid w:val="00826F47"/>
    <w:rsid w:val="00827366"/>
    <w:rsid w:val="0082783E"/>
    <w:rsid w:val="00830A30"/>
    <w:rsid w:val="0083123E"/>
    <w:rsid w:val="00832691"/>
    <w:rsid w:val="0083296B"/>
    <w:rsid w:val="008332D3"/>
    <w:rsid w:val="00836831"/>
    <w:rsid w:val="00836D7C"/>
    <w:rsid w:val="008375FC"/>
    <w:rsid w:val="008378FA"/>
    <w:rsid w:val="00840146"/>
    <w:rsid w:val="00840B73"/>
    <w:rsid w:val="00841F6B"/>
    <w:rsid w:val="00843311"/>
    <w:rsid w:val="00843EF1"/>
    <w:rsid w:val="00844966"/>
    <w:rsid w:val="00844FB6"/>
    <w:rsid w:val="00845FE5"/>
    <w:rsid w:val="00846ACC"/>
    <w:rsid w:val="0085039F"/>
    <w:rsid w:val="008503FA"/>
    <w:rsid w:val="0085090D"/>
    <w:rsid w:val="00851031"/>
    <w:rsid w:val="00852BC1"/>
    <w:rsid w:val="008530BD"/>
    <w:rsid w:val="008538FB"/>
    <w:rsid w:val="00853B58"/>
    <w:rsid w:val="00853D18"/>
    <w:rsid w:val="00853EE6"/>
    <w:rsid w:val="008546B4"/>
    <w:rsid w:val="008549F0"/>
    <w:rsid w:val="008554A7"/>
    <w:rsid w:val="00855B66"/>
    <w:rsid w:val="00856606"/>
    <w:rsid w:val="00856DE4"/>
    <w:rsid w:val="008578DA"/>
    <w:rsid w:val="00857C55"/>
    <w:rsid w:val="00857E2C"/>
    <w:rsid w:val="008600E4"/>
    <w:rsid w:val="008608E3"/>
    <w:rsid w:val="008608FE"/>
    <w:rsid w:val="008611AC"/>
    <w:rsid w:val="0086139C"/>
    <w:rsid w:val="00862607"/>
    <w:rsid w:val="00862675"/>
    <w:rsid w:val="008630C3"/>
    <w:rsid w:val="008638C7"/>
    <w:rsid w:val="00863902"/>
    <w:rsid w:val="00864C48"/>
    <w:rsid w:val="008659F2"/>
    <w:rsid w:val="0086690D"/>
    <w:rsid w:val="00866E9B"/>
    <w:rsid w:val="00867152"/>
    <w:rsid w:val="00870109"/>
    <w:rsid w:val="008703DD"/>
    <w:rsid w:val="00870C4E"/>
    <w:rsid w:val="00871E4B"/>
    <w:rsid w:val="00872112"/>
    <w:rsid w:val="0087388F"/>
    <w:rsid w:val="00874EB1"/>
    <w:rsid w:val="008752BE"/>
    <w:rsid w:val="00876941"/>
    <w:rsid w:val="00876ADA"/>
    <w:rsid w:val="00877440"/>
    <w:rsid w:val="00877710"/>
    <w:rsid w:val="00877B70"/>
    <w:rsid w:val="00877D40"/>
    <w:rsid w:val="00880DEE"/>
    <w:rsid w:val="00881C34"/>
    <w:rsid w:val="0088296A"/>
    <w:rsid w:val="00883DFC"/>
    <w:rsid w:val="008841DF"/>
    <w:rsid w:val="00884F45"/>
    <w:rsid w:val="008851F2"/>
    <w:rsid w:val="00885506"/>
    <w:rsid w:val="0088576B"/>
    <w:rsid w:val="00885F2A"/>
    <w:rsid w:val="00886C74"/>
    <w:rsid w:val="008876B6"/>
    <w:rsid w:val="00887D92"/>
    <w:rsid w:val="00887E41"/>
    <w:rsid w:val="008905CE"/>
    <w:rsid w:val="0089166C"/>
    <w:rsid w:val="00891814"/>
    <w:rsid w:val="00894427"/>
    <w:rsid w:val="00894AE1"/>
    <w:rsid w:val="008967A2"/>
    <w:rsid w:val="00896B40"/>
    <w:rsid w:val="008A010A"/>
    <w:rsid w:val="008A042A"/>
    <w:rsid w:val="008A0ED0"/>
    <w:rsid w:val="008A1050"/>
    <w:rsid w:val="008A149F"/>
    <w:rsid w:val="008A1A16"/>
    <w:rsid w:val="008A21F0"/>
    <w:rsid w:val="008A2BFD"/>
    <w:rsid w:val="008A31B6"/>
    <w:rsid w:val="008A332A"/>
    <w:rsid w:val="008A34A6"/>
    <w:rsid w:val="008A38F5"/>
    <w:rsid w:val="008A39F2"/>
    <w:rsid w:val="008A3FA7"/>
    <w:rsid w:val="008A40CC"/>
    <w:rsid w:val="008A438D"/>
    <w:rsid w:val="008A4675"/>
    <w:rsid w:val="008B09A5"/>
    <w:rsid w:val="008B1106"/>
    <w:rsid w:val="008B1CB7"/>
    <w:rsid w:val="008B1F75"/>
    <w:rsid w:val="008B2008"/>
    <w:rsid w:val="008B2143"/>
    <w:rsid w:val="008B2176"/>
    <w:rsid w:val="008B33B3"/>
    <w:rsid w:val="008B35BC"/>
    <w:rsid w:val="008B5CE9"/>
    <w:rsid w:val="008B6117"/>
    <w:rsid w:val="008B6687"/>
    <w:rsid w:val="008B66EC"/>
    <w:rsid w:val="008B6AEC"/>
    <w:rsid w:val="008B6B04"/>
    <w:rsid w:val="008B7A2D"/>
    <w:rsid w:val="008B7CF8"/>
    <w:rsid w:val="008C0FF4"/>
    <w:rsid w:val="008C224A"/>
    <w:rsid w:val="008C22BD"/>
    <w:rsid w:val="008C2640"/>
    <w:rsid w:val="008C31C6"/>
    <w:rsid w:val="008C4D1E"/>
    <w:rsid w:val="008C548B"/>
    <w:rsid w:val="008C5A6F"/>
    <w:rsid w:val="008C6B31"/>
    <w:rsid w:val="008C6DE2"/>
    <w:rsid w:val="008C7B2A"/>
    <w:rsid w:val="008D0A88"/>
    <w:rsid w:val="008D1686"/>
    <w:rsid w:val="008D29C5"/>
    <w:rsid w:val="008D2B52"/>
    <w:rsid w:val="008D2FAB"/>
    <w:rsid w:val="008D339A"/>
    <w:rsid w:val="008D33D7"/>
    <w:rsid w:val="008D45ED"/>
    <w:rsid w:val="008D56F8"/>
    <w:rsid w:val="008E0951"/>
    <w:rsid w:val="008E0C1B"/>
    <w:rsid w:val="008E2008"/>
    <w:rsid w:val="008E25E8"/>
    <w:rsid w:val="008E40E9"/>
    <w:rsid w:val="008E4C71"/>
    <w:rsid w:val="008E65C2"/>
    <w:rsid w:val="008E6DAA"/>
    <w:rsid w:val="008E7A03"/>
    <w:rsid w:val="008F0A66"/>
    <w:rsid w:val="008F0BCF"/>
    <w:rsid w:val="008F0CA8"/>
    <w:rsid w:val="008F0D6A"/>
    <w:rsid w:val="008F0E17"/>
    <w:rsid w:val="008F11D1"/>
    <w:rsid w:val="008F17C9"/>
    <w:rsid w:val="008F4021"/>
    <w:rsid w:val="008F4199"/>
    <w:rsid w:val="008F4AE7"/>
    <w:rsid w:val="008F5B9D"/>
    <w:rsid w:val="008F5D85"/>
    <w:rsid w:val="008F60D7"/>
    <w:rsid w:val="008F6606"/>
    <w:rsid w:val="008F6831"/>
    <w:rsid w:val="008F7100"/>
    <w:rsid w:val="008F7377"/>
    <w:rsid w:val="00901FD2"/>
    <w:rsid w:val="009026E5"/>
    <w:rsid w:val="00902912"/>
    <w:rsid w:val="00902C33"/>
    <w:rsid w:val="0090358F"/>
    <w:rsid w:val="009035DC"/>
    <w:rsid w:val="00904057"/>
    <w:rsid w:val="00904830"/>
    <w:rsid w:val="00904C78"/>
    <w:rsid w:val="00904DD4"/>
    <w:rsid w:val="00904E68"/>
    <w:rsid w:val="0090615E"/>
    <w:rsid w:val="00906EFD"/>
    <w:rsid w:val="00910416"/>
    <w:rsid w:val="009104CD"/>
    <w:rsid w:val="00910B2E"/>
    <w:rsid w:val="00910E3A"/>
    <w:rsid w:val="009111FC"/>
    <w:rsid w:val="00911636"/>
    <w:rsid w:val="00912896"/>
    <w:rsid w:val="00912D55"/>
    <w:rsid w:val="00913318"/>
    <w:rsid w:val="00914345"/>
    <w:rsid w:val="00915592"/>
    <w:rsid w:val="00916493"/>
    <w:rsid w:val="0091736A"/>
    <w:rsid w:val="00917BCF"/>
    <w:rsid w:val="0092087B"/>
    <w:rsid w:val="00920B7A"/>
    <w:rsid w:val="0092133B"/>
    <w:rsid w:val="00921CCA"/>
    <w:rsid w:val="00922007"/>
    <w:rsid w:val="00922097"/>
    <w:rsid w:val="009220DC"/>
    <w:rsid w:val="00922C50"/>
    <w:rsid w:val="009236DC"/>
    <w:rsid w:val="00923A89"/>
    <w:rsid w:val="0092407F"/>
    <w:rsid w:val="0092471C"/>
    <w:rsid w:val="0092509E"/>
    <w:rsid w:val="009266F3"/>
    <w:rsid w:val="00926D35"/>
    <w:rsid w:val="00926DC3"/>
    <w:rsid w:val="00927211"/>
    <w:rsid w:val="0092752E"/>
    <w:rsid w:val="00927C7E"/>
    <w:rsid w:val="009300D3"/>
    <w:rsid w:val="009313D0"/>
    <w:rsid w:val="00931C61"/>
    <w:rsid w:val="00932BE9"/>
    <w:rsid w:val="009335E7"/>
    <w:rsid w:val="00933731"/>
    <w:rsid w:val="00934285"/>
    <w:rsid w:val="00935257"/>
    <w:rsid w:val="009354F9"/>
    <w:rsid w:val="00936CE7"/>
    <w:rsid w:val="009371C0"/>
    <w:rsid w:val="00940DFB"/>
    <w:rsid w:val="00940F63"/>
    <w:rsid w:val="00943AC3"/>
    <w:rsid w:val="00943CF5"/>
    <w:rsid w:val="00944938"/>
    <w:rsid w:val="00944E26"/>
    <w:rsid w:val="00945DF0"/>
    <w:rsid w:val="00946509"/>
    <w:rsid w:val="0094684E"/>
    <w:rsid w:val="00946D66"/>
    <w:rsid w:val="00947E4B"/>
    <w:rsid w:val="009507AB"/>
    <w:rsid w:val="009508AE"/>
    <w:rsid w:val="009518DC"/>
    <w:rsid w:val="009518FC"/>
    <w:rsid w:val="0095290E"/>
    <w:rsid w:val="009545B5"/>
    <w:rsid w:val="009549D4"/>
    <w:rsid w:val="0095502B"/>
    <w:rsid w:val="009561CE"/>
    <w:rsid w:val="009562D5"/>
    <w:rsid w:val="00956DDF"/>
    <w:rsid w:val="00960059"/>
    <w:rsid w:val="00961548"/>
    <w:rsid w:val="00961627"/>
    <w:rsid w:val="009618B8"/>
    <w:rsid w:val="00961DD1"/>
    <w:rsid w:val="0096306A"/>
    <w:rsid w:val="00963D29"/>
    <w:rsid w:val="0096407E"/>
    <w:rsid w:val="009647D6"/>
    <w:rsid w:val="009655C3"/>
    <w:rsid w:val="00965B08"/>
    <w:rsid w:val="00973143"/>
    <w:rsid w:val="00973B35"/>
    <w:rsid w:val="00974BE2"/>
    <w:rsid w:val="0097616C"/>
    <w:rsid w:val="009763BD"/>
    <w:rsid w:val="0097688D"/>
    <w:rsid w:val="009769A6"/>
    <w:rsid w:val="0098115D"/>
    <w:rsid w:val="00981479"/>
    <w:rsid w:val="00982AC7"/>
    <w:rsid w:val="00986148"/>
    <w:rsid w:val="0098631E"/>
    <w:rsid w:val="00986DD9"/>
    <w:rsid w:val="00987085"/>
    <w:rsid w:val="00990277"/>
    <w:rsid w:val="00991F87"/>
    <w:rsid w:val="00992E99"/>
    <w:rsid w:val="009930D9"/>
    <w:rsid w:val="00993A21"/>
    <w:rsid w:val="00994082"/>
    <w:rsid w:val="00995227"/>
    <w:rsid w:val="00996077"/>
    <w:rsid w:val="00996483"/>
    <w:rsid w:val="0099678C"/>
    <w:rsid w:val="009A0504"/>
    <w:rsid w:val="009A06C4"/>
    <w:rsid w:val="009A0964"/>
    <w:rsid w:val="009A0CB8"/>
    <w:rsid w:val="009A1727"/>
    <w:rsid w:val="009A1BB4"/>
    <w:rsid w:val="009A1D5F"/>
    <w:rsid w:val="009A1F68"/>
    <w:rsid w:val="009A204C"/>
    <w:rsid w:val="009A2707"/>
    <w:rsid w:val="009A3E64"/>
    <w:rsid w:val="009A6584"/>
    <w:rsid w:val="009A6765"/>
    <w:rsid w:val="009A67AC"/>
    <w:rsid w:val="009A7C77"/>
    <w:rsid w:val="009B0887"/>
    <w:rsid w:val="009B14CE"/>
    <w:rsid w:val="009B1EC5"/>
    <w:rsid w:val="009B3C8D"/>
    <w:rsid w:val="009B45F2"/>
    <w:rsid w:val="009B4D4C"/>
    <w:rsid w:val="009B663F"/>
    <w:rsid w:val="009B684F"/>
    <w:rsid w:val="009B709F"/>
    <w:rsid w:val="009B7543"/>
    <w:rsid w:val="009B7EDB"/>
    <w:rsid w:val="009C01D2"/>
    <w:rsid w:val="009C0340"/>
    <w:rsid w:val="009C03F2"/>
    <w:rsid w:val="009C0F77"/>
    <w:rsid w:val="009C1C00"/>
    <w:rsid w:val="009C23B5"/>
    <w:rsid w:val="009C2541"/>
    <w:rsid w:val="009C4698"/>
    <w:rsid w:val="009C4C3F"/>
    <w:rsid w:val="009C564F"/>
    <w:rsid w:val="009C5746"/>
    <w:rsid w:val="009C5AE8"/>
    <w:rsid w:val="009C5E9A"/>
    <w:rsid w:val="009C6245"/>
    <w:rsid w:val="009C6407"/>
    <w:rsid w:val="009C6798"/>
    <w:rsid w:val="009C7B50"/>
    <w:rsid w:val="009D080E"/>
    <w:rsid w:val="009D0C20"/>
    <w:rsid w:val="009D2617"/>
    <w:rsid w:val="009D3674"/>
    <w:rsid w:val="009D382C"/>
    <w:rsid w:val="009D3F7D"/>
    <w:rsid w:val="009D425E"/>
    <w:rsid w:val="009D4545"/>
    <w:rsid w:val="009D483F"/>
    <w:rsid w:val="009D53B6"/>
    <w:rsid w:val="009D56B8"/>
    <w:rsid w:val="009D5974"/>
    <w:rsid w:val="009D5CF1"/>
    <w:rsid w:val="009D5F1A"/>
    <w:rsid w:val="009D682D"/>
    <w:rsid w:val="009D69C4"/>
    <w:rsid w:val="009D723C"/>
    <w:rsid w:val="009D7BBF"/>
    <w:rsid w:val="009E024D"/>
    <w:rsid w:val="009E1534"/>
    <w:rsid w:val="009E19D0"/>
    <w:rsid w:val="009E244C"/>
    <w:rsid w:val="009E261A"/>
    <w:rsid w:val="009E4001"/>
    <w:rsid w:val="009E6318"/>
    <w:rsid w:val="009E6513"/>
    <w:rsid w:val="009E674F"/>
    <w:rsid w:val="009E6A05"/>
    <w:rsid w:val="009E6EA5"/>
    <w:rsid w:val="009F00F4"/>
    <w:rsid w:val="009F03E1"/>
    <w:rsid w:val="009F155C"/>
    <w:rsid w:val="009F1C64"/>
    <w:rsid w:val="009F1CE3"/>
    <w:rsid w:val="009F2433"/>
    <w:rsid w:val="009F2561"/>
    <w:rsid w:val="009F293B"/>
    <w:rsid w:val="009F2C8C"/>
    <w:rsid w:val="009F324E"/>
    <w:rsid w:val="009F3A49"/>
    <w:rsid w:val="009F3A8B"/>
    <w:rsid w:val="009F46CE"/>
    <w:rsid w:val="009F645F"/>
    <w:rsid w:val="009F6653"/>
    <w:rsid w:val="009F66AD"/>
    <w:rsid w:val="009F6E35"/>
    <w:rsid w:val="00A00122"/>
    <w:rsid w:val="00A0067A"/>
    <w:rsid w:val="00A011B9"/>
    <w:rsid w:val="00A01406"/>
    <w:rsid w:val="00A01E40"/>
    <w:rsid w:val="00A02515"/>
    <w:rsid w:val="00A02AC0"/>
    <w:rsid w:val="00A02FDA"/>
    <w:rsid w:val="00A04EE1"/>
    <w:rsid w:val="00A05E53"/>
    <w:rsid w:val="00A05F4B"/>
    <w:rsid w:val="00A07E3E"/>
    <w:rsid w:val="00A10AE5"/>
    <w:rsid w:val="00A10FE2"/>
    <w:rsid w:val="00A11318"/>
    <w:rsid w:val="00A11FB3"/>
    <w:rsid w:val="00A14705"/>
    <w:rsid w:val="00A151D2"/>
    <w:rsid w:val="00A15D38"/>
    <w:rsid w:val="00A161C5"/>
    <w:rsid w:val="00A16AA0"/>
    <w:rsid w:val="00A16DCB"/>
    <w:rsid w:val="00A16E1D"/>
    <w:rsid w:val="00A1767F"/>
    <w:rsid w:val="00A17CAA"/>
    <w:rsid w:val="00A2041F"/>
    <w:rsid w:val="00A21A75"/>
    <w:rsid w:val="00A22648"/>
    <w:rsid w:val="00A22EB3"/>
    <w:rsid w:val="00A23CF6"/>
    <w:rsid w:val="00A243D3"/>
    <w:rsid w:val="00A2773A"/>
    <w:rsid w:val="00A27CAD"/>
    <w:rsid w:val="00A30330"/>
    <w:rsid w:val="00A30CA3"/>
    <w:rsid w:val="00A30F11"/>
    <w:rsid w:val="00A31DB4"/>
    <w:rsid w:val="00A32616"/>
    <w:rsid w:val="00A332AF"/>
    <w:rsid w:val="00A34572"/>
    <w:rsid w:val="00A347F3"/>
    <w:rsid w:val="00A34AE2"/>
    <w:rsid w:val="00A34B8C"/>
    <w:rsid w:val="00A353B3"/>
    <w:rsid w:val="00A357B1"/>
    <w:rsid w:val="00A359F0"/>
    <w:rsid w:val="00A3626C"/>
    <w:rsid w:val="00A37140"/>
    <w:rsid w:val="00A373C1"/>
    <w:rsid w:val="00A40CD2"/>
    <w:rsid w:val="00A41A6A"/>
    <w:rsid w:val="00A42B80"/>
    <w:rsid w:val="00A430B5"/>
    <w:rsid w:val="00A43315"/>
    <w:rsid w:val="00A43438"/>
    <w:rsid w:val="00A435D4"/>
    <w:rsid w:val="00A43CF3"/>
    <w:rsid w:val="00A43EDA"/>
    <w:rsid w:val="00A4439F"/>
    <w:rsid w:val="00A452CC"/>
    <w:rsid w:val="00A459B9"/>
    <w:rsid w:val="00A45DAF"/>
    <w:rsid w:val="00A46434"/>
    <w:rsid w:val="00A46B8F"/>
    <w:rsid w:val="00A46B96"/>
    <w:rsid w:val="00A46C74"/>
    <w:rsid w:val="00A47CD2"/>
    <w:rsid w:val="00A501D0"/>
    <w:rsid w:val="00A53646"/>
    <w:rsid w:val="00A5376C"/>
    <w:rsid w:val="00A53FA0"/>
    <w:rsid w:val="00A564A4"/>
    <w:rsid w:val="00A5712A"/>
    <w:rsid w:val="00A57333"/>
    <w:rsid w:val="00A60716"/>
    <w:rsid w:val="00A62358"/>
    <w:rsid w:val="00A62406"/>
    <w:rsid w:val="00A63410"/>
    <w:rsid w:val="00A647AF"/>
    <w:rsid w:val="00A64A3F"/>
    <w:rsid w:val="00A65111"/>
    <w:rsid w:val="00A65E58"/>
    <w:rsid w:val="00A66FA7"/>
    <w:rsid w:val="00A672AB"/>
    <w:rsid w:val="00A67728"/>
    <w:rsid w:val="00A7116B"/>
    <w:rsid w:val="00A714BB"/>
    <w:rsid w:val="00A71B72"/>
    <w:rsid w:val="00A72F15"/>
    <w:rsid w:val="00A747F5"/>
    <w:rsid w:val="00A74CA2"/>
    <w:rsid w:val="00A77E72"/>
    <w:rsid w:val="00A80D78"/>
    <w:rsid w:val="00A812BA"/>
    <w:rsid w:val="00A81598"/>
    <w:rsid w:val="00A823A7"/>
    <w:rsid w:val="00A8285D"/>
    <w:rsid w:val="00A82DC7"/>
    <w:rsid w:val="00A84A47"/>
    <w:rsid w:val="00A861FB"/>
    <w:rsid w:val="00A865E5"/>
    <w:rsid w:val="00A86B10"/>
    <w:rsid w:val="00A86FE1"/>
    <w:rsid w:val="00A8734B"/>
    <w:rsid w:val="00A87ED1"/>
    <w:rsid w:val="00A90021"/>
    <w:rsid w:val="00A913CA"/>
    <w:rsid w:val="00A929F4"/>
    <w:rsid w:val="00A9372E"/>
    <w:rsid w:val="00A94295"/>
    <w:rsid w:val="00A947BA"/>
    <w:rsid w:val="00A956DE"/>
    <w:rsid w:val="00A963A0"/>
    <w:rsid w:val="00A96456"/>
    <w:rsid w:val="00A966E2"/>
    <w:rsid w:val="00AA00A2"/>
    <w:rsid w:val="00AA011A"/>
    <w:rsid w:val="00AA027E"/>
    <w:rsid w:val="00AA1361"/>
    <w:rsid w:val="00AA22A0"/>
    <w:rsid w:val="00AA4308"/>
    <w:rsid w:val="00AA4921"/>
    <w:rsid w:val="00AA4AD0"/>
    <w:rsid w:val="00AA4CE5"/>
    <w:rsid w:val="00AA5687"/>
    <w:rsid w:val="00AA5D29"/>
    <w:rsid w:val="00AA5F32"/>
    <w:rsid w:val="00AA6520"/>
    <w:rsid w:val="00AA6AD2"/>
    <w:rsid w:val="00AB0724"/>
    <w:rsid w:val="00AB09EC"/>
    <w:rsid w:val="00AB1802"/>
    <w:rsid w:val="00AB20D3"/>
    <w:rsid w:val="00AB250F"/>
    <w:rsid w:val="00AB2B56"/>
    <w:rsid w:val="00AB2C77"/>
    <w:rsid w:val="00AB3F03"/>
    <w:rsid w:val="00AB475B"/>
    <w:rsid w:val="00AB51FE"/>
    <w:rsid w:val="00AB630B"/>
    <w:rsid w:val="00AB66E5"/>
    <w:rsid w:val="00AB6803"/>
    <w:rsid w:val="00AB6C0E"/>
    <w:rsid w:val="00AC0677"/>
    <w:rsid w:val="00AC0EC2"/>
    <w:rsid w:val="00AC15AD"/>
    <w:rsid w:val="00AC1878"/>
    <w:rsid w:val="00AC1F58"/>
    <w:rsid w:val="00AC23AA"/>
    <w:rsid w:val="00AC2753"/>
    <w:rsid w:val="00AC2C71"/>
    <w:rsid w:val="00AC41A0"/>
    <w:rsid w:val="00AC4AF2"/>
    <w:rsid w:val="00AC5065"/>
    <w:rsid w:val="00AC5BED"/>
    <w:rsid w:val="00AC6AE9"/>
    <w:rsid w:val="00AC6FA1"/>
    <w:rsid w:val="00AC7851"/>
    <w:rsid w:val="00AC7B9B"/>
    <w:rsid w:val="00AC7DDF"/>
    <w:rsid w:val="00AD0C55"/>
    <w:rsid w:val="00AD2186"/>
    <w:rsid w:val="00AD2D80"/>
    <w:rsid w:val="00AD30DF"/>
    <w:rsid w:val="00AD4031"/>
    <w:rsid w:val="00AD62B2"/>
    <w:rsid w:val="00AD6357"/>
    <w:rsid w:val="00AD6C2B"/>
    <w:rsid w:val="00AD6FCC"/>
    <w:rsid w:val="00AD7C4B"/>
    <w:rsid w:val="00AD7DFD"/>
    <w:rsid w:val="00AE095D"/>
    <w:rsid w:val="00AE0D57"/>
    <w:rsid w:val="00AE11BF"/>
    <w:rsid w:val="00AE1417"/>
    <w:rsid w:val="00AE16F1"/>
    <w:rsid w:val="00AE1926"/>
    <w:rsid w:val="00AE1BC6"/>
    <w:rsid w:val="00AE1CA3"/>
    <w:rsid w:val="00AE209D"/>
    <w:rsid w:val="00AE258A"/>
    <w:rsid w:val="00AE2741"/>
    <w:rsid w:val="00AE3C1C"/>
    <w:rsid w:val="00AE46D9"/>
    <w:rsid w:val="00AE69B4"/>
    <w:rsid w:val="00AE6FC6"/>
    <w:rsid w:val="00AF089D"/>
    <w:rsid w:val="00AF0DDD"/>
    <w:rsid w:val="00AF0E85"/>
    <w:rsid w:val="00AF1DFD"/>
    <w:rsid w:val="00AF2468"/>
    <w:rsid w:val="00AF32AA"/>
    <w:rsid w:val="00AF3500"/>
    <w:rsid w:val="00AF481D"/>
    <w:rsid w:val="00AF4C07"/>
    <w:rsid w:val="00AF5707"/>
    <w:rsid w:val="00AF687C"/>
    <w:rsid w:val="00AF6EF2"/>
    <w:rsid w:val="00AF7047"/>
    <w:rsid w:val="00AF72FB"/>
    <w:rsid w:val="00B009A7"/>
    <w:rsid w:val="00B0100E"/>
    <w:rsid w:val="00B01140"/>
    <w:rsid w:val="00B0198E"/>
    <w:rsid w:val="00B0199B"/>
    <w:rsid w:val="00B02566"/>
    <w:rsid w:val="00B02AC7"/>
    <w:rsid w:val="00B03042"/>
    <w:rsid w:val="00B03538"/>
    <w:rsid w:val="00B03CAF"/>
    <w:rsid w:val="00B05828"/>
    <w:rsid w:val="00B05F4E"/>
    <w:rsid w:val="00B06E93"/>
    <w:rsid w:val="00B07022"/>
    <w:rsid w:val="00B07315"/>
    <w:rsid w:val="00B0767D"/>
    <w:rsid w:val="00B07CB2"/>
    <w:rsid w:val="00B10065"/>
    <w:rsid w:val="00B10806"/>
    <w:rsid w:val="00B10DC6"/>
    <w:rsid w:val="00B11221"/>
    <w:rsid w:val="00B12303"/>
    <w:rsid w:val="00B12846"/>
    <w:rsid w:val="00B129F3"/>
    <w:rsid w:val="00B12D39"/>
    <w:rsid w:val="00B134A1"/>
    <w:rsid w:val="00B13723"/>
    <w:rsid w:val="00B147FD"/>
    <w:rsid w:val="00B14B51"/>
    <w:rsid w:val="00B14C24"/>
    <w:rsid w:val="00B153EE"/>
    <w:rsid w:val="00B1655D"/>
    <w:rsid w:val="00B1661F"/>
    <w:rsid w:val="00B16BC8"/>
    <w:rsid w:val="00B17483"/>
    <w:rsid w:val="00B202B4"/>
    <w:rsid w:val="00B20ABD"/>
    <w:rsid w:val="00B20EE6"/>
    <w:rsid w:val="00B211DA"/>
    <w:rsid w:val="00B216D8"/>
    <w:rsid w:val="00B21F9A"/>
    <w:rsid w:val="00B304E9"/>
    <w:rsid w:val="00B30806"/>
    <w:rsid w:val="00B3294C"/>
    <w:rsid w:val="00B32D8A"/>
    <w:rsid w:val="00B347D9"/>
    <w:rsid w:val="00B34A7F"/>
    <w:rsid w:val="00B34BD1"/>
    <w:rsid w:val="00B35E07"/>
    <w:rsid w:val="00B36125"/>
    <w:rsid w:val="00B361E0"/>
    <w:rsid w:val="00B36690"/>
    <w:rsid w:val="00B36919"/>
    <w:rsid w:val="00B36CDB"/>
    <w:rsid w:val="00B36CEB"/>
    <w:rsid w:val="00B3778E"/>
    <w:rsid w:val="00B415E6"/>
    <w:rsid w:val="00B417EC"/>
    <w:rsid w:val="00B422F8"/>
    <w:rsid w:val="00B43D9A"/>
    <w:rsid w:val="00B440EA"/>
    <w:rsid w:val="00B44E6D"/>
    <w:rsid w:val="00B4518E"/>
    <w:rsid w:val="00B45F8B"/>
    <w:rsid w:val="00B4677B"/>
    <w:rsid w:val="00B47C28"/>
    <w:rsid w:val="00B5081A"/>
    <w:rsid w:val="00B508E4"/>
    <w:rsid w:val="00B51571"/>
    <w:rsid w:val="00B51E08"/>
    <w:rsid w:val="00B5203A"/>
    <w:rsid w:val="00B5248D"/>
    <w:rsid w:val="00B5299E"/>
    <w:rsid w:val="00B52C9C"/>
    <w:rsid w:val="00B52DD9"/>
    <w:rsid w:val="00B53B2D"/>
    <w:rsid w:val="00B54278"/>
    <w:rsid w:val="00B542BB"/>
    <w:rsid w:val="00B543CD"/>
    <w:rsid w:val="00B54771"/>
    <w:rsid w:val="00B55CFD"/>
    <w:rsid w:val="00B5667B"/>
    <w:rsid w:val="00B605E9"/>
    <w:rsid w:val="00B606E1"/>
    <w:rsid w:val="00B615F7"/>
    <w:rsid w:val="00B62052"/>
    <w:rsid w:val="00B629E8"/>
    <w:rsid w:val="00B62A7E"/>
    <w:rsid w:val="00B634F6"/>
    <w:rsid w:val="00B63A1F"/>
    <w:rsid w:val="00B64F84"/>
    <w:rsid w:val="00B65065"/>
    <w:rsid w:val="00B7125C"/>
    <w:rsid w:val="00B71AD7"/>
    <w:rsid w:val="00B71DB8"/>
    <w:rsid w:val="00B72DA8"/>
    <w:rsid w:val="00B743BD"/>
    <w:rsid w:val="00B75359"/>
    <w:rsid w:val="00B757D1"/>
    <w:rsid w:val="00B759DA"/>
    <w:rsid w:val="00B768E8"/>
    <w:rsid w:val="00B77827"/>
    <w:rsid w:val="00B7784E"/>
    <w:rsid w:val="00B77EC5"/>
    <w:rsid w:val="00B808A2"/>
    <w:rsid w:val="00B80FEA"/>
    <w:rsid w:val="00B8100F"/>
    <w:rsid w:val="00B82B7C"/>
    <w:rsid w:val="00B830F8"/>
    <w:rsid w:val="00B831E2"/>
    <w:rsid w:val="00B8335A"/>
    <w:rsid w:val="00B83485"/>
    <w:rsid w:val="00B838B1"/>
    <w:rsid w:val="00B84444"/>
    <w:rsid w:val="00B8456E"/>
    <w:rsid w:val="00B84663"/>
    <w:rsid w:val="00B8524D"/>
    <w:rsid w:val="00B85275"/>
    <w:rsid w:val="00B85D44"/>
    <w:rsid w:val="00B85DC4"/>
    <w:rsid w:val="00B86210"/>
    <w:rsid w:val="00B86B39"/>
    <w:rsid w:val="00B86C69"/>
    <w:rsid w:val="00B879F5"/>
    <w:rsid w:val="00B900E5"/>
    <w:rsid w:val="00B90CF5"/>
    <w:rsid w:val="00B91517"/>
    <w:rsid w:val="00B91AD6"/>
    <w:rsid w:val="00B9206A"/>
    <w:rsid w:val="00B94A40"/>
    <w:rsid w:val="00B95373"/>
    <w:rsid w:val="00B965A0"/>
    <w:rsid w:val="00B96B54"/>
    <w:rsid w:val="00B9722C"/>
    <w:rsid w:val="00B97D61"/>
    <w:rsid w:val="00BA01A2"/>
    <w:rsid w:val="00BA048C"/>
    <w:rsid w:val="00BA04E8"/>
    <w:rsid w:val="00BA1BB0"/>
    <w:rsid w:val="00BA2764"/>
    <w:rsid w:val="00BA337A"/>
    <w:rsid w:val="00BA3A9D"/>
    <w:rsid w:val="00BA3D30"/>
    <w:rsid w:val="00BA4A82"/>
    <w:rsid w:val="00BA4C7B"/>
    <w:rsid w:val="00BA4F5C"/>
    <w:rsid w:val="00BA653B"/>
    <w:rsid w:val="00BA66A7"/>
    <w:rsid w:val="00BA6A7F"/>
    <w:rsid w:val="00BA6D7E"/>
    <w:rsid w:val="00BA7323"/>
    <w:rsid w:val="00BA7E13"/>
    <w:rsid w:val="00BA7FB1"/>
    <w:rsid w:val="00BB04C4"/>
    <w:rsid w:val="00BB0DA5"/>
    <w:rsid w:val="00BB13E4"/>
    <w:rsid w:val="00BB151F"/>
    <w:rsid w:val="00BB1E95"/>
    <w:rsid w:val="00BB1FE4"/>
    <w:rsid w:val="00BB2174"/>
    <w:rsid w:val="00BB432A"/>
    <w:rsid w:val="00BB4577"/>
    <w:rsid w:val="00BB4973"/>
    <w:rsid w:val="00BB597D"/>
    <w:rsid w:val="00BB678A"/>
    <w:rsid w:val="00BB6BCB"/>
    <w:rsid w:val="00BC0DBC"/>
    <w:rsid w:val="00BC0FB1"/>
    <w:rsid w:val="00BC15E9"/>
    <w:rsid w:val="00BC2171"/>
    <w:rsid w:val="00BC2790"/>
    <w:rsid w:val="00BC291A"/>
    <w:rsid w:val="00BC4215"/>
    <w:rsid w:val="00BC453D"/>
    <w:rsid w:val="00BC4CAE"/>
    <w:rsid w:val="00BC581F"/>
    <w:rsid w:val="00BC6025"/>
    <w:rsid w:val="00BC60B0"/>
    <w:rsid w:val="00BC6986"/>
    <w:rsid w:val="00BC6CFC"/>
    <w:rsid w:val="00BC701F"/>
    <w:rsid w:val="00BC72E7"/>
    <w:rsid w:val="00BD12E7"/>
    <w:rsid w:val="00BD2864"/>
    <w:rsid w:val="00BD2AC0"/>
    <w:rsid w:val="00BD4650"/>
    <w:rsid w:val="00BD515C"/>
    <w:rsid w:val="00BD5447"/>
    <w:rsid w:val="00BD5F3C"/>
    <w:rsid w:val="00BD6274"/>
    <w:rsid w:val="00BD63AA"/>
    <w:rsid w:val="00BD6DB5"/>
    <w:rsid w:val="00BD78A5"/>
    <w:rsid w:val="00BD7D05"/>
    <w:rsid w:val="00BD7DAA"/>
    <w:rsid w:val="00BE0D09"/>
    <w:rsid w:val="00BE15B2"/>
    <w:rsid w:val="00BE1DCA"/>
    <w:rsid w:val="00BE30D6"/>
    <w:rsid w:val="00BE393E"/>
    <w:rsid w:val="00BE5661"/>
    <w:rsid w:val="00BE56A4"/>
    <w:rsid w:val="00BE70E2"/>
    <w:rsid w:val="00BE7997"/>
    <w:rsid w:val="00BF1370"/>
    <w:rsid w:val="00BF163E"/>
    <w:rsid w:val="00BF1971"/>
    <w:rsid w:val="00BF1991"/>
    <w:rsid w:val="00BF22D6"/>
    <w:rsid w:val="00BF255A"/>
    <w:rsid w:val="00BF2832"/>
    <w:rsid w:val="00BF2949"/>
    <w:rsid w:val="00BF3869"/>
    <w:rsid w:val="00BF44BF"/>
    <w:rsid w:val="00BF46B9"/>
    <w:rsid w:val="00BF5673"/>
    <w:rsid w:val="00BF604F"/>
    <w:rsid w:val="00BF63D4"/>
    <w:rsid w:val="00BF6701"/>
    <w:rsid w:val="00C00025"/>
    <w:rsid w:val="00C001A0"/>
    <w:rsid w:val="00C00B58"/>
    <w:rsid w:val="00C0131A"/>
    <w:rsid w:val="00C038F2"/>
    <w:rsid w:val="00C05D43"/>
    <w:rsid w:val="00C06F61"/>
    <w:rsid w:val="00C075C0"/>
    <w:rsid w:val="00C1003F"/>
    <w:rsid w:val="00C10372"/>
    <w:rsid w:val="00C107D3"/>
    <w:rsid w:val="00C10AB5"/>
    <w:rsid w:val="00C1183D"/>
    <w:rsid w:val="00C11B24"/>
    <w:rsid w:val="00C11CEC"/>
    <w:rsid w:val="00C1218F"/>
    <w:rsid w:val="00C124A0"/>
    <w:rsid w:val="00C124E2"/>
    <w:rsid w:val="00C12597"/>
    <w:rsid w:val="00C126C9"/>
    <w:rsid w:val="00C137F8"/>
    <w:rsid w:val="00C15778"/>
    <w:rsid w:val="00C1597A"/>
    <w:rsid w:val="00C16BF4"/>
    <w:rsid w:val="00C16FED"/>
    <w:rsid w:val="00C17F93"/>
    <w:rsid w:val="00C20460"/>
    <w:rsid w:val="00C205EF"/>
    <w:rsid w:val="00C20E52"/>
    <w:rsid w:val="00C2196B"/>
    <w:rsid w:val="00C238CB"/>
    <w:rsid w:val="00C23C67"/>
    <w:rsid w:val="00C24105"/>
    <w:rsid w:val="00C24407"/>
    <w:rsid w:val="00C24532"/>
    <w:rsid w:val="00C2622F"/>
    <w:rsid w:val="00C26BA1"/>
    <w:rsid w:val="00C27A6E"/>
    <w:rsid w:val="00C31199"/>
    <w:rsid w:val="00C313A8"/>
    <w:rsid w:val="00C31928"/>
    <w:rsid w:val="00C32355"/>
    <w:rsid w:val="00C348C1"/>
    <w:rsid w:val="00C34D54"/>
    <w:rsid w:val="00C356A6"/>
    <w:rsid w:val="00C356B0"/>
    <w:rsid w:val="00C41E9A"/>
    <w:rsid w:val="00C42599"/>
    <w:rsid w:val="00C42655"/>
    <w:rsid w:val="00C427E2"/>
    <w:rsid w:val="00C42D44"/>
    <w:rsid w:val="00C438B2"/>
    <w:rsid w:val="00C448FB"/>
    <w:rsid w:val="00C449A8"/>
    <w:rsid w:val="00C44D6C"/>
    <w:rsid w:val="00C45B48"/>
    <w:rsid w:val="00C45D44"/>
    <w:rsid w:val="00C4661A"/>
    <w:rsid w:val="00C46A18"/>
    <w:rsid w:val="00C46E25"/>
    <w:rsid w:val="00C47221"/>
    <w:rsid w:val="00C47EC5"/>
    <w:rsid w:val="00C50883"/>
    <w:rsid w:val="00C50CB0"/>
    <w:rsid w:val="00C50DDC"/>
    <w:rsid w:val="00C52527"/>
    <w:rsid w:val="00C52D22"/>
    <w:rsid w:val="00C52FD3"/>
    <w:rsid w:val="00C53346"/>
    <w:rsid w:val="00C533CD"/>
    <w:rsid w:val="00C53848"/>
    <w:rsid w:val="00C54FEB"/>
    <w:rsid w:val="00C55016"/>
    <w:rsid w:val="00C576E8"/>
    <w:rsid w:val="00C57F7B"/>
    <w:rsid w:val="00C60685"/>
    <w:rsid w:val="00C60772"/>
    <w:rsid w:val="00C60879"/>
    <w:rsid w:val="00C6093F"/>
    <w:rsid w:val="00C61852"/>
    <w:rsid w:val="00C61DAF"/>
    <w:rsid w:val="00C62108"/>
    <w:rsid w:val="00C62948"/>
    <w:rsid w:val="00C64300"/>
    <w:rsid w:val="00C650B2"/>
    <w:rsid w:val="00C66A45"/>
    <w:rsid w:val="00C66E2D"/>
    <w:rsid w:val="00C67BB6"/>
    <w:rsid w:val="00C70826"/>
    <w:rsid w:val="00C70840"/>
    <w:rsid w:val="00C70E1E"/>
    <w:rsid w:val="00C72227"/>
    <w:rsid w:val="00C722BD"/>
    <w:rsid w:val="00C722D9"/>
    <w:rsid w:val="00C725DD"/>
    <w:rsid w:val="00C727E4"/>
    <w:rsid w:val="00C72C22"/>
    <w:rsid w:val="00C7342C"/>
    <w:rsid w:val="00C73559"/>
    <w:rsid w:val="00C7367A"/>
    <w:rsid w:val="00C7493C"/>
    <w:rsid w:val="00C75E1C"/>
    <w:rsid w:val="00C7677A"/>
    <w:rsid w:val="00C76B68"/>
    <w:rsid w:val="00C77EB2"/>
    <w:rsid w:val="00C809EC"/>
    <w:rsid w:val="00C813BC"/>
    <w:rsid w:val="00C8243B"/>
    <w:rsid w:val="00C83A77"/>
    <w:rsid w:val="00C83B4A"/>
    <w:rsid w:val="00C84283"/>
    <w:rsid w:val="00C848CE"/>
    <w:rsid w:val="00C84979"/>
    <w:rsid w:val="00C85334"/>
    <w:rsid w:val="00C85752"/>
    <w:rsid w:val="00C85ABC"/>
    <w:rsid w:val="00C85ACB"/>
    <w:rsid w:val="00C86573"/>
    <w:rsid w:val="00C879BA"/>
    <w:rsid w:val="00C9067B"/>
    <w:rsid w:val="00C90DF2"/>
    <w:rsid w:val="00C90F86"/>
    <w:rsid w:val="00C9101A"/>
    <w:rsid w:val="00C91E84"/>
    <w:rsid w:val="00C920A9"/>
    <w:rsid w:val="00C927D0"/>
    <w:rsid w:val="00C92D13"/>
    <w:rsid w:val="00C92D27"/>
    <w:rsid w:val="00C93B9E"/>
    <w:rsid w:val="00C9453B"/>
    <w:rsid w:val="00C94882"/>
    <w:rsid w:val="00C94E71"/>
    <w:rsid w:val="00C97924"/>
    <w:rsid w:val="00C97D42"/>
    <w:rsid w:val="00CA334C"/>
    <w:rsid w:val="00CA33D8"/>
    <w:rsid w:val="00CA33F0"/>
    <w:rsid w:val="00CA4079"/>
    <w:rsid w:val="00CA4849"/>
    <w:rsid w:val="00CA5938"/>
    <w:rsid w:val="00CA6324"/>
    <w:rsid w:val="00CA6FEE"/>
    <w:rsid w:val="00CA727F"/>
    <w:rsid w:val="00CA794F"/>
    <w:rsid w:val="00CA7A30"/>
    <w:rsid w:val="00CB13C7"/>
    <w:rsid w:val="00CB1BAC"/>
    <w:rsid w:val="00CB2C7F"/>
    <w:rsid w:val="00CB30B5"/>
    <w:rsid w:val="00CB3432"/>
    <w:rsid w:val="00CB4A3C"/>
    <w:rsid w:val="00CB5DD9"/>
    <w:rsid w:val="00CB5DFC"/>
    <w:rsid w:val="00CB5EB1"/>
    <w:rsid w:val="00CB6287"/>
    <w:rsid w:val="00CB6E69"/>
    <w:rsid w:val="00CC2680"/>
    <w:rsid w:val="00CC360D"/>
    <w:rsid w:val="00CC45E2"/>
    <w:rsid w:val="00CC4716"/>
    <w:rsid w:val="00CC5791"/>
    <w:rsid w:val="00CC5E0E"/>
    <w:rsid w:val="00CC69AF"/>
    <w:rsid w:val="00CD072D"/>
    <w:rsid w:val="00CD0B51"/>
    <w:rsid w:val="00CD0D84"/>
    <w:rsid w:val="00CD1DD8"/>
    <w:rsid w:val="00CD1DFB"/>
    <w:rsid w:val="00CD2D75"/>
    <w:rsid w:val="00CD2FFF"/>
    <w:rsid w:val="00CD3CE3"/>
    <w:rsid w:val="00CD3E70"/>
    <w:rsid w:val="00CD4609"/>
    <w:rsid w:val="00CD4E4D"/>
    <w:rsid w:val="00CD51CF"/>
    <w:rsid w:val="00CD641F"/>
    <w:rsid w:val="00CD64E9"/>
    <w:rsid w:val="00CD69E3"/>
    <w:rsid w:val="00CD6C0D"/>
    <w:rsid w:val="00CD6EA6"/>
    <w:rsid w:val="00CD710B"/>
    <w:rsid w:val="00CE0237"/>
    <w:rsid w:val="00CE1CB8"/>
    <w:rsid w:val="00CE2704"/>
    <w:rsid w:val="00CE28C5"/>
    <w:rsid w:val="00CE2943"/>
    <w:rsid w:val="00CE2CFE"/>
    <w:rsid w:val="00CE2DF1"/>
    <w:rsid w:val="00CE4B25"/>
    <w:rsid w:val="00CE4CF1"/>
    <w:rsid w:val="00CE4F7C"/>
    <w:rsid w:val="00CE5330"/>
    <w:rsid w:val="00CE587D"/>
    <w:rsid w:val="00CE58FE"/>
    <w:rsid w:val="00CE5B83"/>
    <w:rsid w:val="00CE6146"/>
    <w:rsid w:val="00CE6196"/>
    <w:rsid w:val="00CE635C"/>
    <w:rsid w:val="00CE76EE"/>
    <w:rsid w:val="00CE7F67"/>
    <w:rsid w:val="00CF0461"/>
    <w:rsid w:val="00CF25F8"/>
    <w:rsid w:val="00CF29F3"/>
    <w:rsid w:val="00CF2ABE"/>
    <w:rsid w:val="00CF3A26"/>
    <w:rsid w:val="00CF3E45"/>
    <w:rsid w:val="00CF58E9"/>
    <w:rsid w:val="00CF63BA"/>
    <w:rsid w:val="00CF65A2"/>
    <w:rsid w:val="00CF6AB5"/>
    <w:rsid w:val="00D00213"/>
    <w:rsid w:val="00D00438"/>
    <w:rsid w:val="00D0047A"/>
    <w:rsid w:val="00D006F6"/>
    <w:rsid w:val="00D00AA1"/>
    <w:rsid w:val="00D01359"/>
    <w:rsid w:val="00D015CE"/>
    <w:rsid w:val="00D01652"/>
    <w:rsid w:val="00D02678"/>
    <w:rsid w:val="00D02A06"/>
    <w:rsid w:val="00D02D2B"/>
    <w:rsid w:val="00D02E7E"/>
    <w:rsid w:val="00D03FD5"/>
    <w:rsid w:val="00D053F5"/>
    <w:rsid w:val="00D069DE"/>
    <w:rsid w:val="00D072BA"/>
    <w:rsid w:val="00D07E0A"/>
    <w:rsid w:val="00D1034B"/>
    <w:rsid w:val="00D10C93"/>
    <w:rsid w:val="00D112A3"/>
    <w:rsid w:val="00D11354"/>
    <w:rsid w:val="00D11AB9"/>
    <w:rsid w:val="00D1251F"/>
    <w:rsid w:val="00D12701"/>
    <w:rsid w:val="00D134F2"/>
    <w:rsid w:val="00D13B03"/>
    <w:rsid w:val="00D13B26"/>
    <w:rsid w:val="00D13D97"/>
    <w:rsid w:val="00D141DC"/>
    <w:rsid w:val="00D177A4"/>
    <w:rsid w:val="00D17879"/>
    <w:rsid w:val="00D17A09"/>
    <w:rsid w:val="00D202FB"/>
    <w:rsid w:val="00D21998"/>
    <w:rsid w:val="00D22312"/>
    <w:rsid w:val="00D2379C"/>
    <w:rsid w:val="00D237E7"/>
    <w:rsid w:val="00D2386A"/>
    <w:rsid w:val="00D24479"/>
    <w:rsid w:val="00D24B09"/>
    <w:rsid w:val="00D25A3F"/>
    <w:rsid w:val="00D25D77"/>
    <w:rsid w:val="00D26C57"/>
    <w:rsid w:val="00D26E49"/>
    <w:rsid w:val="00D302F4"/>
    <w:rsid w:val="00D3033A"/>
    <w:rsid w:val="00D3081B"/>
    <w:rsid w:val="00D31741"/>
    <w:rsid w:val="00D31779"/>
    <w:rsid w:val="00D31A1A"/>
    <w:rsid w:val="00D31A93"/>
    <w:rsid w:val="00D31BCA"/>
    <w:rsid w:val="00D31EF2"/>
    <w:rsid w:val="00D32A96"/>
    <w:rsid w:val="00D330E3"/>
    <w:rsid w:val="00D33C8F"/>
    <w:rsid w:val="00D33D96"/>
    <w:rsid w:val="00D33ECA"/>
    <w:rsid w:val="00D34201"/>
    <w:rsid w:val="00D348C0"/>
    <w:rsid w:val="00D349BD"/>
    <w:rsid w:val="00D3504A"/>
    <w:rsid w:val="00D352D1"/>
    <w:rsid w:val="00D3554A"/>
    <w:rsid w:val="00D36655"/>
    <w:rsid w:val="00D37624"/>
    <w:rsid w:val="00D378A9"/>
    <w:rsid w:val="00D40CDE"/>
    <w:rsid w:val="00D41148"/>
    <w:rsid w:val="00D418B6"/>
    <w:rsid w:val="00D41DE5"/>
    <w:rsid w:val="00D4210A"/>
    <w:rsid w:val="00D43290"/>
    <w:rsid w:val="00D4480A"/>
    <w:rsid w:val="00D45FD8"/>
    <w:rsid w:val="00D46932"/>
    <w:rsid w:val="00D47F03"/>
    <w:rsid w:val="00D50632"/>
    <w:rsid w:val="00D512D6"/>
    <w:rsid w:val="00D522B1"/>
    <w:rsid w:val="00D53ED8"/>
    <w:rsid w:val="00D5475B"/>
    <w:rsid w:val="00D5489B"/>
    <w:rsid w:val="00D54AF0"/>
    <w:rsid w:val="00D55396"/>
    <w:rsid w:val="00D55429"/>
    <w:rsid w:val="00D55712"/>
    <w:rsid w:val="00D55713"/>
    <w:rsid w:val="00D56119"/>
    <w:rsid w:val="00D5647E"/>
    <w:rsid w:val="00D56EE0"/>
    <w:rsid w:val="00D5733A"/>
    <w:rsid w:val="00D6073D"/>
    <w:rsid w:val="00D60ED9"/>
    <w:rsid w:val="00D65196"/>
    <w:rsid w:val="00D65B6F"/>
    <w:rsid w:val="00D65D48"/>
    <w:rsid w:val="00D66234"/>
    <w:rsid w:val="00D67212"/>
    <w:rsid w:val="00D672DF"/>
    <w:rsid w:val="00D67829"/>
    <w:rsid w:val="00D67AE1"/>
    <w:rsid w:val="00D67BDA"/>
    <w:rsid w:val="00D70213"/>
    <w:rsid w:val="00D70E0A"/>
    <w:rsid w:val="00D712BF"/>
    <w:rsid w:val="00D71459"/>
    <w:rsid w:val="00D71EFD"/>
    <w:rsid w:val="00D72BFD"/>
    <w:rsid w:val="00D73CCD"/>
    <w:rsid w:val="00D73F4E"/>
    <w:rsid w:val="00D73F84"/>
    <w:rsid w:val="00D743DE"/>
    <w:rsid w:val="00D75691"/>
    <w:rsid w:val="00D75ECB"/>
    <w:rsid w:val="00D76E4D"/>
    <w:rsid w:val="00D772D7"/>
    <w:rsid w:val="00D77BD2"/>
    <w:rsid w:val="00D80E0C"/>
    <w:rsid w:val="00D810CA"/>
    <w:rsid w:val="00D824BF"/>
    <w:rsid w:val="00D8572C"/>
    <w:rsid w:val="00D85C85"/>
    <w:rsid w:val="00D861D5"/>
    <w:rsid w:val="00D877CB"/>
    <w:rsid w:val="00D9079B"/>
    <w:rsid w:val="00D91547"/>
    <w:rsid w:val="00D91CFE"/>
    <w:rsid w:val="00D93075"/>
    <w:rsid w:val="00D93FBB"/>
    <w:rsid w:val="00D94C65"/>
    <w:rsid w:val="00D9607D"/>
    <w:rsid w:val="00D974C0"/>
    <w:rsid w:val="00D97C08"/>
    <w:rsid w:val="00DA0161"/>
    <w:rsid w:val="00DA049E"/>
    <w:rsid w:val="00DA088B"/>
    <w:rsid w:val="00DA0B45"/>
    <w:rsid w:val="00DA1E78"/>
    <w:rsid w:val="00DA277F"/>
    <w:rsid w:val="00DA2CB7"/>
    <w:rsid w:val="00DA2D62"/>
    <w:rsid w:val="00DA34FD"/>
    <w:rsid w:val="00DA4A7D"/>
    <w:rsid w:val="00DA5040"/>
    <w:rsid w:val="00DA5111"/>
    <w:rsid w:val="00DA5AD3"/>
    <w:rsid w:val="00DA5EBC"/>
    <w:rsid w:val="00DA6362"/>
    <w:rsid w:val="00DA7912"/>
    <w:rsid w:val="00DA7A1A"/>
    <w:rsid w:val="00DA7EC7"/>
    <w:rsid w:val="00DB03FE"/>
    <w:rsid w:val="00DB076F"/>
    <w:rsid w:val="00DB113F"/>
    <w:rsid w:val="00DB1555"/>
    <w:rsid w:val="00DB15FC"/>
    <w:rsid w:val="00DB1B92"/>
    <w:rsid w:val="00DB1DF0"/>
    <w:rsid w:val="00DB2177"/>
    <w:rsid w:val="00DB31F7"/>
    <w:rsid w:val="00DB4645"/>
    <w:rsid w:val="00DB5189"/>
    <w:rsid w:val="00DB6EB7"/>
    <w:rsid w:val="00DB6F89"/>
    <w:rsid w:val="00DC14F3"/>
    <w:rsid w:val="00DC17C0"/>
    <w:rsid w:val="00DC1B28"/>
    <w:rsid w:val="00DC23FA"/>
    <w:rsid w:val="00DC4245"/>
    <w:rsid w:val="00DC449F"/>
    <w:rsid w:val="00DC4BB4"/>
    <w:rsid w:val="00DC4D45"/>
    <w:rsid w:val="00DC5D34"/>
    <w:rsid w:val="00DC6C6D"/>
    <w:rsid w:val="00DC7C69"/>
    <w:rsid w:val="00DD00BF"/>
    <w:rsid w:val="00DD08C7"/>
    <w:rsid w:val="00DD1BB0"/>
    <w:rsid w:val="00DD3128"/>
    <w:rsid w:val="00DD31D1"/>
    <w:rsid w:val="00DD3756"/>
    <w:rsid w:val="00DD3D2F"/>
    <w:rsid w:val="00DD40D4"/>
    <w:rsid w:val="00DD422D"/>
    <w:rsid w:val="00DD4649"/>
    <w:rsid w:val="00DD46C6"/>
    <w:rsid w:val="00DD5133"/>
    <w:rsid w:val="00DD54CB"/>
    <w:rsid w:val="00DD5ABF"/>
    <w:rsid w:val="00DD5D0E"/>
    <w:rsid w:val="00DD5DAA"/>
    <w:rsid w:val="00DD643A"/>
    <w:rsid w:val="00DD678E"/>
    <w:rsid w:val="00DD6AD3"/>
    <w:rsid w:val="00DD6B5F"/>
    <w:rsid w:val="00DD71B4"/>
    <w:rsid w:val="00DD78F3"/>
    <w:rsid w:val="00DE00BC"/>
    <w:rsid w:val="00DE04C3"/>
    <w:rsid w:val="00DE0DA7"/>
    <w:rsid w:val="00DE0F16"/>
    <w:rsid w:val="00DE1403"/>
    <w:rsid w:val="00DE2B19"/>
    <w:rsid w:val="00DE3D8B"/>
    <w:rsid w:val="00DE42A5"/>
    <w:rsid w:val="00DE442B"/>
    <w:rsid w:val="00DE4735"/>
    <w:rsid w:val="00DE511F"/>
    <w:rsid w:val="00DE58BF"/>
    <w:rsid w:val="00DE5F04"/>
    <w:rsid w:val="00DF07B1"/>
    <w:rsid w:val="00DF0F4F"/>
    <w:rsid w:val="00DF259A"/>
    <w:rsid w:val="00DF290C"/>
    <w:rsid w:val="00DF3A4C"/>
    <w:rsid w:val="00DF4870"/>
    <w:rsid w:val="00DF4E57"/>
    <w:rsid w:val="00DF5130"/>
    <w:rsid w:val="00DF5DED"/>
    <w:rsid w:val="00E005AB"/>
    <w:rsid w:val="00E013FB"/>
    <w:rsid w:val="00E019A9"/>
    <w:rsid w:val="00E02B79"/>
    <w:rsid w:val="00E03038"/>
    <w:rsid w:val="00E035B2"/>
    <w:rsid w:val="00E038A5"/>
    <w:rsid w:val="00E03F94"/>
    <w:rsid w:val="00E047CF"/>
    <w:rsid w:val="00E05067"/>
    <w:rsid w:val="00E063F5"/>
    <w:rsid w:val="00E068BA"/>
    <w:rsid w:val="00E06B66"/>
    <w:rsid w:val="00E07839"/>
    <w:rsid w:val="00E10722"/>
    <w:rsid w:val="00E10BB6"/>
    <w:rsid w:val="00E116E7"/>
    <w:rsid w:val="00E125FD"/>
    <w:rsid w:val="00E13B11"/>
    <w:rsid w:val="00E157C1"/>
    <w:rsid w:val="00E1655D"/>
    <w:rsid w:val="00E16E7E"/>
    <w:rsid w:val="00E1788B"/>
    <w:rsid w:val="00E21859"/>
    <w:rsid w:val="00E22271"/>
    <w:rsid w:val="00E22CE2"/>
    <w:rsid w:val="00E22E9F"/>
    <w:rsid w:val="00E23238"/>
    <w:rsid w:val="00E2352E"/>
    <w:rsid w:val="00E23591"/>
    <w:rsid w:val="00E23707"/>
    <w:rsid w:val="00E24B34"/>
    <w:rsid w:val="00E25220"/>
    <w:rsid w:val="00E2550A"/>
    <w:rsid w:val="00E26DA8"/>
    <w:rsid w:val="00E26DDB"/>
    <w:rsid w:val="00E26DF8"/>
    <w:rsid w:val="00E270B0"/>
    <w:rsid w:val="00E27972"/>
    <w:rsid w:val="00E3077E"/>
    <w:rsid w:val="00E3221F"/>
    <w:rsid w:val="00E32D69"/>
    <w:rsid w:val="00E32EF9"/>
    <w:rsid w:val="00E3390B"/>
    <w:rsid w:val="00E33942"/>
    <w:rsid w:val="00E3414F"/>
    <w:rsid w:val="00E34EE1"/>
    <w:rsid w:val="00E35061"/>
    <w:rsid w:val="00E3513C"/>
    <w:rsid w:val="00E35B6B"/>
    <w:rsid w:val="00E35D28"/>
    <w:rsid w:val="00E360F2"/>
    <w:rsid w:val="00E365B5"/>
    <w:rsid w:val="00E3672A"/>
    <w:rsid w:val="00E36CD9"/>
    <w:rsid w:val="00E37A9D"/>
    <w:rsid w:val="00E37F2E"/>
    <w:rsid w:val="00E40307"/>
    <w:rsid w:val="00E408EE"/>
    <w:rsid w:val="00E41DF9"/>
    <w:rsid w:val="00E41FEC"/>
    <w:rsid w:val="00E430C9"/>
    <w:rsid w:val="00E4331C"/>
    <w:rsid w:val="00E4359E"/>
    <w:rsid w:val="00E47B49"/>
    <w:rsid w:val="00E47E65"/>
    <w:rsid w:val="00E50306"/>
    <w:rsid w:val="00E5091D"/>
    <w:rsid w:val="00E50A77"/>
    <w:rsid w:val="00E50A80"/>
    <w:rsid w:val="00E510D7"/>
    <w:rsid w:val="00E51983"/>
    <w:rsid w:val="00E51CD3"/>
    <w:rsid w:val="00E53748"/>
    <w:rsid w:val="00E53FC6"/>
    <w:rsid w:val="00E545FE"/>
    <w:rsid w:val="00E5473F"/>
    <w:rsid w:val="00E55A6B"/>
    <w:rsid w:val="00E561AE"/>
    <w:rsid w:val="00E564A3"/>
    <w:rsid w:val="00E5722A"/>
    <w:rsid w:val="00E57A9C"/>
    <w:rsid w:val="00E60B3C"/>
    <w:rsid w:val="00E61341"/>
    <w:rsid w:val="00E61525"/>
    <w:rsid w:val="00E61707"/>
    <w:rsid w:val="00E640F8"/>
    <w:rsid w:val="00E666E5"/>
    <w:rsid w:val="00E66DDE"/>
    <w:rsid w:val="00E70138"/>
    <w:rsid w:val="00E702A1"/>
    <w:rsid w:val="00E7237F"/>
    <w:rsid w:val="00E72BC7"/>
    <w:rsid w:val="00E72E55"/>
    <w:rsid w:val="00E73031"/>
    <w:rsid w:val="00E73C8A"/>
    <w:rsid w:val="00E74CDC"/>
    <w:rsid w:val="00E75353"/>
    <w:rsid w:val="00E7535C"/>
    <w:rsid w:val="00E75421"/>
    <w:rsid w:val="00E75777"/>
    <w:rsid w:val="00E7633F"/>
    <w:rsid w:val="00E7744E"/>
    <w:rsid w:val="00E777DA"/>
    <w:rsid w:val="00E77A6B"/>
    <w:rsid w:val="00E80D5C"/>
    <w:rsid w:val="00E811B2"/>
    <w:rsid w:val="00E81224"/>
    <w:rsid w:val="00E81414"/>
    <w:rsid w:val="00E81F3F"/>
    <w:rsid w:val="00E8235B"/>
    <w:rsid w:val="00E82FF8"/>
    <w:rsid w:val="00E837E6"/>
    <w:rsid w:val="00E840D9"/>
    <w:rsid w:val="00E84CF3"/>
    <w:rsid w:val="00E84DAF"/>
    <w:rsid w:val="00E85793"/>
    <w:rsid w:val="00E85A9E"/>
    <w:rsid w:val="00E85C65"/>
    <w:rsid w:val="00E86874"/>
    <w:rsid w:val="00E86BE0"/>
    <w:rsid w:val="00E87019"/>
    <w:rsid w:val="00E87ACA"/>
    <w:rsid w:val="00E87DC8"/>
    <w:rsid w:val="00E91112"/>
    <w:rsid w:val="00E9126E"/>
    <w:rsid w:val="00E91E47"/>
    <w:rsid w:val="00E91E67"/>
    <w:rsid w:val="00E9326B"/>
    <w:rsid w:val="00E93DE7"/>
    <w:rsid w:val="00E94484"/>
    <w:rsid w:val="00E95150"/>
    <w:rsid w:val="00E960CB"/>
    <w:rsid w:val="00E96DD6"/>
    <w:rsid w:val="00E96E6A"/>
    <w:rsid w:val="00EA032C"/>
    <w:rsid w:val="00EA130F"/>
    <w:rsid w:val="00EA14F6"/>
    <w:rsid w:val="00EA191F"/>
    <w:rsid w:val="00EA1A9F"/>
    <w:rsid w:val="00EA1DA0"/>
    <w:rsid w:val="00EA1E69"/>
    <w:rsid w:val="00EA2D97"/>
    <w:rsid w:val="00EA3BF1"/>
    <w:rsid w:val="00EA3F09"/>
    <w:rsid w:val="00EA40D5"/>
    <w:rsid w:val="00EA5271"/>
    <w:rsid w:val="00EA5945"/>
    <w:rsid w:val="00EA6226"/>
    <w:rsid w:val="00EB152B"/>
    <w:rsid w:val="00EB1F75"/>
    <w:rsid w:val="00EB2A60"/>
    <w:rsid w:val="00EB33FC"/>
    <w:rsid w:val="00EB3815"/>
    <w:rsid w:val="00EB5E4D"/>
    <w:rsid w:val="00EB6119"/>
    <w:rsid w:val="00EB73F8"/>
    <w:rsid w:val="00EB7CD5"/>
    <w:rsid w:val="00EB7E26"/>
    <w:rsid w:val="00EC0801"/>
    <w:rsid w:val="00EC23D4"/>
    <w:rsid w:val="00EC2523"/>
    <w:rsid w:val="00EC29C0"/>
    <w:rsid w:val="00EC2BEA"/>
    <w:rsid w:val="00EC2C2F"/>
    <w:rsid w:val="00EC2E6E"/>
    <w:rsid w:val="00EC3465"/>
    <w:rsid w:val="00EC3D50"/>
    <w:rsid w:val="00EC4307"/>
    <w:rsid w:val="00EC4578"/>
    <w:rsid w:val="00EC4FA9"/>
    <w:rsid w:val="00EC6E8B"/>
    <w:rsid w:val="00EC6F69"/>
    <w:rsid w:val="00EC734B"/>
    <w:rsid w:val="00ED00B0"/>
    <w:rsid w:val="00ED2294"/>
    <w:rsid w:val="00ED3340"/>
    <w:rsid w:val="00ED66CC"/>
    <w:rsid w:val="00ED7170"/>
    <w:rsid w:val="00ED7A8D"/>
    <w:rsid w:val="00EE03E0"/>
    <w:rsid w:val="00EE189C"/>
    <w:rsid w:val="00EE1DE2"/>
    <w:rsid w:val="00EE359A"/>
    <w:rsid w:val="00EE4105"/>
    <w:rsid w:val="00EE4483"/>
    <w:rsid w:val="00EE4AA5"/>
    <w:rsid w:val="00EE5801"/>
    <w:rsid w:val="00EE5A85"/>
    <w:rsid w:val="00EE5B57"/>
    <w:rsid w:val="00EE6875"/>
    <w:rsid w:val="00EE6C57"/>
    <w:rsid w:val="00EE73A0"/>
    <w:rsid w:val="00EE7604"/>
    <w:rsid w:val="00EE792D"/>
    <w:rsid w:val="00EF0034"/>
    <w:rsid w:val="00EF0459"/>
    <w:rsid w:val="00EF0B6C"/>
    <w:rsid w:val="00EF0C77"/>
    <w:rsid w:val="00EF0F9D"/>
    <w:rsid w:val="00EF10C0"/>
    <w:rsid w:val="00EF12EA"/>
    <w:rsid w:val="00EF2317"/>
    <w:rsid w:val="00EF3749"/>
    <w:rsid w:val="00EF3D1B"/>
    <w:rsid w:val="00EF4A18"/>
    <w:rsid w:val="00EF5634"/>
    <w:rsid w:val="00EF60D4"/>
    <w:rsid w:val="00EF699F"/>
    <w:rsid w:val="00F009B0"/>
    <w:rsid w:val="00F01D5A"/>
    <w:rsid w:val="00F0265A"/>
    <w:rsid w:val="00F03380"/>
    <w:rsid w:val="00F0423B"/>
    <w:rsid w:val="00F047CC"/>
    <w:rsid w:val="00F05E71"/>
    <w:rsid w:val="00F062B0"/>
    <w:rsid w:val="00F0686F"/>
    <w:rsid w:val="00F0758E"/>
    <w:rsid w:val="00F10017"/>
    <w:rsid w:val="00F107CE"/>
    <w:rsid w:val="00F1164B"/>
    <w:rsid w:val="00F116F7"/>
    <w:rsid w:val="00F119A3"/>
    <w:rsid w:val="00F11D54"/>
    <w:rsid w:val="00F1711B"/>
    <w:rsid w:val="00F176F4"/>
    <w:rsid w:val="00F17AE0"/>
    <w:rsid w:val="00F17EAB"/>
    <w:rsid w:val="00F20797"/>
    <w:rsid w:val="00F21785"/>
    <w:rsid w:val="00F2284B"/>
    <w:rsid w:val="00F24B26"/>
    <w:rsid w:val="00F24E61"/>
    <w:rsid w:val="00F26D65"/>
    <w:rsid w:val="00F2710F"/>
    <w:rsid w:val="00F315F1"/>
    <w:rsid w:val="00F31FB4"/>
    <w:rsid w:val="00F333E9"/>
    <w:rsid w:val="00F33B1C"/>
    <w:rsid w:val="00F33C4C"/>
    <w:rsid w:val="00F35518"/>
    <w:rsid w:val="00F372EB"/>
    <w:rsid w:val="00F37B9A"/>
    <w:rsid w:val="00F40975"/>
    <w:rsid w:val="00F42C47"/>
    <w:rsid w:val="00F43C33"/>
    <w:rsid w:val="00F44A34"/>
    <w:rsid w:val="00F466EE"/>
    <w:rsid w:val="00F478E5"/>
    <w:rsid w:val="00F478F3"/>
    <w:rsid w:val="00F5146C"/>
    <w:rsid w:val="00F52A55"/>
    <w:rsid w:val="00F5373B"/>
    <w:rsid w:val="00F53D9F"/>
    <w:rsid w:val="00F54AD1"/>
    <w:rsid w:val="00F54CF5"/>
    <w:rsid w:val="00F54FE3"/>
    <w:rsid w:val="00F55260"/>
    <w:rsid w:val="00F55A1E"/>
    <w:rsid w:val="00F562AF"/>
    <w:rsid w:val="00F56372"/>
    <w:rsid w:val="00F56775"/>
    <w:rsid w:val="00F57050"/>
    <w:rsid w:val="00F60082"/>
    <w:rsid w:val="00F606D5"/>
    <w:rsid w:val="00F617FB"/>
    <w:rsid w:val="00F63AA8"/>
    <w:rsid w:val="00F63ED0"/>
    <w:rsid w:val="00F64809"/>
    <w:rsid w:val="00F662B2"/>
    <w:rsid w:val="00F67B0B"/>
    <w:rsid w:val="00F70DCD"/>
    <w:rsid w:val="00F71F6D"/>
    <w:rsid w:val="00F735F1"/>
    <w:rsid w:val="00F74141"/>
    <w:rsid w:val="00F74C25"/>
    <w:rsid w:val="00F74E3B"/>
    <w:rsid w:val="00F74EF4"/>
    <w:rsid w:val="00F74F21"/>
    <w:rsid w:val="00F759E5"/>
    <w:rsid w:val="00F75D2B"/>
    <w:rsid w:val="00F76033"/>
    <w:rsid w:val="00F76238"/>
    <w:rsid w:val="00F774B7"/>
    <w:rsid w:val="00F8191D"/>
    <w:rsid w:val="00F8217B"/>
    <w:rsid w:val="00F828DB"/>
    <w:rsid w:val="00F82D83"/>
    <w:rsid w:val="00F82F84"/>
    <w:rsid w:val="00F840E0"/>
    <w:rsid w:val="00F8423E"/>
    <w:rsid w:val="00F85673"/>
    <w:rsid w:val="00F85DAA"/>
    <w:rsid w:val="00F8607B"/>
    <w:rsid w:val="00F8701F"/>
    <w:rsid w:val="00F873C6"/>
    <w:rsid w:val="00F87437"/>
    <w:rsid w:val="00F8747E"/>
    <w:rsid w:val="00F87ACE"/>
    <w:rsid w:val="00F90B73"/>
    <w:rsid w:val="00F90E84"/>
    <w:rsid w:val="00F91620"/>
    <w:rsid w:val="00F93D2E"/>
    <w:rsid w:val="00F93E6D"/>
    <w:rsid w:val="00F94397"/>
    <w:rsid w:val="00F9464A"/>
    <w:rsid w:val="00F95606"/>
    <w:rsid w:val="00F95E42"/>
    <w:rsid w:val="00F97C4F"/>
    <w:rsid w:val="00F97DF8"/>
    <w:rsid w:val="00FA0AE6"/>
    <w:rsid w:val="00FA130F"/>
    <w:rsid w:val="00FA2347"/>
    <w:rsid w:val="00FA3153"/>
    <w:rsid w:val="00FA349F"/>
    <w:rsid w:val="00FA36CC"/>
    <w:rsid w:val="00FA4516"/>
    <w:rsid w:val="00FA49D6"/>
    <w:rsid w:val="00FA52A9"/>
    <w:rsid w:val="00FA5B61"/>
    <w:rsid w:val="00FA5C3E"/>
    <w:rsid w:val="00FA7D5B"/>
    <w:rsid w:val="00FB05D0"/>
    <w:rsid w:val="00FB1FD3"/>
    <w:rsid w:val="00FB232A"/>
    <w:rsid w:val="00FB4109"/>
    <w:rsid w:val="00FB4D9B"/>
    <w:rsid w:val="00FB55DC"/>
    <w:rsid w:val="00FB6042"/>
    <w:rsid w:val="00FB66E7"/>
    <w:rsid w:val="00FB6A11"/>
    <w:rsid w:val="00FB6E4D"/>
    <w:rsid w:val="00FB78F1"/>
    <w:rsid w:val="00FC06F8"/>
    <w:rsid w:val="00FC09C6"/>
    <w:rsid w:val="00FC16EE"/>
    <w:rsid w:val="00FC1EBE"/>
    <w:rsid w:val="00FC20B2"/>
    <w:rsid w:val="00FC23C0"/>
    <w:rsid w:val="00FC3905"/>
    <w:rsid w:val="00FC50FD"/>
    <w:rsid w:val="00FC52F1"/>
    <w:rsid w:val="00FC561E"/>
    <w:rsid w:val="00FC578B"/>
    <w:rsid w:val="00FC58D2"/>
    <w:rsid w:val="00FC7929"/>
    <w:rsid w:val="00FD0C86"/>
    <w:rsid w:val="00FD1024"/>
    <w:rsid w:val="00FD1290"/>
    <w:rsid w:val="00FD156F"/>
    <w:rsid w:val="00FD1834"/>
    <w:rsid w:val="00FD2597"/>
    <w:rsid w:val="00FD4E10"/>
    <w:rsid w:val="00FD68C7"/>
    <w:rsid w:val="00FD6AB0"/>
    <w:rsid w:val="00FD7D81"/>
    <w:rsid w:val="00FD7E1D"/>
    <w:rsid w:val="00FD7EE4"/>
    <w:rsid w:val="00FE0002"/>
    <w:rsid w:val="00FE12EB"/>
    <w:rsid w:val="00FE17AA"/>
    <w:rsid w:val="00FE1BDE"/>
    <w:rsid w:val="00FE4092"/>
    <w:rsid w:val="00FE59B0"/>
    <w:rsid w:val="00FE6A8B"/>
    <w:rsid w:val="00FE6C27"/>
    <w:rsid w:val="00FE78EA"/>
    <w:rsid w:val="00FE7997"/>
    <w:rsid w:val="00FF0803"/>
    <w:rsid w:val="00FF2C93"/>
    <w:rsid w:val="00FF4069"/>
    <w:rsid w:val="00FF4B3E"/>
    <w:rsid w:val="00FF7325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57F6CB"/>
  <w15:docId w15:val="{B19F77F8-C567-4A53-8341-DB44BDD26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2B3"/>
    <w:rPr>
      <w:rFonts w:ascii="Verdana" w:hAnsi="Verdana" w:cs="Verdana"/>
      <w:sz w:val="14"/>
      <w:szCs w:val="14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582A1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582A1E"/>
    <w:rPr>
      <w:rFonts w:ascii="Cambria" w:hAnsi="Cambria" w:cs="Cambria"/>
      <w:b/>
      <w:bCs/>
      <w:color w:val="365F91"/>
      <w:sz w:val="28"/>
      <w:szCs w:val="28"/>
    </w:rPr>
  </w:style>
  <w:style w:type="table" w:styleId="Tabelacomgrelha">
    <w:name w:val="Table Grid"/>
    <w:basedOn w:val="Tabelanormal"/>
    <w:uiPriority w:val="59"/>
    <w:rsid w:val="00EC2E6E"/>
    <w:rPr>
      <w:rFonts w:ascii="Verdana" w:hAnsi="Verdan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Web2">
    <w:name w:val="Table Web 2"/>
    <w:basedOn w:val="Tabelanormal"/>
    <w:uiPriority w:val="99"/>
    <w:rsid w:val="00F05E71"/>
    <w:rPr>
      <w:rFonts w:ascii="Verdana" w:hAnsi="Verdana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odocumento">
    <w:name w:val="Document Map"/>
    <w:basedOn w:val="Normal"/>
    <w:link w:val="MapadodocumentoCarter"/>
    <w:uiPriority w:val="99"/>
    <w:semiHidden/>
    <w:rsid w:val="00C00B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ter">
    <w:name w:val="Mapa do documento Caráter"/>
    <w:basedOn w:val="Tipodeletrapredefinidodopargrafo"/>
    <w:link w:val="Mapadodocumento"/>
    <w:uiPriority w:val="99"/>
    <w:semiHidden/>
    <w:locked/>
    <w:rsid w:val="00C7493C"/>
    <w:rPr>
      <w:rFonts w:cs="Times New Roman"/>
      <w:sz w:val="2"/>
      <w:szCs w:val="2"/>
    </w:rPr>
  </w:style>
  <w:style w:type="paragraph" w:customStyle="1" w:styleId="Carcter">
    <w:name w:val="Carácter"/>
    <w:basedOn w:val="Normal"/>
    <w:uiPriority w:val="99"/>
    <w:rsid w:val="00C533C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Normal"/>
    <w:uiPriority w:val="99"/>
    <w:rsid w:val="00B0256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Cabealho">
    <w:name w:val="header"/>
    <w:basedOn w:val="Normal"/>
    <w:link w:val="Cabealho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7493C"/>
    <w:rPr>
      <w:rFonts w:ascii="Verdana" w:hAnsi="Verdana" w:cs="Verdana"/>
      <w:sz w:val="20"/>
      <w:szCs w:val="20"/>
    </w:rPr>
  </w:style>
  <w:style w:type="paragraph" w:styleId="Rodap">
    <w:name w:val="footer"/>
    <w:basedOn w:val="Normal"/>
    <w:link w:val="Rodap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character" w:styleId="Nmerodepgina">
    <w:name w:val="page number"/>
    <w:basedOn w:val="Tipodeletrapredefinidodopargrafo"/>
    <w:uiPriority w:val="99"/>
    <w:rsid w:val="0099678C"/>
    <w:rPr>
      <w:rFonts w:cs="Times New Roman"/>
    </w:rPr>
  </w:style>
  <w:style w:type="paragraph" w:styleId="Textodebalo">
    <w:name w:val="Balloon Text"/>
    <w:basedOn w:val="Normal"/>
    <w:link w:val="TextodebaloCarter"/>
    <w:uiPriority w:val="99"/>
    <w:semiHidden/>
    <w:rsid w:val="004B4D8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C7493C"/>
    <w:rPr>
      <w:rFonts w:cs="Times New Roman"/>
      <w:sz w:val="2"/>
      <w:szCs w:val="2"/>
    </w:rPr>
  </w:style>
  <w:style w:type="character" w:styleId="Hiperligao">
    <w:name w:val="Hyperlink"/>
    <w:basedOn w:val="Tipodeletrapredefinidodopargrafo"/>
    <w:uiPriority w:val="99"/>
    <w:rsid w:val="00FF4B3E"/>
    <w:rPr>
      <w:rFonts w:cs="Times New Roman"/>
      <w:color w:val="0000FF"/>
      <w:u w:val="single"/>
    </w:rPr>
  </w:style>
  <w:style w:type="table" w:styleId="Tabelacomgrelha2">
    <w:name w:val="Table Grid 2"/>
    <w:basedOn w:val="Tabelanormal"/>
    <w:uiPriority w:val="99"/>
    <w:rsid w:val="00BD2864"/>
    <w:rPr>
      <w:rFonts w:ascii="Verdana" w:hAnsi="Verdana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rsid w:val="003F6726"/>
    <w:pPr>
      <w:spacing w:before="100" w:beforeAutospacing="1" w:after="100" w:afterAutospacing="1"/>
    </w:pPr>
    <w:rPr>
      <w:rFonts w:cs="Times New Roman"/>
      <w:sz w:val="24"/>
      <w:szCs w:val="24"/>
    </w:rPr>
  </w:style>
  <w:style w:type="character" w:styleId="Refdecomentrio">
    <w:name w:val="annotation reference"/>
    <w:basedOn w:val="Tipodeletrapredefinidodopargrafo"/>
    <w:semiHidden/>
    <w:rsid w:val="00A861FB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A861FB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locked/>
    <w:rsid w:val="008C5A6F"/>
    <w:rPr>
      <w:rFonts w:ascii="Verdana" w:hAnsi="Verdana" w:cs="Verdana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rsid w:val="00A861F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7493C"/>
    <w:rPr>
      <w:rFonts w:ascii="Verdana" w:hAnsi="Verdana" w:cs="Verdana"/>
      <w:b/>
      <w:bCs/>
      <w:sz w:val="20"/>
      <w:szCs w:val="20"/>
    </w:rPr>
  </w:style>
  <w:style w:type="paragraph" w:customStyle="1" w:styleId="CharChar2">
    <w:name w:val="Char Char2"/>
    <w:basedOn w:val="Normal"/>
    <w:uiPriority w:val="99"/>
    <w:rsid w:val="009549D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simples3">
    <w:name w:val="Table Simple 3"/>
    <w:basedOn w:val="Tabelanormal"/>
    <w:uiPriority w:val="99"/>
    <w:rsid w:val="00D0047A"/>
    <w:rPr>
      <w:rFonts w:ascii="Verdana" w:hAnsi="Verdana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CarcterCarcterCarcterCharCharCarcterCarcterCharChar">
    <w:name w:val="Carácter Carácter Carácter Char Char Carácter Carácter Char Char"/>
    <w:basedOn w:val="Normal"/>
    <w:uiPriority w:val="99"/>
    <w:rsid w:val="00F1164B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Web1">
    <w:name w:val="Table Web 1"/>
    <w:basedOn w:val="Tabelanormal"/>
    <w:uiPriority w:val="99"/>
    <w:rsid w:val="005C5C53"/>
    <w:rPr>
      <w:rFonts w:ascii="Verdana" w:hAnsi="Verdana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uiPriority w:val="99"/>
    <w:rsid w:val="00EE4483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styleId="Hiperligaovisitada">
    <w:name w:val="FollowedHyperlink"/>
    <w:basedOn w:val="Tipodeletrapredefinidodopargrafo"/>
    <w:uiPriority w:val="99"/>
    <w:rsid w:val="006408D1"/>
    <w:rPr>
      <w:rFonts w:cs="Times New Roman"/>
      <w:color w:val="800080"/>
      <w:u w:val="single"/>
    </w:rPr>
  </w:style>
  <w:style w:type="character" w:styleId="Forte">
    <w:name w:val="Strong"/>
    <w:basedOn w:val="Tipodeletrapredefinidodopargrafo"/>
    <w:uiPriority w:val="22"/>
    <w:qFormat/>
    <w:rsid w:val="00AB1802"/>
    <w:rPr>
      <w:rFonts w:cs="Times New Roman"/>
      <w:b/>
      <w:bCs/>
    </w:rPr>
  </w:style>
  <w:style w:type="paragraph" w:styleId="PargrafodaLista">
    <w:name w:val="List Paragraph"/>
    <w:basedOn w:val="Normal"/>
    <w:uiPriority w:val="99"/>
    <w:qFormat/>
    <w:rsid w:val="004129DE"/>
    <w:pPr>
      <w:ind w:left="720"/>
    </w:pPr>
  </w:style>
  <w:style w:type="paragraph" w:customStyle="1" w:styleId="texto">
    <w:name w:val="texto"/>
    <w:basedOn w:val="Normal"/>
    <w:link w:val="textoChar"/>
    <w:uiPriority w:val="99"/>
    <w:rsid w:val="008752BE"/>
    <w:pPr>
      <w:spacing w:before="60" w:after="200" w:line="320" w:lineRule="exact"/>
      <w:jc w:val="both"/>
    </w:pPr>
    <w:rPr>
      <w:rFonts w:ascii="Calibri" w:hAnsi="Calibri" w:cs="Calibri"/>
      <w:color w:val="404040"/>
      <w:sz w:val="20"/>
      <w:szCs w:val="20"/>
      <w:lang w:eastAsia="en-US"/>
    </w:rPr>
  </w:style>
  <w:style w:type="character" w:customStyle="1" w:styleId="textoChar">
    <w:name w:val="texto Char"/>
    <w:basedOn w:val="Tipodeletrapredefinidodopargrafo"/>
    <w:link w:val="texto"/>
    <w:uiPriority w:val="99"/>
    <w:locked/>
    <w:rsid w:val="008752BE"/>
    <w:rPr>
      <w:rFonts w:ascii="Calibri" w:hAnsi="Calibri" w:cs="Calibri"/>
      <w:color w:val="404040"/>
      <w:lang w:eastAsia="en-US"/>
    </w:rPr>
  </w:style>
  <w:style w:type="paragraph" w:styleId="Corpodetexto">
    <w:name w:val="Body Text"/>
    <w:basedOn w:val="Normal"/>
    <w:link w:val="CorpodetextoCarter"/>
    <w:uiPriority w:val="99"/>
    <w:rsid w:val="00CD072D"/>
    <w:pPr>
      <w:spacing w:line="360" w:lineRule="auto"/>
      <w:jc w:val="both"/>
    </w:pPr>
    <w:rPr>
      <w:rFonts w:cs="Times New Roman"/>
      <w:sz w:val="24"/>
      <w:szCs w:val="24"/>
    </w:rPr>
  </w:style>
  <w:style w:type="character" w:customStyle="1" w:styleId="CorpodetextoCarter">
    <w:name w:val="Corpo de texto Caráter"/>
    <w:basedOn w:val="Tipodeletrapredefinidodopargrafo"/>
    <w:link w:val="Corpodetexto"/>
    <w:uiPriority w:val="99"/>
    <w:locked/>
    <w:rsid w:val="00CD072D"/>
    <w:rPr>
      <w:rFonts w:cs="Times New Roman"/>
      <w:sz w:val="24"/>
      <w:szCs w:val="24"/>
    </w:rPr>
  </w:style>
  <w:style w:type="table" w:styleId="GrelhaMdia3-Cor3">
    <w:name w:val="Medium Grid 3 Accent 3"/>
    <w:basedOn w:val="Tabelanormal"/>
    <w:uiPriority w:val="99"/>
    <w:rsid w:val="00584DE8"/>
    <w:rPr>
      <w:rFonts w:ascii="Verdana" w:hAnsi="Verdan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styleId="Textosimples">
    <w:name w:val="Plain Text"/>
    <w:basedOn w:val="Normal"/>
    <w:link w:val="TextosimplesCarter"/>
    <w:uiPriority w:val="99"/>
    <w:rsid w:val="00803178"/>
    <w:pPr>
      <w:numPr>
        <w:numId w:val="1"/>
      </w:num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TextosimplesCarter">
    <w:name w:val="Texto simples Caráter"/>
    <w:basedOn w:val="Tipodeletrapredefinidodopargrafo"/>
    <w:link w:val="Textosimples"/>
    <w:uiPriority w:val="99"/>
    <w:locked/>
    <w:rsid w:val="00803178"/>
    <w:rPr>
      <w:rFonts w:ascii="Arial" w:hAnsi="Arial" w:cs="Arial"/>
    </w:rPr>
  </w:style>
  <w:style w:type="paragraph" w:customStyle="1" w:styleId="CharChar2CarcterCarcterCarcterCarcterCarcterCarcterCarcterCarcterCarcter">
    <w:name w:val="Char Char2 Carácter Carácter Carácter Carácter Carácter Carácter Carácter Carácter Carácter"/>
    <w:basedOn w:val="Normal"/>
    <w:uiPriority w:val="99"/>
    <w:rsid w:val="00B32D8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Tipodeletrapredefinidodopargrafo"/>
    <w:uiPriority w:val="99"/>
    <w:rsid w:val="0007127C"/>
    <w:rPr>
      <w:rFonts w:cs="Times New Roman"/>
    </w:rPr>
  </w:style>
  <w:style w:type="paragraph" w:styleId="Cabealhodondice">
    <w:name w:val="TOC Heading"/>
    <w:basedOn w:val="Cabealho1"/>
    <w:next w:val="Normal"/>
    <w:uiPriority w:val="39"/>
    <w:qFormat/>
    <w:rsid w:val="00582A1E"/>
    <w:pPr>
      <w:spacing w:line="276" w:lineRule="auto"/>
      <w:outlineLvl w:val="9"/>
    </w:pPr>
  </w:style>
  <w:style w:type="paragraph" w:styleId="ndice1">
    <w:name w:val="toc 1"/>
    <w:basedOn w:val="Normal"/>
    <w:next w:val="Normal"/>
    <w:autoRedefine/>
    <w:uiPriority w:val="39"/>
    <w:rsid w:val="00B8456E"/>
    <w:pPr>
      <w:tabs>
        <w:tab w:val="left" w:pos="440"/>
        <w:tab w:val="right" w:leader="dot" w:pos="8494"/>
      </w:tabs>
      <w:spacing w:after="100"/>
    </w:pPr>
  </w:style>
  <w:style w:type="paragraph" w:customStyle="1" w:styleId="western">
    <w:name w:val="western"/>
    <w:basedOn w:val="Normal"/>
    <w:rsid w:val="00EF0034"/>
    <w:pPr>
      <w:spacing w:before="280" w:line="360" w:lineRule="auto"/>
      <w:jc w:val="both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customStyle="1" w:styleId="Pa1">
    <w:name w:val="Pa1"/>
    <w:basedOn w:val="Normal"/>
    <w:next w:val="Normal"/>
    <w:rsid w:val="00EF0034"/>
    <w:pPr>
      <w:autoSpaceDE w:val="0"/>
      <w:spacing w:line="221" w:lineRule="atLeast"/>
    </w:pPr>
    <w:rPr>
      <w:rFonts w:ascii="Calibri" w:hAnsi="Calibri" w:cs="Calibri"/>
      <w:sz w:val="24"/>
      <w:szCs w:val="24"/>
      <w:lang w:eastAsia="zh-CN"/>
    </w:rPr>
  </w:style>
  <w:style w:type="character" w:customStyle="1" w:styleId="A1">
    <w:name w:val="A1"/>
    <w:rsid w:val="00D66234"/>
    <w:rPr>
      <w:rFonts w:cs="Calibri"/>
      <w:color w:val="000000"/>
      <w:sz w:val="22"/>
      <w:szCs w:val="22"/>
    </w:rPr>
  </w:style>
  <w:style w:type="character" w:customStyle="1" w:styleId="WW8Num6z4">
    <w:name w:val="WW8Num6z4"/>
    <w:rsid w:val="000A3BCE"/>
  </w:style>
  <w:style w:type="character" w:customStyle="1" w:styleId="WW8Num5z1">
    <w:name w:val="WW8Num5z1"/>
    <w:rsid w:val="009B709F"/>
    <w:rPr>
      <w:rFonts w:ascii="Calibri" w:hAnsi="Calibri" w:cs="Calibri"/>
      <w:b/>
      <w:color w:val="000025"/>
      <w:sz w:val="20"/>
      <w:szCs w:val="20"/>
    </w:rPr>
  </w:style>
  <w:style w:type="character" w:styleId="nfase">
    <w:name w:val="Emphasis"/>
    <w:basedOn w:val="Tipodeletrapredefinidodopargrafo"/>
    <w:qFormat/>
    <w:locked/>
    <w:rsid w:val="00431803"/>
    <w:rPr>
      <w:i/>
      <w:iCs/>
    </w:rPr>
  </w:style>
  <w:style w:type="paragraph" w:styleId="Reviso">
    <w:name w:val="Revision"/>
    <w:hidden/>
    <w:uiPriority w:val="99"/>
    <w:semiHidden/>
    <w:rsid w:val="00E07839"/>
    <w:rPr>
      <w:rFonts w:ascii="Verdana" w:hAnsi="Verdana" w:cs="Verdana"/>
      <w:sz w:val="14"/>
      <w:szCs w:val="14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037265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037265"/>
    <w:rPr>
      <w:rFonts w:ascii="Verdana" w:hAnsi="Verdana" w:cs="Verdana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0372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soldoave.p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orte2020.p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ugal2020.pt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portugal2020.pt/Balcao2020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A3D92-6094-45DF-8D20-5A6C9B921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14</Pages>
  <Words>4199</Words>
  <Characters>22676</Characters>
  <Application>Microsoft Office Word</Application>
  <DocSecurity>0</DocSecurity>
  <Lines>188</Lines>
  <Paragraphs>53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PLANO DE 2007</vt:lpstr>
      <vt:lpstr>PLANO DE 2007</vt:lpstr>
    </vt:vector>
  </TitlesOfParts>
  <Company>prime</Company>
  <LinksUpToDate>false</LinksUpToDate>
  <CharactersWithSpaces>26822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2007</dc:title>
  <dc:creator>CMoreno</dc:creator>
  <cp:lastModifiedBy>Paula Tavares</cp:lastModifiedBy>
  <cp:revision>8</cp:revision>
  <cp:lastPrinted>2018-03-07T17:05:00Z</cp:lastPrinted>
  <dcterms:created xsi:type="dcterms:W3CDTF">2020-07-08T12:21:00Z</dcterms:created>
  <dcterms:modified xsi:type="dcterms:W3CDTF">2020-07-20T16:31:00Z</dcterms:modified>
</cp:coreProperties>
</file>