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D105D7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  <w:r>
        <w:rPr>
          <w:noProof/>
          <w:lang w:eastAsia="pt-PT"/>
        </w:rPr>
        <w:drawing>
          <wp:inline distT="0" distB="0" distL="0" distR="0" wp14:anchorId="257EB618" wp14:editId="091C7E21">
            <wp:extent cx="1991995" cy="1161415"/>
            <wp:effectExtent l="0" t="0" r="8255" b="635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m 5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995" cy="116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A0BA2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1662C142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659CAC35" w14:textId="59513E45" w:rsidR="00022A22" w:rsidRPr="00022A22" w:rsidRDefault="00022A22" w:rsidP="00022A22">
      <w:pPr>
        <w:ind w:left="-567" w:right="-568"/>
        <w:jc w:val="center"/>
        <w:rPr>
          <w:rFonts w:asciiTheme="minorHAnsi" w:hAnsiTheme="minorHAnsi"/>
          <w:b/>
          <w:sz w:val="56"/>
          <w:szCs w:val="56"/>
        </w:rPr>
      </w:pPr>
      <w:r w:rsidRPr="00022A22">
        <w:rPr>
          <w:rFonts w:asciiTheme="minorHAnsi" w:hAnsiTheme="minorHAnsi"/>
          <w:b/>
          <w:sz w:val="56"/>
          <w:szCs w:val="56"/>
        </w:rPr>
        <w:t>NOTA METODOLÓGICA</w:t>
      </w:r>
    </w:p>
    <w:p w14:paraId="53625FFA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7141C2CF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156AA41C" w14:textId="3DB2D13A" w:rsidR="00022A22" w:rsidRPr="00022A22" w:rsidRDefault="00022A22" w:rsidP="00022A22">
      <w:pPr>
        <w:ind w:left="-567" w:right="-568"/>
        <w:jc w:val="center"/>
        <w:rPr>
          <w:rFonts w:asciiTheme="minorHAnsi" w:hAnsiTheme="minorHAnsi"/>
          <w:b/>
          <w:sz w:val="40"/>
          <w:szCs w:val="40"/>
        </w:rPr>
      </w:pPr>
      <w:r w:rsidRPr="002D66DB">
        <w:rPr>
          <w:rFonts w:asciiTheme="minorHAnsi" w:hAnsiTheme="minorHAnsi"/>
          <w:b/>
          <w:sz w:val="40"/>
          <w:szCs w:val="40"/>
        </w:rPr>
        <w:t xml:space="preserve">AVISO n.º POCH – </w:t>
      </w:r>
      <w:r w:rsidR="00C45CED">
        <w:rPr>
          <w:rFonts w:asciiTheme="minorHAnsi" w:hAnsiTheme="minorHAnsi"/>
          <w:b/>
          <w:sz w:val="40"/>
          <w:szCs w:val="40"/>
        </w:rPr>
        <w:t>66-2019</w:t>
      </w:r>
      <w:r w:rsidRPr="002D66DB">
        <w:rPr>
          <w:rFonts w:asciiTheme="minorHAnsi" w:hAnsiTheme="minorHAnsi"/>
          <w:b/>
          <w:sz w:val="40"/>
          <w:szCs w:val="40"/>
        </w:rPr>
        <w:t>-</w:t>
      </w:r>
      <w:r w:rsidR="00C052E5">
        <w:rPr>
          <w:rFonts w:asciiTheme="minorHAnsi" w:hAnsiTheme="minorHAnsi"/>
          <w:b/>
          <w:sz w:val="40"/>
          <w:szCs w:val="40"/>
        </w:rPr>
        <w:t>10</w:t>
      </w:r>
    </w:p>
    <w:p w14:paraId="02DB74B1" w14:textId="77777777" w:rsidR="00022A22" w:rsidRPr="007108DC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3818645F" w14:textId="393AC512" w:rsidR="00022A22" w:rsidRDefault="00022A22" w:rsidP="00022A22">
      <w:pPr>
        <w:ind w:left="-567" w:right="-568"/>
        <w:jc w:val="center"/>
        <w:rPr>
          <w:rFonts w:asciiTheme="minorHAnsi" w:hAnsiTheme="minorHAnsi"/>
          <w:b/>
          <w:smallCaps/>
          <w:sz w:val="32"/>
        </w:rPr>
      </w:pPr>
      <w:bookmarkStart w:id="0" w:name="_GoBack"/>
      <w:r w:rsidRPr="00354664">
        <w:rPr>
          <w:rFonts w:asciiTheme="minorHAnsi" w:hAnsiTheme="minorHAnsi"/>
          <w:b/>
          <w:smallCaps/>
          <w:sz w:val="32"/>
        </w:rPr>
        <w:t>Tipologia de Operaç</w:t>
      </w:r>
      <w:r>
        <w:rPr>
          <w:rFonts w:asciiTheme="minorHAnsi" w:hAnsiTheme="minorHAnsi"/>
          <w:b/>
          <w:smallCaps/>
          <w:sz w:val="32"/>
        </w:rPr>
        <w:t>ão</w:t>
      </w:r>
      <w:r w:rsidRPr="00354664">
        <w:rPr>
          <w:rFonts w:asciiTheme="minorHAnsi" w:hAnsiTheme="minorHAnsi"/>
          <w:b/>
          <w:smallCaps/>
          <w:sz w:val="32"/>
        </w:rPr>
        <w:t xml:space="preserve">: Cursos </w:t>
      </w:r>
      <w:r>
        <w:rPr>
          <w:rFonts w:asciiTheme="minorHAnsi" w:hAnsiTheme="minorHAnsi"/>
          <w:b/>
          <w:smallCaps/>
          <w:sz w:val="32"/>
        </w:rPr>
        <w:t>de Educação e formação de jovens</w:t>
      </w:r>
      <w:r w:rsidR="009A7FA8">
        <w:rPr>
          <w:rFonts w:asciiTheme="minorHAnsi" w:hAnsiTheme="minorHAnsi"/>
          <w:b/>
          <w:smallCaps/>
          <w:sz w:val="32"/>
        </w:rPr>
        <w:t xml:space="preserve"> (CEF)</w:t>
      </w:r>
    </w:p>
    <w:bookmarkEnd w:id="0"/>
    <w:p w14:paraId="4E719065" w14:textId="77777777" w:rsidR="00022A22" w:rsidRPr="00022A22" w:rsidRDefault="00022A22" w:rsidP="00022A22">
      <w:pPr>
        <w:ind w:left="-567" w:right="-568"/>
        <w:jc w:val="center"/>
        <w:rPr>
          <w:rFonts w:asciiTheme="minorHAnsi" w:hAnsiTheme="minorHAnsi"/>
          <w:b/>
          <w:smallCaps/>
          <w:sz w:val="36"/>
          <w:szCs w:val="36"/>
        </w:rPr>
      </w:pPr>
    </w:p>
    <w:p w14:paraId="20DF9681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3C9D92A1" w14:textId="77777777" w:rsidR="00022A22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040EF412" w14:textId="77777777" w:rsidR="00022A22" w:rsidRPr="007108DC" w:rsidRDefault="00022A22" w:rsidP="00022A22">
      <w:pPr>
        <w:ind w:left="-567" w:right="-568"/>
        <w:jc w:val="center"/>
        <w:rPr>
          <w:rFonts w:asciiTheme="minorHAnsi" w:hAnsiTheme="minorHAnsi"/>
          <w:b/>
        </w:rPr>
      </w:pPr>
    </w:p>
    <w:p w14:paraId="00CD348F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5B65F53D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717E1434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0CD9FB8A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21939F4C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3752E8FF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02C155EF" w14:textId="77777777" w:rsidR="00022A22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4E0A5664" w14:textId="77777777" w:rsidR="00022A22" w:rsidRPr="00BB2F23" w:rsidRDefault="00022A22" w:rsidP="00022A22">
      <w:pPr>
        <w:pStyle w:val="PargrafodaLista"/>
        <w:ind w:left="-567" w:right="-568"/>
        <w:jc w:val="both"/>
        <w:rPr>
          <w:rFonts w:asciiTheme="minorHAnsi" w:hAnsiTheme="minorHAnsi"/>
        </w:rPr>
      </w:pPr>
    </w:p>
    <w:p w14:paraId="0834E0D7" w14:textId="782D98BB" w:rsidR="00022A22" w:rsidRDefault="00022A22" w:rsidP="00022A22">
      <w:pPr>
        <w:spacing w:after="0" w:line="240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14:paraId="099B3FB0" w14:textId="77777777" w:rsidR="00022A22" w:rsidRDefault="00022A22" w:rsidP="00354664">
      <w:pPr>
        <w:ind w:left="-567" w:right="-568"/>
        <w:jc w:val="center"/>
        <w:rPr>
          <w:rFonts w:asciiTheme="minorHAnsi" w:hAnsiTheme="minorHAnsi"/>
          <w:b/>
        </w:rPr>
      </w:pPr>
    </w:p>
    <w:p w14:paraId="69464F6D" w14:textId="77777777" w:rsidR="006956D9" w:rsidRPr="00354664" w:rsidRDefault="006956D9" w:rsidP="00354664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  <w:smallCaps/>
        </w:rPr>
      </w:pPr>
      <w:r w:rsidRPr="00354664">
        <w:rPr>
          <w:rFonts w:asciiTheme="minorHAnsi" w:hAnsiTheme="minorHAnsi"/>
          <w:b/>
          <w:smallCaps/>
        </w:rPr>
        <w:t>I - Fixação dos limiares nas escalas baseadas em indicadores quantitativos</w:t>
      </w:r>
    </w:p>
    <w:p w14:paraId="182D0135" w14:textId="04246449" w:rsidR="00FB260E" w:rsidRPr="00B04357" w:rsidRDefault="00FB260E" w:rsidP="00FB260E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B04357">
        <w:rPr>
          <w:rFonts w:asciiTheme="minorHAnsi" w:hAnsiTheme="minorHAnsi"/>
        </w:rPr>
        <w:t xml:space="preserve">A fixação dos limiares das escalas de pontuação, nos casos em que está subjacente um indicador quantitativo, teve como base o seguinte princípio: o nível </w:t>
      </w:r>
      <w:r w:rsidRPr="00B04357">
        <w:rPr>
          <w:rFonts w:asciiTheme="minorHAnsi" w:hAnsiTheme="minorHAnsi"/>
          <w:b/>
        </w:rPr>
        <w:t>Elevado</w:t>
      </w:r>
      <w:r w:rsidRPr="00B04357">
        <w:rPr>
          <w:rFonts w:asciiTheme="minorHAnsi" w:hAnsiTheme="minorHAnsi"/>
        </w:rPr>
        <w:t xml:space="preserve"> corresponde a um histórico de superação por apenas </w:t>
      </w:r>
      <w:r w:rsidRPr="00B04357">
        <w:rPr>
          <w:rFonts w:asciiTheme="minorHAnsi" w:hAnsiTheme="minorHAnsi"/>
          <w:b/>
        </w:rPr>
        <w:t>20%</w:t>
      </w:r>
      <w:r w:rsidRPr="00B04357">
        <w:rPr>
          <w:rFonts w:asciiTheme="minorHAnsi" w:hAnsiTheme="minorHAnsi"/>
        </w:rPr>
        <w:t xml:space="preserve"> das entidades </w:t>
      </w:r>
      <w:r w:rsidR="00BF18ED">
        <w:rPr>
          <w:rFonts w:asciiTheme="minorHAnsi" w:hAnsiTheme="minorHAnsi"/>
        </w:rPr>
        <w:t xml:space="preserve">potencialmente </w:t>
      </w:r>
      <w:r w:rsidRPr="00B04357">
        <w:rPr>
          <w:rFonts w:asciiTheme="minorHAnsi" w:hAnsiTheme="minorHAnsi"/>
        </w:rPr>
        <w:t xml:space="preserve">candidatas, o nível </w:t>
      </w:r>
      <w:r w:rsidR="007E3E43">
        <w:rPr>
          <w:rFonts w:asciiTheme="minorHAnsi" w:hAnsiTheme="minorHAnsi"/>
          <w:b/>
        </w:rPr>
        <w:t>Alto</w:t>
      </w:r>
      <w:r w:rsidRPr="00B04357">
        <w:rPr>
          <w:rFonts w:asciiTheme="minorHAnsi" w:hAnsiTheme="minorHAnsi"/>
        </w:rPr>
        <w:t xml:space="preserve"> corresponde a uma superação por </w:t>
      </w:r>
      <w:r w:rsidRPr="00B04357">
        <w:rPr>
          <w:rFonts w:asciiTheme="minorHAnsi" w:hAnsiTheme="minorHAnsi"/>
          <w:b/>
        </w:rPr>
        <w:t>45%</w:t>
      </w:r>
      <w:r w:rsidRPr="00B04357">
        <w:rPr>
          <w:rFonts w:asciiTheme="minorHAnsi" w:hAnsiTheme="minorHAnsi"/>
        </w:rPr>
        <w:t xml:space="preserve"> das entidades candidatas e o nível </w:t>
      </w:r>
      <w:r w:rsidRPr="00B04357">
        <w:rPr>
          <w:rFonts w:asciiTheme="minorHAnsi" w:hAnsiTheme="minorHAnsi"/>
          <w:b/>
        </w:rPr>
        <w:t>Médio</w:t>
      </w:r>
      <w:r w:rsidRPr="00B04357">
        <w:rPr>
          <w:rFonts w:asciiTheme="minorHAnsi" w:hAnsiTheme="minorHAnsi"/>
        </w:rPr>
        <w:t xml:space="preserve"> corresponde uma superação por </w:t>
      </w:r>
      <w:r w:rsidRPr="00B04357">
        <w:rPr>
          <w:rFonts w:asciiTheme="minorHAnsi" w:hAnsiTheme="minorHAnsi"/>
          <w:b/>
        </w:rPr>
        <w:t>70%</w:t>
      </w:r>
      <w:r w:rsidRPr="00B04357">
        <w:rPr>
          <w:rFonts w:asciiTheme="minorHAnsi" w:hAnsiTheme="minorHAnsi"/>
        </w:rPr>
        <w:t xml:space="preserve"> das entidades candidatas. Qualquer entidade com um valor do indicador aquém do nível médio é classificada no nível </w:t>
      </w:r>
      <w:r w:rsidRPr="00B04357">
        <w:rPr>
          <w:rFonts w:asciiTheme="minorHAnsi" w:hAnsiTheme="minorHAnsi"/>
          <w:b/>
        </w:rPr>
        <w:t>Baixo</w:t>
      </w:r>
      <w:r w:rsidRPr="00B04357">
        <w:rPr>
          <w:rFonts w:asciiTheme="minorHAnsi" w:hAnsiTheme="minorHAnsi"/>
        </w:rPr>
        <w:t xml:space="preserve"> da escala.</w:t>
      </w:r>
    </w:p>
    <w:p w14:paraId="119407CD" w14:textId="77777777" w:rsidR="00FB260E" w:rsidRPr="00B04357" w:rsidRDefault="00FB260E" w:rsidP="00FB260E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B04357">
        <w:rPr>
          <w:rFonts w:asciiTheme="minorHAnsi" w:hAnsiTheme="minorHAnsi"/>
        </w:rPr>
        <w:t xml:space="preserve">Assim, os limiares que constam da grelha de seriação foram, de uma forma geral, obtidos do seguinte modo: tomou-se como fonte os dados apurados pela DGEEC no ano mais recente em que existem dados dados consolidados, ordenaram-se os valores do indicador por entidade e </w:t>
      </w:r>
      <w:r w:rsidRPr="00B04357">
        <w:rPr>
          <w:rFonts w:asciiTheme="minorHAnsi" w:hAnsiTheme="minorHAnsi"/>
          <w:b/>
        </w:rPr>
        <w:t>tomaram-se os percentis 80, 55 e 30.</w:t>
      </w:r>
      <w:r w:rsidRPr="00B04357">
        <w:rPr>
          <w:rFonts w:asciiTheme="minorHAnsi" w:hAnsiTheme="minorHAnsi"/>
        </w:rPr>
        <w:t xml:space="preserve"> Os intervalos das escalas quantitativas são delimitados por estes percentis por forma a haver uma adequada aferição ao princípio acima descrito. </w:t>
      </w:r>
    </w:p>
    <w:p w14:paraId="3CA01A41" w14:textId="77777777" w:rsidR="00FB260E" w:rsidRDefault="00FB260E" w:rsidP="00FB260E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B04357">
        <w:rPr>
          <w:rFonts w:asciiTheme="minorHAnsi" w:hAnsiTheme="minorHAnsi"/>
        </w:rPr>
        <w:t>Na secção seguinte, para cada um dos itens de escala quantitativa, explicita-se qual o universo de entidades consideradas e qual a fonte dos dados.</w:t>
      </w:r>
    </w:p>
    <w:p w14:paraId="3C7A3C0F" w14:textId="77777777" w:rsidR="001A57B6" w:rsidRDefault="001A57B6" w:rsidP="00FB260E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</w:p>
    <w:p w14:paraId="5213AFDC" w14:textId="77777777" w:rsidR="006956D9" w:rsidRDefault="006956D9" w:rsidP="00354664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  <w:smallCaps/>
        </w:rPr>
      </w:pPr>
      <w:r w:rsidRPr="004068E2">
        <w:rPr>
          <w:rFonts w:asciiTheme="minorHAnsi" w:hAnsiTheme="minorHAnsi"/>
          <w:b/>
          <w:smallCaps/>
        </w:rPr>
        <w:t>II – Pontuação dos critérios de seriação</w:t>
      </w:r>
    </w:p>
    <w:p w14:paraId="228ECCE5" w14:textId="6515DF01" w:rsidR="005D2D82" w:rsidRPr="005D2D82" w:rsidRDefault="005D2D82" w:rsidP="005D2D82">
      <w:pPr>
        <w:pStyle w:val="PargrafodaLista"/>
        <w:spacing w:before="240" w:after="0" w:line="360" w:lineRule="auto"/>
        <w:ind w:left="-142" w:right="-568" w:hanging="425"/>
        <w:contextualSpacing w:val="0"/>
        <w:jc w:val="both"/>
        <w:rPr>
          <w:b/>
          <w:sz w:val="18"/>
          <w:szCs w:val="18"/>
          <w:u w:val="single"/>
        </w:rPr>
      </w:pPr>
      <w:r>
        <w:rPr>
          <w:b/>
          <w:sz w:val="18"/>
          <w:szCs w:val="18"/>
        </w:rPr>
        <w:t>1 – Níveis de abandono, insucesso e/ou desistência na escola e na região</w:t>
      </w:r>
    </w:p>
    <w:p w14:paraId="0F778ED5" w14:textId="5014C78D" w:rsidR="00C34391" w:rsidRPr="003B2B7B" w:rsidRDefault="003B2B7B" w:rsidP="003B2B7B">
      <w:pPr>
        <w:spacing w:before="360" w:after="240" w:line="360" w:lineRule="auto"/>
        <w:ind w:left="-567" w:right="-567"/>
        <w:jc w:val="both"/>
        <w:rPr>
          <w:sz w:val="18"/>
          <w:szCs w:val="18"/>
        </w:rPr>
      </w:pPr>
      <w:r w:rsidRPr="003B2B7B">
        <w:rPr>
          <w:b/>
          <w:sz w:val="18"/>
          <w:szCs w:val="18"/>
        </w:rPr>
        <w:t>1.1</w:t>
      </w:r>
      <w:r>
        <w:rPr>
          <w:sz w:val="18"/>
          <w:szCs w:val="18"/>
        </w:rPr>
        <w:t xml:space="preserve"> </w:t>
      </w:r>
      <w:r w:rsidR="00C34391" w:rsidRPr="003B2B7B">
        <w:rPr>
          <w:b/>
          <w:sz w:val="18"/>
          <w:szCs w:val="18"/>
        </w:rPr>
        <w:t>Taxa de retenção e desistência na escola, no 3.º ciclo do ensino básico</w:t>
      </w:r>
      <w:r w:rsidR="00792513">
        <w:rPr>
          <w:b/>
          <w:sz w:val="18"/>
          <w:szCs w:val="18"/>
        </w:rPr>
        <w:t>, no último ano letivo</w:t>
      </w:r>
      <w:r w:rsidR="00C34391" w:rsidRPr="003B2B7B">
        <w:rPr>
          <w:sz w:val="18"/>
          <w:szCs w:val="18"/>
        </w:rPr>
        <w:t>: a pontuação tem por base os indicadores estatísticos históricos (dados existentes no último ano letivo disponível – DGEEC).</w:t>
      </w:r>
    </w:p>
    <w:p w14:paraId="78AF4D21" w14:textId="77777777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782EDD53" w14:textId="06E2B205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Universo de entidades – </w:t>
      </w:r>
      <w:r w:rsidR="008D0F6A">
        <w:rPr>
          <w:sz w:val="18"/>
          <w:szCs w:val="18"/>
        </w:rPr>
        <w:t xml:space="preserve">Entidades privadas </w:t>
      </w:r>
      <w:r>
        <w:rPr>
          <w:sz w:val="18"/>
          <w:szCs w:val="18"/>
        </w:rPr>
        <w:t>com 3.º ciclo</w:t>
      </w:r>
    </w:p>
    <w:p w14:paraId="38EDC066" w14:textId="027A2C27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Estatísticas da Educação </w:t>
      </w:r>
      <w:r w:rsidR="00807689">
        <w:rPr>
          <w:sz w:val="18"/>
          <w:szCs w:val="18"/>
        </w:rPr>
        <w:t xml:space="preserve">2017 </w:t>
      </w:r>
      <w:r w:rsidR="00AB3413">
        <w:rPr>
          <w:sz w:val="18"/>
          <w:szCs w:val="18"/>
        </w:rPr>
        <w:t xml:space="preserve">(ano letivo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385EDDA5" w14:textId="77777777" w:rsidR="001A57B6" w:rsidRDefault="001A57B6" w:rsidP="001A57B6">
      <w:pPr>
        <w:spacing w:after="0" w:line="360" w:lineRule="auto"/>
        <w:ind w:left="-567" w:right="-567"/>
        <w:jc w:val="both"/>
        <w:rPr>
          <w:b/>
          <w:sz w:val="18"/>
          <w:szCs w:val="18"/>
        </w:rPr>
      </w:pPr>
    </w:p>
    <w:p w14:paraId="13FADDA7" w14:textId="494CC25B" w:rsidR="00C34391" w:rsidRPr="003B2B7B" w:rsidRDefault="003B2B7B" w:rsidP="001A57B6">
      <w:pPr>
        <w:spacing w:after="240" w:line="360" w:lineRule="auto"/>
        <w:ind w:left="-567" w:right="-567"/>
        <w:jc w:val="both"/>
        <w:rPr>
          <w:sz w:val="18"/>
          <w:szCs w:val="18"/>
        </w:rPr>
      </w:pPr>
      <w:r w:rsidRPr="003B2B7B">
        <w:rPr>
          <w:b/>
          <w:sz w:val="18"/>
          <w:szCs w:val="18"/>
        </w:rPr>
        <w:t>1.</w:t>
      </w:r>
      <w:r>
        <w:rPr>
          <w:b/>
          <w:sz w:val="18"/>
          <w:szCs w:val="18"/>
        </w:rPr>
        <w:t>2</w:t>
      </w:r>
      <w:r>
        <w:rPr>
          <w:sz w:val="18"/>
          <w:szCs w:val="18"/>
        </w:rPr>
        <w:t xml:space="preserve"> </w:t>
      </w:r>
      <w:r w:rsidR="00C34391" w:rsidRPr="003B2B7B">
        <w:rPr>
          <w:b/>
          <w:sz w:val="18"/>
          <w:szCs w:val="18"/>
        </w:rPr>
        <w:t>Taxa de retenção e desistência na região NUTS III, no 3.º ciclo do ensino básico</w:t>
      </w:r>
      <w:r w:rsidR="00792513">
        <w:rPr>
          <w:b/>
          <w:sz w:val="18"/>
          <w:szCs w:val="18"/>
        </w:rPr>
        <w:t>, no último ano letivo</w:t>
      </w:r>
      <w:r w:rsidR="00C34391" w:rsidRPr="003B2B7B">
        <w:rPr>
          <w:sz w:val="18"/>
          <w:szCs w:val="18"/>
        </w:rPr>
        <w:t>: a pontuação tem por base os indicadores estatísticos históricos (dados existentes no último ano letivo disponível – DGEEC).</w:t>
      </w:r>
    </w:p>
    <w:p w14:paraId="1A1605EB" w14:textId="77777777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59EDCF54" w14:textId="37270355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Universo de entidades – Escolas </w:t>
      </w:r>
      <w:r w:rsidR="00AB3413">
        <w:rPr>
          <w:sz w:val="18"/>
          <w:szCs w:val="18"/>
        </w:rPr>
        <w:t xml:space="preserve">públicas e privadas </w:t>
      </w:r>
      <w:r>
        <w:rPr>
          <w:sz w:val="18"/>
          <w:szCs w:val="18"/>
        </w:rPr>
        <w:t xml:space="preserve">com 3.º ciclo, agregadas por </w:t>
      </w:r>
      <w:r w:rsidR="00521D35">
        <w:rPr>
          <w:sz w:val="18"/>
          <w:szCs w:val="18"/>
        </w:rPr>
        <w:t xml:space="preserve">região </w:t>
      </w:r>
      <w:r>
        <w:rPr>
          <w:sz w:val="18"/>
          <w:szCs w:val="18"/>
        </w:rPr>
        <w:t>NUTS III</w:t>
      </w:r>
    </w:p>
    <w:p w14:paraId="1337A3E2" w14:textId="446A449D" w:rsidR="00C34391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Estatísticas da Educação </w:t>
      </w:r>
      <w:r w:rsidR="00807689">
        <w:rPr>
          <w:sz w:val="18"/>
          <w:szCs w:val="18"/>
        </w:rPr>
        <w:t xml:space="preserve">2017 </w:t>
      </w:r>
      <w:r w:rsidR="00AB3413">
        <w:rPr>
          <w:sz w:val="18"/>
          <w:szCs w:val="18"/>
        </w:rPr>
        <w:t xml:space="preserve">(ano letivo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02C02C94" w14:textId="77777777" w:rsidR="00C34391" w:rsidRPr="00C34391" w:rsidRDefault="00C34391" w:rsidP="003B2B7B">
      <w:pPr>
        <w:spacing w:after="0" w:line="240" w:lineRule="auto"/>
        <w:ind w:right="-567"/>
        <w:jc w:val="both"/>
        <w:rPr>
          <w:sz w:val="18"/>
          <w:szCs w:val="18"/>
        </w:rPr>
      </w:pPr>
    </w:p>
    <w:p w14:paraId="217AD899" w14:textId="77777777" w:rsidR="00C34391" w:rsidRPr="00AC036E" w:rsidRDefault="00C34391" w:rsidP="003B2B7B">
      <w:pPr>
        <w:spacing w:after="0" w:line="240" w:lineRule="auto"/>
        <w:ind w:right="-567"/>
        <w:jc w:val="both"/>
        <w:rPr>
          <w:sz w:val="18"/>
          <w:szCs w:val="18"/>
        </w:rPr>
      </w:pPr>
    </w:p>
    <w:p w14:paraId="00D42D38" w14:textId="77777777" w:rsidR="00C34391" w:rsidRDefault="00C34391" w:rsidP="003B2B7B">
      <w:pPr>
        <w:pStyle w:val="PargrafodaLista"/>
        <w:spacing w:before="240" w:after="0" w:line="360" w:lineRule="auto"/>
        <w:ind w:left="-567" w:right="-568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2 – Nível de sucesso escolar (taxa de conclusão) e qualidade das formações realizadas na escola, bem como taxas de prosseguimento de estudos</w:t>
      </w:r>
    </w:p>
    <w:p w14:paraId="66D77A55" w14:textId="128DD102" w:rsidR="00C34391" w:rsidRPr="001D5125" w:rsidRDefault="00C34391" w:rsidP="003B2B7B">
      <w:pPr>
        <w:spacing w:before="360" w:after="240" w:line="360" w:lineRule="auto"/>
        <w:ind w:left="-567" w:right="-567"/>
        <w:jc w:val="both"/>
        <w:rPr>
          <w:sz w:val="18"/>
          <w:szCs w:val="18"/>
        </w:rPr>
      </w:pPr>
      <w:r w:rsidRPr="001D5125">
        <w:rPr>
          <w:b/>
          <w:sz w:val="18"/>
          <w:szCs w:val="18"/>
        </w:rPr>
        <w:t xml:space="preserve">2.1 </w:t>
      </w:r>
      <w:r w:rsidR="005D2D82" w:rsidRPr="005D2D82">
        <w:rPr>
          <w:b/>
          <w:sz w:val="18"/>
          <w:szCs w:val="18"/>
        </w:rPr>
        <w:t xml:space="preserve">Taxa de Conclusão média na escola, no universo dos alunos </w:t>
      </w:r>
      <w:r w:rsidR="005D2D82" w:rsidRPr="00AD695E">
        <w:rPr>
          <w:b/>
          <w:sz w:val="18"/>
          <w:szCs w:val="18"/>
        </w:rPr>
        <w:t>que frequentaram ofertas dirigidas à promoção do sucesso educativo no 3º ciclo do ensino básico, no último ano letivo</w:t>
      </w:r>
      <w:r w:rsidRPr="00AD695E">
        <w:rPr>
          <w:b/>
          <w:sz w:val="18"/>
          <w:szCs w:val="18"/>
        </w:rPr>
        <w:t xml:space="preserve">: </w:t>
      </w:r>
      <w:r w:rsidRPr="00AD695E">
        <w:rPr>
          <w:sz w:val="18"/>
          <w:szCs w:val="18"/>
        </w:rPr>
        <w:t>a</w:t>
      </w:r>
      <w:r w:rsidRPr="001D5125">
        <w:rPr>
          <w:sz w:val="18"/>
          <w:szCs w:val="18"/>
        </w:rPr>
        <w:t xml:space="preserve"> </w:t>
      </w:r>
      <w:r>
        <w:rPr>
          <w:sz w:val="18"/>
          <w:szCs w:val="18"/>
        </w:rPr>
        <w:t>pontuação</w:t>
      </w:r>
      <w:r w:rsidRPr="001D5125">
        <w:rPr>
          <w:sz w:val="18"/>
          <w:szCs w:val="18"/>
        </w:rPr>
        <w:t xml:space="preserve"> tem por base os indicadores estatísticos históricos (da</w:t>
      </w:r>
      <w:r>
        <w:rPr>
          <w:sz w:val="18"/>
          <w:szCs w:val="18"/>
        </w:rPr>
        <w:t>dos existentes no último ano le</w:t>
      </w:r>
      <w:r w:rsidR="005D2D82">
        <w:rPr>
          <w:sz w:val="18"/>
          <w:szCs w:val="18"/>
        </w:rPr>
        <w:t>tivo disponível</w:t>
      </w:r>
      <w:r w:rsidR="00521D35">
        <w:rPr>
          <w:sz w:val="18"/>
          <w:szCs w:val="18"/>
        </w:rPr>
        <w:t xml:space="preserve"> </w:t>
      </w:r>
      <w:r w:rsidR="00521D35" w:rsidRPr="003B2B7B">
        <w:rPr>
          <w:sz w:val="18"/>
          <w:szCs w:val="18"/>
        </w:rPr>
        <w:t>– DGEEC</w:t>
      </w:r>
      <w:r w:rsidRPr="001D5125">
        <w:rPr>
          <w:sz w:val="18"/>
          <w:szCs w:val="18"/>
        </w:rPr>
        <w:t>).</w:t>
      </w:r>
      <w:r w:rsidR="005D2D82">
        <w:rPr>
          <w:sz w:val="18"/>
          <w:szCs w:val="18"/>
        </w:rPr>
        <w:t xml:space="preserve"> </w:t>
      </w:r>
      <w:r w:rsidR="005D2D82" w:rsidRPr="005D2D82">
        <w:rPr>
          <w:sz w:val="18"/>
          <w:szCs w:val="18"/>
        </w:rPr>
        <w:t xml:space="preserve">A taxa de conclusão para este efeito é o rácio entre o número de alunos que concluem o curso no ano letivo de referência e o número de alunos inscritos no </w:t>
      </w:r>
      <w:r w:rsidR="005D2D82">
        <w:rPr>
          <w:sz w:val="18"/>
          <w:szCs w:val="18"/>
        </w:rPr>
        <w:t>ano final do curso</w:t>
      </w:r>
      <w:r w:rsidR="005D2D82" w:rsidRPr="005D2D82">
        <w:rPr>
          <w:sz w:val="18"/>
          <w:szCs w:val="18"/>
        </w:rPr>
        <w:t>, nesse mesmo ano letivo.</w:t>
      </w:r>
    </w:p>
    <w:p w14:paraId="737D0989" w14:textId="77777777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1EE3BF56" w14:textId="659903E9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Universo de entidades – </w:t>
      </w:r>
      <w:r w:rsidR="008D0F6A">
        <w:rPr>
          <w:sz w:val="18"/>
          <w:szCs w:val="18"/>
        </w:rPr>
        <w:t>Entidades privadas</w:t>
      </w:r>
      <w:r>
        <w:rPr>
          <w:sz w:val="18"/>
          <w:szCs w:val="18"/>
        </w:rPr>
        <w:t xml:space="preserve"> </w:t>
      </w:r>
      <w:r w:rsidRPr="00AD695E">
        <w:rPr>
          <w:sz w:val="18"/>
          <w:szCs w:val="18"/>
        </w:rPr>
        <w:t xml:space="preserve">com </w:t>
      </w:r>
      <w:r w:rsidR="005D2D82" w:rsidRPr="00AD695E">
        <w:rPr>
          <w:sz w:val="18"/>
          <w:szCs w:val="18"/>
        </w:rPr>
        <w:t xml:space="preserve">ofertas dirigidas à promoção do sucesso educativo </w:t>
      </w:r>
      <w:r w:rsidR="00AB3413">
        <w:rPr>
          <w:sz w:val="18"/>
          <w:szCs w:val="18"/>
        </w:rPr>
        <w:t xml:space="preserve">em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223015BE" w14:textId="549307F8" w:rsidR="00C34391" w:rsidRPr="00966AB6" w:rsidRDefault="00C34391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</w:t>
      </w:r>
      <w:r w:rsidR="005D2D82" w:rsidRPr="00966AB6">
        <w:rPr>
          <w:sz w:val="18"/>
          <w:szCs w:val="18"/>
        </w:rPr>
        <w:t xml:space="preserve">Estatísticas da Educação </w:t>
      </w:r>
      <w:r w:rsidR="00807689">
        <w:rPr>
          <w:sz w:val="18"/>
          <w:szCs w:val="18"/>
        </w:rPr>
        <w:t xml:space="preserve">2017 </w:t>
      </w:r>
      <w:r w:rsidR="00AB3413">
        <w:rPr>
          <w:sz w:val="18"/>
          <w:szCs w:val="18"/>
        </w:rPr>
        <w:t xml:space="preserve">(ano letivo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0EB2C152" w14:textId="77777777" w:rsidR="001A57B6" w:rsidRPr="001A57B6" w:rsidRDefault="001A57B6" w:rsidP="001A57B6">
      <w:pPr>
        <w:spacing w:after="0" w:line="240" w:lineRule="auto"/>
        <w:ind w:left="-567" w:right="-567"/>
        <w:jc w:val="both"/>
        <w:rPr>
          <w:sz w:val="18"/>
          <w:szCs w:val="18"/>
        </w:rPr>
      </w:pPr>
    </w:p>
    <w:p w14:paraId="29BEE926" w14:textId="6A963D0B" w:rsidR="00C34391" w:rsidRPr="001D5125" w:rsidRDefault="00C34391" w:rsidP="001A57B6">
      <w:pPr>
        <w:spacing w:before="120" w:after="240" w:line="360" w:lineRule="auto"/>
        <w:ind w:left="-567" w:right="-567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2.2 </w:t>
      </w:r>
      <w:r w:rsidR="005D2D82" w:rsidRPr="005D2D82">
        <w:rPr>
          <w:b/>
          <w:sz w:val="18"/>
          <w:szCs w:val="18"/>
        </w:rPr>
        <w:t xml:space="preserve">Taxa de Prosseguimento de Estudos entre os alunos que </w:t>
      </w:r>
      <w:r w:rsidR="005D2D82" w:rsidRPr="00AD695E">
        <w:rPr>
          <w:b/>
          <w:sz w:val="18"/>
          <w:szCs w:val="18"/>
        </w:rPr>
        <w:t>concluíram ofertas dirigidas à promoção do sucesso educativo no 3.º ciclo</w:t>
      </w:r>
      <w:r w:rsidRPr="00AD695E">
        <w:rPr>
          <w:sz w:val="18"/>
          <w:szCs w:val="18"/>
        </w:rPr>
        <w:t>: a pontuação tem por base os indicadores estatísticos históricos (dados existentes no último ano letivo disponível – DGEEC).</w:t>
      </w:r>
    </w:p>
    <w:p w14:paraId="694079A7" w14:textId="77777777" w:rsidR="005D2D82" w:rsidRPr="00966AB6" w:rsidRDefault="005D2D82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6987F2F4" w14:textId="13AE222B" w:rsidR="005D2D82" w:rsidRPr="00966AB6" w:rsidRDefault="005D2D82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Universo de entidades – </w:t>
      </w:r>
      <w:r w:rsidR="008D0F6A">
        <w:rPr>
          <w:sz w:val="18"/>
          <w:szCs w:val="18"/>
        </w:rPr>
        <w:t>Entidades privadas</w:t>
      </w:r>
      <w:r w:rsidR="00807689" w:rsidRPr="00AD695E">
        <w:rPr>
          <w:sz w:val="18"/>
          <w:szCs w:val="18"/>
        </w:rPr>
        <w:t xml:space="preserve"> </w:t>
      </w:r>
      <w:r w:rsidRPr="00AD695E">
        <w:rPr>
          <w:sz w:val="18"/>
          <w:szCs w:val="18"/>
        </w:rPr>
        <w:t xml:space="preserve">com ofertas dirigidas à promoção do sucesso educativo </w:t>
      </w:r>
      <w:r w:rsidR="00AB3413">
        <w:rPr>
          <w:sz w:val="18"/>
          <w:szCs w:val="18"/>
        </w:rPr>
        <w:t xml:space="preserve">em </w:t>
      </w:r>
      <w:r w:rsidR="00807689">
        <w:rPr>
          <w:sz w:val="18"/>
          <w:szCs w:val="18"/>
        </w:rPr>
        <w:t>2015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16</w:t>
      </w:r>
      <w:r w:rsidR="00AB3413">
        <w:rPr>
          <w:sz w:val="18"/>
          <w:szCs w:val="18"/>
        </w:rPr>
        <w:t>)</w:t>
      </w:r>
    </w:p>
    <w:p w14:paraId="1F805B13" w14:textId="4BD8E296" w:rsidR="005D2D82" w:rsidRPr="00966AB6" w:rsidRDefault="005D2D82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Estatísticas da Educação </w:t>
      </w:r>
      <w:r w:rsidR="00807689">
        <w:rPr>
          <w:sz w:val="18"/>
          <w:szCs w:val="18"/>
        </w:rPr>
        <w:t xml:space="preserve">2016 e 2017 </w:t>
      </w:r>
      <w:r w:rsidR="00AB3413">
        <w:rPr>
          <w:sz w:val="18"/>
          <w:szCs w:val="18"/>
        </w:rPr>
        <w:t>(ano</w:t>
      </w:r>
      <w:r w:rsidR="00807689">
        <w:rPr>
          <w:sz w:val="18"/>
          <w:szCs w:val="18"/>
        </w:rPr>
        <w:t>s</w:t>
      </w:r>
      <w:r w:rsidR="00AB3413">
        <w:rPr>
          <w:sz w:val="18"/>
          <w:szCs w:val="18"/>
        </w:rPr>
        <w:t xml:space="preserve"> letivo</w:t>
      </w:r>
      <w:r w:rsidR="00807689">
        <w:rPr>
          <w:sz w:val="18"/>
          <w:szCs w:val="18"/>
        </w:rPr>
        <w:t>s de</w:t>
      </w:r>
      <w:r w:rsidR="00AB3413">
        <w:rPr>
          <w:sz w:val="18"/>
          <w:szCs w:val="18"/>
        </w:rPr>
        <w:t xml:space="preserve"> </w:t>
      </w:r>
      <w:r w:rsidR="00807689">
        <w:rPr>
          <w:sz w:val="18"/>
          <w:szCs w:val="18"/>
        </w:rPr>
        <w:t>2015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16 e 2016/17</w:t>
      </w:r>
      <w:r w:rsidR="00AB3413">
        <w:rPr>
          <w:sz w:val="18"/>
          <w:szCs w:val="18"/>
        </w:rPr>
        <w:t>)</w:t>
      </w:r>
    </w:p>
    <w:p w14:paraId="779F035B" w14:textId="77777777" w:rsidR="00C34391" w:rsidRPr="001A57B6" w:rsidRDefault="00C34391" w:rsidP="001A57B6">
      <w:pPr>
        <w:spacing w:after="0" w:line="240" w:lineRule="auto"/>
        <w:ind w:left="-567" w:right="-567"/>
        <w:jc w:val="both"/>
        <w:rPr>
          <w:szCs w:val="18"/>
        </w:rPr>
      </w:pPr>
    </w:p>
    <w:p w14:paraId="78813267" w14:textId="3377173F" w:rsidR="00C34391" w:rsidRDefault="00C34391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3</w:t>
      </w:r>
      <w:r w:rsidRPr="006917D9">
        <w:rPr>
          <w:b/>
          <w:sz w:val="18"/>
          <w:szCs w:val="18"/>
        </w:rPr>
        <w:t xml:space="preserve"> – </w:t>
      </w:r>
      <w:r w:rsidR="005D2D82" w:rsidRPr="005D2D82">
        <w:rPr>
          <w:b/>
          <w:sz w:val="18"/>
          <w:szCs w:val="18"/>
        </w:rPr>
        <w:t>Relevância da formação proposta, avaliada nomeadamente pelo número potencial de alunos, procura dos cursos e respetivas áreas de educação</w:t>
      </w:r>
    </w:p>
    <w:p w14:paraId="14BEE47F" w14:textId="77777777" w:rsidR="003B2B7B" w:rsidRPr="003B2B7B" w:rsidRDefault="003B2B7B" w:rsidP="003B2B7B">
      <w:pPr>
        <w:spacing w:before="360" w:after="240" w:line="360" w:lineRule="auto"/>
        <w:ind w:left="-567" w:right="-567"/>
        <w:jc w:val="both"/>
        <w:rPr>
          <w:sz w:val="18"/>
          <w:szCs w:val="18"/>
        </w:rPr>
      </w:pPr>
      <w:r w:rsidRPr="00160EB1">
        <w:rPr>
          <w:b/>
          <w:sz w:val="18"/>
          <w:szCs w:val="18"/>
        </w:rPr>
        <w:t xml:space="preserve">Adequação ao público-alvo, </w:t>
      </w:r>
      <w:r w:rsidRPr="002B2E1E">
        <w:rPr>
          <w:b/>
          <w:sz w:val="18"/>
          <w:szCs w:val="18"/>
        </w:rPr>
        <w:t xml:space="preserve">avaliada em termos da percentagem de alunos com 15 anos ou mais a frequentar o 3.º ciclo, na região NUTS III: </w:t>
      </w:r>
      <w:r w:rsidRPr="002B2E1E">
        <w:rPr>
          <w:sz w:val="18"/>
          <w:szCs w:val="18"/>
        </w:rPr>
        <w:t>a</w:t>
      </w:r>
      <w:r w:rsidRPr="003B2B7B">
        <w:rPr>
          <w:sz w:val="18"/>
          <w:szCs w:val="18"/>
        </w:rPr>
        <w:t xml:space="preserve"> pontuação tem por base os indicadores estatísticos históricos (dados existentes no último ano letivo disponível – DGEEC).</w:t>
      </w:r>
    </w:p>
    <w:p w14:paraId="7A508C8A" w14:textId="77777777" w:rsidR="003B2B7B" w:rsidRPr="00966AB6" w:rsidRDefault="003B2B7B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escala:</w:t>
      </w:r>
    </w:p>
    <w:p w14:paraId="7F2C7101" w14:textId="64E87C24" w:rsidR="003B2B7B" w:rsidRPr="00966AB6" w:rsidRDefault="003B2B7B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Universo de entidades – Escolas </w:t>
      </w:r>
      <w:r w:rsidR="00AB3413">
        <w:rPr>
          <w:sz w:val="18"/>
          <w:szCs w:val="18"/>
        </w:rPr>
        <w:t xml:space="preserve">públicas e privadas </w:t>
      </w:r>
      <w:r>
        <w:rPr>
          <w:sz w:val="18"/>
          <w:szCs w:val="18"/>
        </w:rPr>
        <w:t>com 3.º ciclo</w:t>
      </w:r>
      <w:r w:rsidR="00521D35">
        <w:rPr>
          <w:sz w:val="18"/>
          <w:szCs w:val="18"/>
        </w:rPr>
        <w:t>, agregadas por região NUTS III</w:t>
      </w:r>
    </w:p>
    <w:p w14:paraId="66F842B3" w14:textId="727D77F3" w:rsidR="003B2B7B" w:rsidRPr="00966AB6" w:rsidRDefault="003B2B7B" w:rsidP="003B2B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 xml:space="preserve">Fonte – Estatísticas da Educação </w:t>
      </w:r>
      <w:r w:rsidR="00807689">
        <w:rPr>
          <w:sz w:val="18"/>
          <w:szCs w:val="18"/>
        </w:rPr>
        <w:t xml:space="preserve">2017 </w:t>
      </w:r>
      <w:r w:rsidR="00AB3413">
        <w:rPr>
          <w:sz w:val="18"/>
          <w:szCs w:val="18"/>
        </w:rPr>
        <w:t xml:space="preserve">(ano letivo </w:t>
      </w:r>
      <w:r w:rsidR="00807689">
        <w:rPr>
          <w:sz w:val="18"/>
          <w:szCs w:val="18"/>
        </w:rPr>
        <w:t>2016</w:t>
      </w:r>
      <w:r w:rsidR="00AB3413">
        <w:rPr>
          <w:sz w:val="18"/>
          <w:szCs w:val="18"/>
        </w:rPr>
        <w:t>/</w:t>
      </w:r>
      <w:r w:rsidR="00807689">
        <w:rPr>
          <w:sz w:val="18"/>
          <w:szCs w:val="18"/>
        </w:rPr>
        <w:t>17</w:t>
      </w:r>
      <w:r w:rsidR="00AB3413">
        <w:rPr>
          <w:sz w:val="18"/>
          <w:szCs w:val="18"/>
        </w:rPr>
        <w:t>)</w:t>
      </w:r>
    </w:p>
    <w:p w14:paraId="717A0929" w14:textId="73BB216D" w:rsidR="00403A0A" w:rsidRDefault="00403A0A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</w:rPr>
      </w:pPr>
    </w:p>
    <w:p w14:paraId="1D4927D2" w14:textId="77777777" w:rsidR="009736F8" w:rsidRPr="00354664" w:rsidRDefault="009736F8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</w:rPr>
      </w:pPr>
    </w:p>
    <w:p w14:paraId="254476A2" w14:textId="3656018D" w:rsidR="00942A03" w:rsidRPr="00730350" w:rsidRDefault="00521D35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lastRenderedPageBreak/>
        <w:t>4</w:t>
      </w:r>
      <w:r w:rsidR="001B3F10" w:rsidRPr="0019465F">
        <w:rPr>
          <w:rFonts w:asciiTheme="minorHAnsi" w:hAnsiTheme="minorHAnsi"/>
          <w:b/>
        </w:rPr>
        <w:t xml:space="preserve"> – </w:t>
      </w:r>
      <w:r w:rsidR="006917D9" w:rsidRPr="0019465F">
        <w:rPr>
          <w:rFonts w:asciiTheme="minorHAnsi" w:hAnsiTheme="minorHAnsi"/>
          <w:b/>
        </w:rPr>
        <w:t xml:space="preserve">Qualidade e diversidade de parcerias ou protocolos com instituições, empresas ou outros agentes a nível regional ou nacional, com incidência na organização e desenvolvimento dos cursos e </w:t>
      </w:r>
      <w:r w:rsidR="006917D9" w:rsidRPr="00730350">
        <w:rPr>
          <w:rFonts w:asciiTheme="minorHAnsi" w:hAnsiTheme="minorHAnsi"/>
          <w:b/>
        </w:rPr>
        <w:t>respetiva componente de formação em contexto de trabalho</w:t>
      </w:r>
    </w:p>
    <w:p w14:paraId="3E1F1476" w14:textId="6A65BE8A" w:rsidR="00C50CE9" w:rsidRPr="0019465F" w:rsidRDefault="00C50CE9" w:rsidP="001A57B6">
      <w:pPr>
        <w:spacing w:after="120" w:line="360" w:lineRule="auto"/>
        <w:ind w:left="-567" w:right="-567"/>
        <w:jc w:val="both"/>
        <w:rPr>
          <w:sz w:val="18"/>
          <w:szCs w:val="18"/>
        </w:rPr>
      </w:pPr>
      <w:r w:rsidRPr="0019465F">
        <w:rPr>
          <w:sz w:val="18"/>
          <w:szCs w:val="18"/>
        </w:rPr>
        <w:t>Na análise deste parâmetro deve ser valorizada a qualidade e diversidade das parcerias e protocolos existentes, na l</w:t>
      </w:r>
      <w:r w:rsidR="00521D35" w:rsidRPr="0019465F">
        <w:rPr>
          <w:sz w:val="18"/>
          <w:szCs w:val="18"/>
        </w:rPr>
        <w:t>ó</w:t>
      </w:r>
      <w:r w:rsidRPr="0019465F">
        <w:rPr>
          <w:sz w:val="18"/>
          <w:szCs w:val="18"/>
        </w:rPr>
        <w:t>gica de promoção de fileiras formativas, que permitam a especialização dos níveis de certificação profissional, devendo a escala valorativa considerar:</w:t>
      </w:r>
    </w:p>
    <w:p w14:paraId="515CA851" w14:textId="1E05B35F" w:rsidR="002A4528" w:rsidRPr="0019465F" w:rsidRDefault="00430CAC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Elevado</w:t>
      </w:r>
      <w:r w:rsidR="00A501F2" w:rsidRPr="0019465F">
        <w:rPr>
          <w:rFonts w:asciiTheme="minorHAnsi" w:hAnsiTheme="minorHAnsi"/>
          <w:b/>
        </w:rPr>
        <w:t xml:space="preserve"> – </w:t>
      </w:r>
      <w:r w:rsidR="00C50CE9" w:rsidRPr="0019465F">
        <w:rPr>
          <w:sz w:val="18"/>
          <w:szCs w:val="18"/>
        </w:rPr>
        <w:t xml:space="preserve">quando se verifique a existência de protocolos/parcerias envolvendo diversos atores, com prioridade </w:t>
      </w:r>
      <w:r w:rsidR="003F3C60" w:rsidRPr="0019465F">
        <w:rPr>
          <w:sz w:val="18"/>
          <w:szCs w:val="18"/>
        </w:rPr>
        <w:t xml:space="preserve">às empresas ou </w:t>
      </w:r>
      <w:r w:rsidR="003F3C60" w:rsidRPr="0019465F">
        <w:rPr>
          <w:rFonts w:asciiTheme="minorHAnsi" w:hAnsiTheme="minorHAnsi"/>
        </w:rPr>
        <w:t>associações</w:t>
      </w:r>
      <w:r w:rsidR="003F3C60" w:rsidRPr="0019465F">
        <w:rPr>
          <w:sz w:val="18"/>
          <w:szCs w:val="18"/>
        </w:rPr>
        <w:t xml:space="preserve"> empresariais e </w:t>
      </w:r>
      <w:r w:rsidR="00C50CE9" w:rsidRPr="0019465F">
        <w:rPr>
          <w:sz w:val="18"/>
          <w:szCs w:val="18"/>
        </w:rPr>
        <w:t>com Institutos Politécnicos, com incidência nos planos formativos e/ou em ofertas formativas complementares na respetiva área de formação</w:t>
      </w:r>
      <w:r w:rsidR="0003649A" w:rsidRPr="0019465F">
        <w:rPr>
          <w:rFonts w:asciiTheme="minorHAnsi" w:hAnsiTheme="minorHAnsi"/>
        </w:rPr>
        <w:t>;</w:t>
      </w:r>
    </w:p>
    <w:p w14:paraId="3A9475BD" w14:textId="4988E8E6" w:rsidR="007E0A4C" w:rsidRPr="0019465F" w:rsidRDefault="00430CAC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Bom</w:t>
      </w:r>
      <w:r w:rsidR="007E0A4C" w:rsidRPr="0019465F">
        <w:rPr>
          <w:rFonts w:asciiTheme="minorHAnsi" w:hAnsiTheme="minorHAnsi"/>
          <w:b/>
        </w:rPr>
        <w:t xml:space="preserve"> -</w:t>
      </w:r>
      <w:r w:rsidR="007E0A4C" w:rsidRPr="0019465F">
        <w:rPr>
          <w:rFonts w:asciiTheme="minorHAnsi" w:hAnsiTheme="minorHAnsi"/>
        </w:rPr>
        <w:t xml:space="preserve"> </w:t>
      </w:r>
      <w:r w:rsidR="00C50CE9" w:rsidRPr="0019465F">
        <w:rPr>
          <w:rFonts w:asciiTheme="minorHAnsi" w:hAnsiTheme="minorHAnsi"/>
        </w:rPr>
        <w:t xml:space="preserve">quando se verifique a existência de protocolos/parcerias com empresas ou associações empresariais ou outras entidades, </w:t>
      </w:r>
      <w:r w:rsidR="00C50CE9" w:rsidRPr="0019465F">
        <w:rPr>
          <w:sz w:val="18"/>
          <w:szCs w:val="18"/>
        </w:rPr>
        <w:t xml:space="preserve">com incidência </w:t>
      </w:r>
      <w:r w:rsidR="00521D35" w:rsidRPr="0019465F">
        <w:rPr>
          <w:sz w:val="18"/>
          <w:szCs w:val="18"/>
        </w:rPr>
        <w:t>nos planos formativos;</w:t>
      </w:r>
    </w:p>
    <w:p w14:paraId="6AB21B97" w14:textId="69D920B2" w:rsidR="002D77F5" w:rsidRPr="0019465F" w:rsidRDefault="00430CAC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Médio</w:t>
      </w:r>
      <w:r w:rsidR="003C761C" w:rsidRPr="0019465F">
        <w:rPr>
          <w:rFonts w:asciiTheme="minorHAnsi" w:hAnsiTheme="minorHAnsi"/>
          <w:b/>
        </w:rPr>
        <w:t xml:space="preserve"> </w:t>
      </w:r>
      <w:r w:rsidR="002D77F5" w:rsidRPr="0019465F">
        <w:rPr>
          <w:rFonts w:asciiTheme="minorHAnsi" w:hAnsiTheme="minorHAnsi"/>
        </w:rPr>
        <w:t>–</w:t>
      </w:r>
      <w:r w:rsidR="002E43C5" w:rsidRPr="0019465F">
        <w:rPr>
          <w:rFonts w:asciiTheme="minorHAnsi" w:hAnsiTheme="minorHAnsi"/>
        </w:rPr>
        <w:t xml:space="preserve"> </w:t>
      </w:r>
      <w:r w:rsidR="00C50CE9" w:rsidRPr="0019465F">
        <w:rPr>
          <w:sz w:val="18"/>
          <w:szCs w:val="18"/>
        </w:rPr>
        <w:t xml:space="preserve">quando se verifique a existência de protocolos/parcerias apenas com incidência na componente de formação em contexto de trabalho; </w:t>
      </w:r>
      <w:r w:rsidR="006116F1" w:rsidRPr="0019465F">
        <w:rPr>
          <w:rFonts w:asciiTheme="minorHAnsi" w:hAnsiTheme="minorHAnsi"/>
        </w:rPr>
        <w:t xml:space="preserve"> </w:t>
      </w:r>
    </w:p>
    <w:p w14:paraId="06721B08" w14:textId="6283AC3D" w:rsidR="009736F8" w:rsidRDefault="00430CAC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Baixo</w:t>
      </w:r>
      <w:r w:rsidR="003C761C" w:rsidRPr="0019465F">
        <w:rPr>
          <w:rFonts w:asciiTheme="minorHAnsi" w:hAnsiTheme="minorHAnsi"/>
          <w:b/>
        </w:rPr>
        <w:t xml:space="preserve"> </w:t>
      </w:r>
      <w:r w:rsidR="0016301A" w:rsidRPr="0019465F">
        <w:rPr>
          <w:rFonts w:asciiTheme="minorHAnsi" w:hAnsiTheme="minorHAnsi"/>
          <w:b/>
        </w:rPr>
        <w:t>–</w:t>
      </w:r>
      <w:r w:rsidR="004417CB" w:rsidRPr="0019465F">
        <w:rPr>
          <w:rFonts w:asciiTheme="minorHAnsi" w:hAnsiTheme="minorHAnsi"/>
        </w:rPr>
        <w:t xml:space="preserve"> </w:t>
      </w:r>
      <w:r w:rsidR="0016301A" w:rsidRPr="0019465F">
        <w:rPr>
          <w:rFonts w:asciiTheme="minorHAnsi" w:hAnsiTheme="minorHAnsi"/>
        </w:rPr>
        <w:t>quando não é verificada a existência de qualquer protocolo</w:t>
      </w:r>
      <w:r w:rsidR="00F74E41" w:rsidRPr="0019465F">
        <w:rPr>
          <w:rFonts w:asciiTheme="minorHAnsi" w:hAnsiTheme="minorHAnsi"/>
        </w:rPr>
        <w:t xml:space="preserve"> formalizado</w:t>
      </w:r>
      <w:r w:rsidR="00C50CE9" w:rsidRPr="0019465F">
        <w:rPr>
          <w:rFonts w:asciiTheme="minorHAnsi" w:hAnsiTheme="minorHAnsi"/>
        </w:rPr>
        <w:t xml:space="preserve"> para este efeito</w:t>
      </w:r>
      <w:r w:rsidR="00F74E41" w:rsidRPr="0019465F">
        <w:rPr>
          <w:rFonts w:asciiTheme="minorHAnsi" w:hAnsiTheme="minorHAnsi"/>
        </w:rPr>
        <w:t>.</w:t>
      </w:r>
    </w:p>
    <w:p w14:paraId="7073920C" w14:textId="77777777" w:rsidR="009736F8" w:rsidRPr="0019465F" w:rsidRDefault="009736F8" w:rsidP="00430CAC">
      <w:pPr>
        <w:spacing w:after="120" w:line="288" w:lineRule="auto"/>
        <w:ind w:right="-568"/>
        <w:jc w:val="both"/>
        <w:rPr>
          <w:rFonts w:asciiTheme="minorHAnsi" w:hAnsiTheme="minorHAnsi"/>
        </w:rPr>
      </w:pPr>
    </w:p>
    <w:p w14:paraId="7069E324" w14:textId="3DBB4C9E" w:rsidR="007B4307" w:rsidRPr="0019465F" w:rsidRDefault="005727FC" w:rsidP="003B2B7B">
      <w:pPr>
        <w:keepNext/>
        <w:ind w:left="-567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 xml:space="preserve">5 – </w:t>
      </w:r>
      <w:r w:rsidR="00BD1A47" w:rsidRPr="0019465F">
        <w:rPr>
          <w:rFonts w:asciiTheme="minorHAnsi" w:hAnsiTheme="minorHAnsi"/>
          <w:b/>
        </w:rPr>
        <w:t xml:space="preserve">Existência de mecanismos de acompanhamento durante e após a conclusão da formação, incluindo o prosseguimento de estudos: </w:t>
      </w:r>
      <w:r w:rsidR="00BD1A47" w:rsidRPr="0019465F">
        <w:rPr>
          <w:rFonts w:asciiTheme="minorHAnsi" w:hAnsiTheme="minorHAnsi"/>
        </w:rPr>
        <w:t>Visa-se avaliar os processos e instrumentos de acompanhamento do processo formativo:</w:t>
      </w:r>
    </w:p>
    <w:p w14:paraId="37F4ED91" w14:textId="77777777" w:rsidR="00BD1A47" w:rsidRPr="0019465F" w:rsidRDefault="00BD1A47" w:rsidP="00BD1A47">
      <w:pPr>
        <w:keepNext/>
        <w:ind w:left="-567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 xml:space="preserve">Muito Adequados- </w:t>
      </w:r>
      <w:r w:rsidRPr="0019465F">
        <w:rPr>
          <w:rFonts w:asciiTheme="minorHAnsi" w:hAnsiTheme="minorHAnsi"/>
        </w:rPr>
        <w:t>quando se verifique a implementação de sistemas de acompanhamento dos alunos de forma sistemática e estruturada ao longo do processo formativo;</w:t>
      </w:r>
    </w:p>
    <w:p w14:paraId="4A4AA652" w14:textId="46C1D637" w:rsidR="00BD1A47" w:rsidRPr="0019465F" w:rsidRDefault="00BD1A47" w:rsidP="00BD1A47">
      <w:pPr>
        <w:keepNext/>
        <w:ind w:left="-567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>Adequados</w:t>
      </w:r>
      <w:r w:rsidR="007E3E43">
        <w:rPr>
          <w:rFonts w:asciiTheme="minorHAnsi" w:hAnsiTheme="minorHAnsi"/>
          <w:b/>
        </w:rPr>
        <w:t xml:space="preserve"> - </w:t>
      </w:r>
      <w:r w:rsidRPr="0019465F">
        <w:rPr>
          <w:rFonts w:asciiTheme="minorHAnsi" w:hAnsiTheme="minorHAnsi"/>
        </w:rPr>
        <w:t>quando se verifique a implementação de sistemas de acompanhamento dos alunos de forma pontual ao longo do processo formativo;</w:t>
      </w:r>
    </w:p>
    <w:p w14:paraId="090F9A4C" w14:textId="2CDB7F0B" w:rsidR="00BD1A47" w:rsidRDefault="00BD1A47" w:rsidP="00BD1A47">
      <w:pPr>
        <w:keepNext/>
        <w:ind w:left="-567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  <w:b/>
        </w:rPr>
        <w:t xml:space="preserve">Inexistentes - </w:t>
      </w:r>
      <w:r w:rsidRPr="0019465F">
        <w:rPr>
          <w:rFonts w:asciiTheme="minorHAnsi" w:hAnsiTheme="minorHAnsi"/>
        </w:rPr>
        <w:t>quando não são verificados mecanismos de acompanhamento dos alunos ao longo do processo formativo.</w:t>
      </w:r>
    </w:p>
    <w:p w14:paraId="1CB6DA29" w14:textId="77777777" w:rsidR="009736F8" w:rsidRPr="00473D69" w:rsidRDefault="009736F8" w:rsidP="00BD1A47">
      <w:pPr>
        <w:keepNext/>
        <w:ind w:left="-567"/>
        <w:jc w:val="both"/>
        <w:rPr>
          <w:rFonts w:asciiTheme="minorHAnsi" w:hAnsiTheme="minorHAnsi"/>
          <w:b/>
        </w:rPr>
      </w:pPr>
    </w:p>
    <w:p w14:paraId="1EFFE5B0" w14:textId="77777777" w:rsidR="00556CAE" w:rsidRPr="0019465F" w:rsidRDefault="00556CAE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 xml:space="preserve">6 – </w:t>
      </w:r>
      <w:r w:rsidR="00C31B41" w:rsidRPr="0019465F">
        <w:rPr>
          <w:rFonts w:asciiTheme="minorHAnsi" w:hAnsiTheme="minorHAnsi"/>
          <w:b/>
        </w:rPr>
        <w:t>Grau de eficiência pedagógica e de gestão administrativo-financeira da entidade candidata</w:t>
      </w:r>
    </w:p>
    <w:p w14:paraId="5C374BEA" w14:textId="5B0837B4" w:rsidR="00AB2948" w:rsidRPr="0019465F" w:rsidRDefault="00C31B41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  <w:b/>
        </w:rPr>
        <w:t xml:space="preserve">6.1 </w:t>
      </w:r>
      <w:r w:rsidR="00AB2948" w:rsidRPr="0019465F">
        <w:rPr>
          <w:rFonts w:asciiTheme="minorHAnsi" w:hAnsiTheme="minorHAnsi"/>
          <w:b/>
        </w:rPr>
        <w:t>Rácio alunos/docentes (ETI)</w:t>
      </w:r>
      <w:r w:rsidR="00AB2948" w:rsidRPr="0019465F">
        <w:rPr>
          <w:rFonts w:asciiTheme="minorHAnsi" w:hAnsiTheme="minorHAnsi"/>
        </w:rPr>
        <w:t xml:space="preserve"> – a pontuação tem por base indicadores estatísticos da DGEEC (dados referentes ao último ano letivo disponível com dados consolidados). Para a definição do indicador envolvido neste item os docentes são contabilizados em Equivalente a Tempo Integral (ETI) e são considerados apenas os alunos e docentes dos 2.º e 3.º ciclos e secundário: </w:t>
      </w:r>
    </w:p>
    <w:p w14:paraId="50682799" w14:textId="4AC20D48" w:rsidR="00AB2948" w:rsidRPr="0019465F" w:rsidRDefault="00AB2948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eastAsia="Times New Roman" w:hAnsiTheme="minorHAnsi" w:cs="Arial"/>
          <w:lang w:eastAsia="pt-PT"/>
        </w:rPr>
        <w:t>Elevad</w:t>
      </w:r>
      <w:r w:rsidR="00B01F9A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0818E4" w:rsidRPr="0019465F">
        <w:rPr>
          <w:rFonts w:asciiTheme="minorHAnsi" w:eastAsia="Times New Roman" w:hAnsiTheme="minorHAnsi" w:cs="Arial"/>
          <w:lang w:eastAsia="pt-PT"/>
        </w:rPr>
        <w:t>(&gt; =12</w:t>
      </w:r>
      <w:r w:rsidRPr="0019465F">
        <w:rPr>
          <w:rFonts w:asciiTheme="minorHAnsi" w:eastAsia="Times New Roman" w:hAnsiTheme="minorHAnsi" w:cs="Arial"/>
          <w:lang w:eastAsia="pt-PT"/>
        </w:rPr>
        <w:t>);</w:t>
      </w:r>
    </w:p>
    <w:p w14:paraId="46C3FF62" w14:textId="3486020D" w:rsidR="00AB2948" w:rsidRPr="0019465F" w:rsidRDefault="00430CAC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 w:cs="Arial"/>
          <w:lang w:eastAsia="pt-PT"/>
        </w:rPr>
        <w:lastRenderedPageBreak/>
        <w:t>Bom</w:t>
      </w:r>
      <w:r w:rsidR="00AB2948"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0818E4" w:rsidRPr="0019465F">
        <w:rPr>
          <w:rFonts w:asciiTheme="minorHAnsi" w:eastAsia="Times New Roman" w:hAnsiTheme="minorHAnsi" w:cs="Arial"/>
          <w:lang w:eastAsia="pt-PT"/>
        </w:rPr>
        <w:t>(&gt; =</w:t>
      </w:r>
      <w:r w:rsidR="00AB2948" w:rsidRPr="0019465F">
        <w:rPr>
          <w:rFonts w:asciiTheme="minorHAnsi" w:eastAsia="Times New Roman" w:hAnsiTheme="minorHAnsi" w:cs="Arial"/>
          <w:lang w:eastAsia="pt-PT"/>
        </w:rPr>
        <w:t xml:space="preserve"> 10 e &lt;12);</w:t>
      </w:r>
    </w:p>
    <w:p w14:paraId="68293488" w14:textId="14098C8F" w:rsidR="00AB2948" w:rsidRPr="0019465F" w:rsidRDefault="00AB2948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eastAsia="Times New Roman" w:hAnsiTheme="minorHAnsi" w:cs="Arial"/>
          <w:lang w:eastAsia="pt-PT"/>
        </w:rPr>
        <w:t>Médi</w:t>
      </w:r>
      <w:r w:rsidR="00B01F9A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430CAC">
        <w:rPr>
          <w:rFonts w:asciiTheme="minorHAnsi" w:eastAsia="Times New Roman" w:hAnsiTheme="minorHAnsi" w:cs="Arial"/>
          <w:lang w:eastAsia="pt-PT"/>
        </w:rPr>
        <w:t>(</w:t>
      </w:r>
      <w:r w:rsidR="000818E4" w:rsidRPr="0019465F">
        <w:rPr>
          <w:rFonts w:asciiTheme="minorHAnsi" w:eastAsia="Times New Roman" w:hAnsiTheme="minorHAnsi" w:cs="Arial"/>
          <w:lang w:eastAsia="pt-PT"/>
        </w:rPr>
        <w:t>&gt; =8</w:t>
      </w:r>
      <w:r w:rsidR="00430CAC">
        <w:rPr>
          <w:rFonts w:asciiTheme="minorHAnsi" w:eastAsia="Times New Roman" w:hAnsiTheme="minorHAnsi" w:cs="Arial"/>
          <w:lang w:eastAsia="pt-PT"/>
        </w:rPr>
        <w:t xml:space="preserve"> e</w:t>
      </w:r>
      <w:r w:rsidR="00D739CC">
        <w:rPr>
          <w:rFonts w:asciiTheme="minorHAnsi" w:eastAsia="Times New Roman" w:hAnsiTheme="minorHAnsi" w:cs="Arial"/>
          <w:lang w:eastAsia="pt-PT"/>
        </w:rPr>
        <w:t xml:space="preserve"> &lt; 10);</w:t>
      </w:r>
    </w:p>
    <w:p w14:paraId="0FD12EC2" w14:textId="464327B6" w:rsidR="00AB2948" w:rsidRDefault="00AB2948" w:rsidP="003B2B7B">
      <w:pPr>
        <w:spacing w:after="120" w:line="288" w:lineRule="auto"/>
        <w:ind w:right="-567"/>
        <w:jc w:val="both"/>
        <w:rPr>
          <w:rFonts w:asciiTheme="minorHAnsi" w:eastAsia="Times New Roman" w:hAnsiTheme="minorHAnsi" w:cs="Arial"/>
          <w:lang w:eastAsia="pt-PT"/>
        </w:rPr>
      </w:pPr>
      <w:r w:rsidRPr="0019465F">
        <w:rPr>
          <w:rFonts w:asciiTheme="minorHAnsi" w:eastAsia="Times New Roman" w:hAnsiTheme="minorHAnsi" w:cs="Arial"/>
          <w:lang w:eastAsia="pt-PT"/>
        </w:rPr>
        <w:t xml:space="preserve">Baixo </w:t>
      </w:r>
      <w:r w:rsidR="000818E4" w:rsidRPr="0019465F">
        <w:rPr>
          <w:rFonts w:asciiTheme="minorHAnsi" w:eastAsia="Times New Roman" w:hAnsiTheme="minorHAnsi" w:cs="Arial"/>
          <w:lang w:eastAsia="pt-PT"/>
        </w:rPr>
        <w:t>(&lt;</w:t>
      </w:r>
      <w:r w:rsidR="003F72F4">
        <w:rPr>
          <w:rFonts w:asciiTheme="minorHAnsi" w:eastAsia="Times New Roman" w:hAnsiTheme="minorHAnsi" w:cs="Arial"/>
          <w:lang w:eastAsia="pt-PT"/>
        </w:rPr>
        <w:t xml:space="preserve"> </w:t>
      </w:r>
      <w:r w:rsidR="000818E4" w:rsidRPr="0019465F">
        <w:rPr>
          <w:rFonts w:asciiTheme="minorHAnsi" w:eastAsia="Times New Roman" w:hAnsiTheme="minorHAnsi" w:cs="Arial"/>
          <w:lang w:eastAsia="pt-PT"/>
        </w:rPr>
        <w:t>8</w:t>
      </w:r>
      <w:r w:rsidRPr="0019465F">
        <w:rPr>
          <w:rFonts w:asciiTheme="minorHAnsi" w:eastAsia="Times New Roman" w:hAnsiTheme="minorHAnsi" w:cs="Arial"/>
          <w:lang w:eastAsia="pt-PT"/>
        </w:rPr>
        <w:t>)</w:t>
      </w:r>
    </w:p>
    <w:p w14:paraId="36AC0000" w14:textId="77777777" w:rsidR="001948B5" w:rsidRPr="0019465F" w:rsidRDefault="001948B5" w:rsidP="003B2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</w:rPr>
        <w:t>Construção da escala:</w:t>
      </w:r>
    </w:p>
    <w:p w14:paraId="7F88C53B" w14:textId="2925950E" w:rsidR="001948B5" w:rsidRPr="0019465F" w:rsidRDefault="001948B5" w:rsidP="003B2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</w:rPr>
        <w:t xml:space="preserve">Universo de entidades </w:t>
      </w:r>
      <w:r w:rsidR="00AB3413">
        <w:rPr>
          <w:rFonts w:asciiTheme="minorHAnsi" w:hAnsiTheme="minorHAnsi"/>
        </w:rPr>
        <w:t xml:space="preserve">– </w:t>
      </w:r>
      <w:r w:rsidR="008D0F6A" w:rsidRPr="008D0F6A">
        <w:rPr>
          <w:rFonts w:asciiTheme="minorHAnsi" w:hAnsiTheme="minorHAnsi"/>
        </w:rPr>
        <w:t xml:space="preserve"> </w:t>
      </w:r>
      <w:r w:rsidR="008D0F6A">
        <w:rPr>
          <w:rFonts w:asciiTheme="minorHAnsi" w:hAnsiTheme="minorHAnsi"/>
        </w:rPr>
        <w:t>Entidades privadas com ofertas de 2.º e 3.º ciclos e secundário</w:t>
      </w:r>
    </w:p>
    <w:p w14:paraId="3D036258" w14:textId="562EAE8C" w:rsidR="001948B5" w:rsidRPr="0019465F" w:rsidRDefault="001948B5" w:rsidP="003B2B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</w:rPr>
        <w:t xml:space="preserve">Fonte – </w:t>
      </w:r>
      <w:r w:rsidR="008D0F6A">
        <w:rPr>
          <w:rFonts w:asciiTheme="minorHAnsi" w:hAnsiTheme="minorHAnsi"/>
        </w:rPr>
        <w:t xml:space="preserve">Recenseamento Escolar </w:t>
      </w:r>
      <w:r w:rsidR="00AB3413">
        <w:rPr>
          <w:rFonts w:asciiTheme="minorHAnsi" w:hAnsiTheme="minorHAnsi"/>
        </w:rPr>
        <w:t xml:space="preserve">(ano letivo </w:t>
      </w:r>
      <w:r w:rsidR="00807689">
        <w:rPr>
          <w:rFonts w:asciiTheme="minorHAnsi" w:hAnsiTheme="minorHAnsi"/>
        </w:rPr>
        <w:t>2016</w:t>
      </w:r>
      <w:r w:rsidR="00AB3413">
        <w:rPr>
          <w:rFonts w:asciiTheme="minorHAnsi" w:hAnsiTheme="minorHAnsi"/>
        </w:rPr>
        <w:t>/</w:t>
      </w:r>
      <w:r w:rsidR="00807689">
        <w:rPr>
          <w:rFonts w:asciiTheme="minorHAnsi" w:hAnsiTheme="minorHAnsi"/>
        </w:rPr>
        <w:t>17</w:t>
      </w:r>
      <w:r w:rsidR="00AB3413">
        <w:rPr>
          <w:rFonts w:asciiTheme="minorHAnsi" w:hAnsiTheme="minorHAnsi"/>
        </w:rPr>
        <w:t>)</w:t>
      </w:r>
    </w:p>
    <w:p w14:paraId="75CBA99B" w14:textId="77777777" w:rsidR="00082996" w:rsidRPr="0019465F" w:rsidRDefault="00082996" w:rsidP="003B2B7B">
      <w:pPr>
        <w:pStyle w:val="PargrafodaLista"/>
        <w:spacing w:after="120" w:line="288" w:lineRule="auto"/>
        <w:ind w:left="-142" w:right="-567"/>
        <w:contextualSpacing w:val="0"/>
        <w:jc w:val="both"/>
        <w:rPr>
          <w:rFonts w:asciiTheme="minorHAnsi" w:eastAsia="Times New Roman" w:hAnsiTheme="minorHAnsi" w:cs="Arial"/>
          <w:lang w:eastAsia="pt-PT"/>
        </w:rPr>
      </w:pPr>
    </w:p>
    <w:p w14:paraId="4BAD8189" w14:textId="77777777" w:rsidR="00CC7C82" w:rsidRPr="0019465F" w:rsidRDefault="00CC7C82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  <w:b/>
        </w:rPr>
        <w:t xml:space="preserve">6.2 Gestão Administrativo-financeira – </w:t>
      </w:r>
      <w:r w:rsidRPr="0019465F">
        <w:rPr>
          <w:rFonts w:asciiTheme="minorHAnsi" w:hAnsiTheme="minorHAnsi"/>
        </w:rPr>
        <w:t>considera-se neste âmbito dois parâmetros de análise:</w:t>
      </w:r>
    </w:p>
    <w:p w14:paraId="5A4F48B9" w14:textId="34C7CBAB" w:rsidR="00CC7C82" w:rsidRPr="0019465F" w:rsidRDefault="00CC7C82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19465F">
        <w:rPr>
          <w:rFonts w:asciiTheme="minorHAnsi" w:hAnsiTheme="minorHAnsi"/>
          <w:b/>
        </w:rPr>
        <w:t>Taxa de execução verificada em anteriores cursos</w:t>
      </w:r>
      <w:r w:rsidRPr="0019465F">
        <w:rPr>
          <w:rFonts w:asciiTheme="minorHAnsi" w:hAnsiTheme="minorHAnsi"/>
        </w:rPr>
        <w:t xml:space="preserve"> (referência </w:t>
      </w:r>
      <w:r w:rsidR="001E1447" w:rsidRPr="0019465F">
        <w:rPr>
          <w:rFonts w:asciiTheme="minorHAnsi" w:hAnsiTheme="minorHAnsi"/>
        </w:rPr>
        <w:t>na média dos</w:t>
      </w:r>
      <w:r w:rsidRPr="0019465F">
        <w:rPr>
          <w:rFonts w:asciiTheme="minorHAnsi" w:hAnsiTheme="minorHAnsi"/>
        </w:rPr>
        <w:t xml:space="preserve"> último</w:t>
      </w:r>
      <w:r w:rsidR="001E1447" w:rsidRPr="0019465F">
        <w:rPr>
          <w:rFonts w:asciiTheme="minorHAnsi" w:hAnsiTheme="minorHAnsi"/>
        </w:rPr>
        <w:t>s 3 anos com</w:t>
      </w:r>
      <w:r w:rsidRPr="0019465F">
        <w:rPr>
          <w:rFonts w:asciiTheme="minorHAnsi" w:hAnsiTheme="minorHAnsi"/>
        </w:rPr>
        <w:t xml:space="preserve"> curso</w:t>
      </w:r>
      <w:r w:rsidR="001E1447" w:rsidRPr="0019465F">
        <w:rPr>
          <w:rFonts w:asciiTheme="minorHAnsi" w:hAnsiTheme="minorHAnsi"/>
        </w:rPr>
        <w:t>s</w:t>
      </w:r>
      <w:r w:rsidRPr="0019465F">
        <w:rPr>
          <w:rFonts w:asciiTheme="minorHAnsi" w:hAnsiTheme="minorHAnsi"/>
        </w:rPr>
        <w:t xml:space="preserve"> </w:t>
      </w:r>
      <w:r w:rsidRPr="0019465F">
        <w:rPr>
          <w:rStyle w:val="Refdecomentrio"/>
          <w:rFonts w:asciiTheme="minorHAnsi" w:hAnsiTheme="minorHAnsi"/>
          <w:sz w:val="22"/>
          <w:szCs w:val="22"/>
        </w:rPr>
        <w:t>e</w:t>
      </w:r>
      <w:r w:rsidRPr="0019465F">
        <w:rPr>
          <w:rFonts w:asciiTheme="minorHAnsi" w:hAnsiTheme="minorHAnsi"/>
        </w:rPr>
        <w:t>ncerrado</w:t>
      </w:r>
      <w:r w:rsidR="001E1447" w:rsidRPr="0019465F">
        <w:rPr>
          <w:rFonts w:asciiTheme="minorHAnsi" w:hAnsiTheme="minorHAnsi"/>
        </w:rPr>
        <w:t>s</w:t>
      </w:r>
      <w:r w:rsidRPr="0019465F">
        <w:rPr>
          <w:rFonts w:asciiTheme="minorHAnsi" w:hAnsiTheme="minorHAnsi"/>
        </w:rPr>
        <w:t xml:space="preserve"> em idêntica tipologia):</w:t>
      </w:r>
    </w:p>
    <w:p w14:paraId="2EA5C6E3" w14:textId="78D379D8" w:rsidR="00CC7C82" w:rsidRPr="0019465F" w:rsidRDefault="00CC7C82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eastAsia="Times New Roman" w:hAnsiTheme="minorHAnsi" w:cs="Arial"/>
          <w:lang w:eastAsia="pt-PT"/>
        </w:rPr>
        <w:t>Elevad</w:t>
      </w:r>
      <w:r w:rsidR="00E43FA6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E43FA6" w:rsidRPr="0019465F">
        <w:rPr>
          <w:rFonts w:asciiTheme="minorHAnsi" w:eastAsia="Times New Roman" w:hAnsiTheme="minorHAnsi" w:cs="Arial"/>
          <w:lang w:eastAsia="pt-PT"/>
        </w:rPr>
        <w:t>(&gt; =95%</w:t>
      </w:r>
      <w:r w:rsidRPr="0019465F">
        <w:rPr>
          <w:rFonts w:asciiTheme="minorHAnsi" w:eastAsia="Times New Roman" w:hAnsiTheme="minorHAnsi" w:cs="Arial"/>
          <w:lang w:eastAsia="pt-PT"/>
        </w:rPr>
        <w:t>)</w:t>
      </w:r>
      <w:r w:rsidR="00BE2834" w:rsidRPr="0019465F">
        <w:rPr>
          <w:rFonts w:asciiTheme="minorHAnsi" w:eastAsia="Times New Roman" w:hAnsiTheme="minorHAnsi" w:cs="Arial"/>
          <w:lang w:eastAsia="pt-PT"/>
        </w:rPr>
        <w:t>;</w:t>
      </w:r>
    </w:p>
    <w:p w14:paraId="28CBB899" w14:textId="302353B7" w:rsidR="00CC7C82" w:rsidRPr="0019465F" w:rsidRDefault="00430CAC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 w:cs="Arial"/>
          <w:lang w:eastAsia="pt-PT"/>
        </w:rPr>
        <w:t>Bom</w:t>
      </w:r>
      <w:r w:rsidR="00CC7C82"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E43FA6" w:rsidRPr="0019465F">
        <w:rPr>
          <w:rFonts w:asciiTheme="minorHAnsi" w:eastAsia="Times New Roman" w:hAnsiTheme="minorHAnsi" w:cs="Arial"/>
          <w:lang w:eastAsia="pt-PT"/>
        </w:rPr>
        <w:t>(&gt; =</w:t>
      </w:r>
      <w:r w:rsidR="00CC7C82"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1E1447" w:rsidRPr="0019465F">
        <w:rPr>
          <w:rFonts w:asciiTheme="minorHAnsi" w:eastAsia="Times New Roman" w:hAnsiTheme="minorHAnsi" w:cs="Arial"/>
          <w:lang w:eastAsia="pt-PT"/>
        </w:rPr>
        <w:t>90</w:t>
      </w:r>
      <w:r w:rsidR="00CC7C82" w:rsidRPr="0019465F">
        <w:rPr>
          <w:rFonts w:asciiTheme="minorHAnsi" w:eastAsia="Times New Roman" w:hAnsiTheme="minorHAnsi" w:cs="Arial"/>
          <w:lang w:eastAsia="pt-PT"/>
        </w:rPr>
        <w:t xml:space="preserve">% e </w:t>
      </w:r>
      <w:r w:rsidR="00E43FA6" w:rsidRPr="0019465F">
        <w:rPr>
          <w:rFonts w:asciiTheme="minorHAnsi" w:eastAsia="Times New Roman" w:hAnsiTheme="minorHAnsi" w:cs="Arial"/>
          <w:lang w:eastAsia="pt-PT"/>
        </w:rPr>
        <w:t>&lt;95%</w:t>
      </w:r>
      <w:r w:rsidR="00CC7C82" w:rsidRPr="0019465F">
        <w:rPr>
          <w:rFonts w:asciiTheme="minorHAnsi" w:eastAsia="Times New Roman" w:hAnsiTheme="minorHAnsi" w:cs="Arial"/>
          <w:lang w:eastAsia="pt-PT"/>
        </w:rPr>
        <w:t>)</w:t>
      </w:r>
      <w:r w:rsidR="00BE2834" w:rsidRPr="0019465F">
        <w:rPr>
          <w:rFonts w:asciiTheme="minorHAnsi" w:eastAsia="Times New Roman" w:hAnsiTheme="minorHAnsi" w:cs="Arial"/>
          <w:lang w:eastAsia="pt-PT"/>
        </w:rPr>
        <w:t>;</w:t>
      </w:r>
    </w:p>
    <w:p w14:paraId="2A75A006" w14:textId="1CD22B01" w:rsidR="00CC7C82" w:rsidRPr="0019465F" w:rsidRDefault="00CC7C82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19465F">
        <w:rPr>
          <w:rFonts w:asciiTheme="minorHAnsi" w:eastAsia="Times New Roman" w:hAnsiTheme="minorHAnsi" w:cs="Arial"/>
          <w:lang w:eastAsia="pt-PT"/>
        </w:rPr>
        <w:t>Médi</w:t>
      </w:r>
      <w:r w:rsidR="00E43FA6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E43FA6" w:rsidRPr="0019465F">
        <w:rPr>
          <w:rFonts w:asciiTheme="minorHAnsi" w:eastAsia="Times New Roman" w:hAnsiTheme="minorHAnsi" w:cs="Arial"/>
          <w:lang w:eastAsia="pt-PT"/>
        </w:rPr>
        <w:t>(&gt; =85%</w:t>
      </w:r>
      <w:r w:rsidRPr="0019465F">
        <w:rPr>
          <w:rFonts w:asciiTheme="minorHAnsi" w:eastAsia="Times New Roman" w:hAnsiTheme="minorHAnsi" w:cs="Arial"/>
          <w:lang w:eastAsia="pt-PT"/>
        </w:rPr>
        <w:t xml:space="preserve"> e </w:t>
      </w:r>
      <w:r w:rsidR="00E43FA6" w:rsidRPr="0019465F">
        <w:rPr>
          <w:rFonts w:asciiTheme="minorHAnsi" w:eastAsia="Times New Roman" w:hAnsiTheme="minorHAnsi" w:cs="Arial"/>
          <w:lang w:eastAsia="pt-PT"/>
        </w:rPr>
        <w:t>&lt;90%</w:t>
      </w:r>
      <w:r w:rsidRPr="0019465F">
        <w:rPr>
          <w:rFonts w:asciiTheme="minorHAnsi" w:eastAsia="Times New Roman" w:hAnsiTheme="minorHAnsi" w:cs="Arial"/>
          <w:lang w:eastAsia="pt-PT"/>
        </w:rPr>
        <w:t>)</w:t>
      </w:r>
      <w:r w:rsidR="00BE2834" w:rsidRPr="0019465F">
        <w:rPr>
          <w:rFonts w:asciiTheme="minorHAnsi" w:eastAsia="Times New Roman" w:hAnsiTheme="minorHAnsi" w:cs="Arial"/>
          <w:lang w:eastAsia="pt-PT"/>
        </w:rPr>
        <w:t>;</w:t>
      </w:r>
    </w:p>
    <w:p w14:paraId="7D88C2DE" w14:textId="564F62E7" w:rsidR="00CC7C82" w:rsidRDefault="00CC7C82" w:rsidP="003B2B7B">
      <w:pPr>
        <w:spacing w:after="120" w:line="288" w:lineRule="auto"/>
        <w:ind w:right="-567"/>
        <w:jc w:val="both"/>
        <w:rPr>
          <w:rFonts w:asciiTheme="minorHAnsi" w:eastAsia="Times New Roman" w:hAnsiTheme="minorHAnsi" w:cs="Arial"/>
          <w:lang w:eastAsia="pt-PT"/>
        </w:rPr>
      </w:pPr>
      <w:r w:rsidRPr="0019465F">
        <w:rPr>
          <w:rFonts w:asciiTheme="minorHAnsi" w:eastAsia="Times New Roman" w:hAnsiTheme="minorHAnsi" w:cs="Arial"/>
          <w:lang w:eastAsia="pt-PT"/>
        </w:rPr>
        <w:t>Baix</w:t>
      </w:r>
      <w:r w:rsidR="00E43FA6" w:rsidRPr="0019465F">
        <w:rPr>
          <w:rFonts w:asciiTheme="minorHAnsi" w:eastAsia="Times New Roman" w:hAnsiTheme="minorHAnsi" w:cs="Arial"/>
          <w:lang w:eastAsia="pt-PT"/>
        </w:rPr>
        <w:t>o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E43FA6" w:rsidRPr="0019465F">
        <w:rPr>
          <w:rFonts w:asciiTheme="minorHAnsi" w:eastAsia="Times New Roman" w:hAnsiTheme="minorHAnsi" w:cs="Arial"/>
          <w:lang w:eastAsia="pt-PT"/>
        </w:rPr>
        <w:t>(&lt;</w:t>
      </w:r>
      <w:r w:rsidRPr="0019465F">
        <w:rPr>
          <w:rFonts w:asciiTheme="minorHAnsi" w:eastAsia="Times New Roman" w:hAnsiTheme="minorHAnsi" w:cs="Arial"/>
          <w:lang w:eastAsia="pt-PT"/>
        </w:rPr>
        <w:t xml:space="preserve"> </w:t>
      </w:r>
      <w:r w:rsidR="001E1447" w:rsidRPr="0019465F">
        <w:rPr>
          <w:rFonts w:asciiTheme="minorHAnsi" w:eastAsia="Times New Roman" w:hAnsiTheme="minorHAnsi" w:cs="Arial"/>
          <w:lang w:eastAsia="pt-PT"/>
        </w:rPr>
        <w:t>85</w:t>
      </w:r>
      <w:r w:rsidRPr="0019465F">
        <w:rPr>
          <w:rFonts w:asciiTheme="minorHAnsi" w:eastAsia="Times New Roman" w:hAnsiTheme="minorHAnsi" w:cs="Arial"/>
          <w:lang w:eastAsia="pt-PT"/>
        </w:rPr>
        <w:t>%)</w:t>
      </w:r>
    </w:p>
    <w:p w14:paraId="2DDC1DDA" w14:textId="77777777" w:rsidR="009736F8" w:rsidRPr="003B2B7B" w:rsidRDefault="009736F8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</w:p>
    <w:p w14:paraId="1F6C3A69" w14:textId="77777777" w:rsidR="00644843" w:rsidRPr="00354664" w:rsidRDefault="004F4B3C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</w:rPr>
      </w:pPr>
      <w:r w:rsidRPr="00354664">
        <w:rPr>
          <w:rFonts w:asciiTheme="minorHAnsi" w:hAnsiTheme="minorHAnsi"/>
          <w:b/>
        </w:rPr>
        <w:t xml:space="preserve">7 - </w:t>
      </w:r>
      <w:r w:rsidRPr="00A77F7B">
        <w:rPr>
          <w:rFonts w:asciiTheme="minorHAnsi" w:hAnsiTheme="minorHAnsi"/>
          <w:b/>
        </w:rPr>
        <w:t>Adequação do esforço de financiamento ao impacto esperado em resultado</w:t>
      </w:r>
    </w:p>
    <w:p w14:paraId="06347423" w14:textId="12443558" w:rsidR="004F4B3C" w:rsidRPr="00354664" w:rsidRDefault="00123B9C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94672E">
        <w:rPr>
          <w:rFonts w:asciiTheme="minorHAnsi" w:hAnsiTheme="minorHAnsi"/>
          <w:b/>
        </w:rPr>
        <w:t xml:space="preserve">7.1 </w:t>
      </w:r>
      <w:r w:rsidR="00160EB1" w:rsidRPr="00160EB1">
        <w:rPr>
          <w:rFonts w:asciiTheme="minorHAnsi" w:hAnsiTheme="minorHAnsi"/>
          <w:b/>
        </w:rPr>
        <w:t>Percentagem de alunos diplomados nas ofertas formativas dirigidas à promoção do sucesso educativo de nível básico (ISCED 2)</w:t>
      </w:r>
      <w:r w:rsidR="004F4B3C" w:rsidRPr="00354664">
        <w:rPr>
          <w:rFonts w:asciiTheme="minorHAnsi" w:hAnsiTheme="minorHAnsi"/>
          <w:b/>
        </w:rPr>
        <w:t>:</w:t>
      </w:r>
    </w:p>
    <w:p w14:paraId="25582388" w14:textId="42F413EE" w:rsidR="004F4B3C" w:rsidRPr="003B2B7B" w:rsidRDefault="004F4B3C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3B2B7B">
        <w:rPr>
          <w:rFonts w:asciiTheme="minorHAnsi" w:eastAsia="Times New Roman" w:hAnsiTheme="minorHAnsi" w:cs="Arial"/>
          <w:lang w:eastAsia="pt-PT"/>
        </w:rPr>
        <w:t>Elevad</w:t>
      </w:r>
      <w:r w:rsidR="000445DA">
        <w:rPr>
          <w:rFonts w:asciiTheme="minorHAnsi" w:eastAsia="Times New Roman" w:hAnsiTheme="minorHAnsi" w:cs="Arial"/>
          <w:lang w:eastAsia="pt-PT"/>
        </w:rPr>
        <w:t>a</w:t>
      </w:r>
      <w:r w:rsidRPr="003B2B7B">
        <w:rPr>
          <w:rFonts w:asciiTheme="minorHAnsi" w:eastAsia="Times New Roman" w:hAnsiTheme="minorHAnsi" w:cs="Arial"/>
          <w:lang w:eastAsia="pt-PT"/>
        </w:rPr>
        <w:t xml:space="preserve"> </w:t>
      </w:r>
      <w:r w:rsidR="008B4134" w:rsidRPr="003B2B7B">
        <w:rPr>
          <w:rFonts w:asciiTheme="minorHAnsi" w:eastAsia="Times New Roman" w:hAnsiTheme="minorHAnsi" w:cs="Arial"/>
          <w:lang w:eastAsia="pt-PT"/>
        </w:rPr>
        <w:t>(&gt;</w:t>
      </w:r>
      <w:r w:rsidR="00F021A4">
        <w:rPr>
          <w:rFonts w:asciiTheme="minorHAnsi" w:eastAsia="Times New Roman" w:hAnsiTheme="minorHAnsi" w:cs="Arial"/>
          <w:lang w:eastAsia="pt-PT"/>
        </w:rPr>
        <w:t xml:space="preserve"> </w:t>
      </w:r>
      <w:r w:rsidR="00160EB1">
        <w:rPr>
          <w:rFonts w:asciiTheme="minorHAnsi" w:eastAsia="Times New Roman" w:hAnsiTheme="minorHAnsi" w:cs="Arial"/>
          <w:lang w:eastAsia="pt-PT"/>
        </w:rPr>
        <w:t>88%</w:t>
      </w:r>
      <w:r w:rsidRPr="003B2B7B">
        <w:rPr>
          <w:rFonts w:asciiTheme="minorHAnsi" w:eastAsia="Times New Roman" w:hAnsiTheme="minorHAnsi" w:cs="Arial"/>
          <w:lang w:eastAsia="pt-PT"/>
        </w:rPr>
        <w:t>)</w:t>
      </w:r>
      <w:r w:rsidR="00BE2834" w:rsidRPr="003B2B7B">
        <w:rPr>
          <w:rFonts w:asciiTheme="minorHAnsi" w:eastAsia="Times New Roman" w:hAnsiTheme="minorHAnsi" w:cs="Arial"/>
          <w:lang w:eastAsia="pt-PT"/>
        </w:rPr>
        <w:t>;</w:t>
      </w:r>
    </w:p>
    <w:p w14:paraId="4157D074" w14:textId="2241C065" w:rsidR="004F4B3C" w:rsidRPr="003B2B7B" w:rsidRDefault="000445DA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 w:cs="Arial"/>
          <w:lang w:eastAsia="pt-PT"/>
        </w:rPr>
        <w:t>Alta</w:t>
      </w:r>
      <w:r w:rsidR="00123B9C" w:rsidRPr="003B2B7B">
        <w:rPr>
          <w:rFonts w:asciiTheme="minorHAnsi" w:eastAsia="Times New Roman" w:hAnsiTheme="minorHAnsi" w:cs="Arial"/>
          <w:lang w:eastAsia="pt-PT"/>
        </w:rPr>
        <w:t xml:space="preserve"> </w:t>
      </w:r>
      <w:r w:rsidR="00160EB1">
        <w:rPr>
          <w:rFonts w:asciiTheme="minorHAnsi" w:eastAsia="Times New Roman" w:hAnsiTheme="minorHAnsi" w:cs="Arial"/>
          <w:lang w:eastAsia="pt-PT"/>
        </w:rPr>
        <w:t>(&gt; 84% e</w:t>
      </w:r>
      <w:r w:rsidR="0089762C" w:rsidRPr="003B2B7B">
        <w:rPr>
          <w:rFonts w:asciiTheme="minorHAnsi" w:eastAsia="Times New Roman" w:hAnsiTheme="minorHAnsi" w:cs="Arial"/>
          <w:lang w:eastAsia="pt-PT"/>
        </w:rPr>
        <w:t xml:space="preserve"> &lt;= </w:t>
      </w:r>
      <w:r w:rsidR="00160EB1">
        <w:rPr>
          <w:rFonts w:asciiTheme="minorHAnsi" w:eastAsia="Times New Roman" w:hAnsiTheme="minorHAnsi" w:cs="Arial"/>
          <w:lang w:eastAsia="pt-PT"/>
        </w:rPr>
        <w:t>88%</w:t>
      </w:r>
      <w:r w:rsidR="004F4B3C" w:rsidRPr="003B2B7B">
        <w:rPr>
          <w:rFonts w:asciiTheme="minorHAnsi" w:eastAsia="Times New Roman" w:hAnsiTheme="minorHAnsi" w:cs="Arial"/>
          <w:lang w:eastAsia="pt-PT"/>
        </w:rPr>
        <w:t>)</w:t>
      </w:r>
      <w:r w:rsidR="00BE2834" w:rsidRPr="003B2B7B">
        <w:rPr>
          <w:rFonts w:asciiTheme="minorHAnsi" w:eastAsia="Times New Roman" w:hAnsiTheme="minorHAnsi" w:cs="Arial"/>
          <w:lang w:eastAsia="pt-PT"/>
        </w:rPr>
        <w:t>;</w:t>
      </w:r>
    </w:p>
    <w:p w14:paraId="60E4C6E2" w14:textId="475F1544" w:rsidR="004F4B3C" w:rsidRPr="003B2B7B" w:rsidRDefault="004F4B3C" w:rsidP="003B2B7B">
      <w:pPr>
        <w:spacing w:after="120" w:line="288" w:lineRule="auto"/>
        <w:ind w:right="-567"/>
        <w:jc w:val="both"/>
        <w:rPr>
          <w:rFonts w:asciiTheme="minorHAnsi" w:hAnsiTheme="minorHAnsi"/>
        </w:rPr>
      </w:pPr>
      <w:r w:rsidRPr="003B2B7B">
        <w:rPr>
          <w:rFonts w:asciiTheme="minorHAnsi" w:eastAsia="Times New Roman" w:hAnsiTheme="minorHAnsi" w:cs="Arial"/>
          <w:lang w:eastAsia="pt-PT"/>
        </w:rPr>
        <w:t>Médi</w:t>
      </w:r>
      <w:r w:rsidR="000445DA">
        <w:rPr>
          <w:rFonts w:asciiTheme="minorHAnsi" w:eastAsia="Times New Roman" w:hAnsiTheme="minorHAnsi" w:cs="Arial"/>
          <w:lang w:eastAsia="pt-PT"/>
        </w:rPr>
        <w:t>a</w:t>
      </w:r>
      <w:r w:rsidR="00160EB1">
        <w:rPr>
          <w:rFonts w:asciiTheme="minorHAnsi" w:eastAsia="Times New Roman" w:hAnsiTheme="minorHAnsi" w:cs="Arial"/>
          <w:lang w:eastAsia="pt-PT"/>
        </w:rPr>
        <w:t xml:space="preserve"> (&gt; 80% e</w:t>
      </w:r>
      <w:r w:rsidR="00160EB1" w:rsidRPr="003B2B7B">
        <w:rPr>
          <w:rFonts w:asciiTheme="minorHAnsi" w:eastAsia="Times New Roman" w:hAnsiTheme="minorHAnsi" w:cs="Arial"/>
          <w:lang w:eastAsia="pt-PT"/>
        </w:rPr>
        <w:t xml:space="preserve"> &lt;= </w:t>
      </w:r>
      <w:r w:rsidR="00160EB1">
        <w:rPr>
          <w:rFonts w:asciiTheme="minorHAnsi" w:eastAsia="Times New Roman" w:hAnsiTheme="minorHAnsi" w:cs="Arial"/>
          <w:lang w:eastAsia="pt-PT"/>
        </w:rPr>
        <w:t>84%</w:t>
      </w:r>
      <w:r w:rsidR="00160EB1" w:rsidRPr="003B2B7B">
        <w:rPr>
          <w:rFonts w:asciiTheme="minorHAnsi" w:eastAsia="Times New Roman" w:hAnsiTheme="minorHAnsi" w:cs="Arial"/>
          <w:lang w:eastAsia="pt-PT"/>
        </w:rPr>
        <w:t>);</w:t>
      </w:r>
    </w:p>
    <w:p w14:paraId="1D4AEFFB" w14:textId="4521E54C" w:rsidR="000818E4" w:rsidRDefault="004F4B3C" w:rsidP="00160EB1">
      <w:pPr>
        <w:spacing w:after="120" w:line="288" w:lineRule="auto"/>
        <w:ind w:right="-567"/>
        <w:jc w:val="both"/>
        <w:rPr>
          <w:rFonts w:asciiTheme="minorHAnsi" w:eastAsia="Times New Roman" w:hAnsiTheme="minorHAnsi" w:cs="Arial"/>
          <w:lang w:eastAsia="pt-PT"/>
        </w:rPr>
      </w:pPr>
      <w:r w:rsidRPr="0019465F">
        <w:rPr>
          <w:rFonts w:asciiTheme="minorHAnsi" w:eastAsia="Times New Roman" w:hAnsiTheme="minorHAnsi" w:cs="Arial"/>
          <w:lang w:eastAsia="pt-PT"/>
        </w:rPr>
        <w:t>Baix</w:t>
      </w:r>
      <w:r w:rsidR="000445DA">
        <w:rPr>
          <w:rFonts w:asciiTheme="minorHAnsi" w:eastAsia="Times New Roman" w:hAnsiTheme="minorHAnsi" w:cs="Arial"/>
          <w:lang w:eastAsia="pt-PT"/>
        </w:rPr>
        <w:t>a</w:t>
      </w:r>
      <w:r w:rsidRPr="0019465F">
        <w:rPr>
          <w:rFonts w:asciiTheme="minorHAnsi" w:eastAsia="Times New Roman" w:hAnsiTheme="minorHAnsi" w:cs="Arial"/>
          <w:lang w:eastAsia="pt-PT"/>
        </w:rPr>
        <w:t xml:space="preserve"> (</w:t>
      </w:r>
      <w:r w:rsidR="0089762C" w:rsidRPr="0019465F">
        <w:rPr>
          <w:rFonts w:asciiTheme="minorHAnsi" w:eastAsia="Times New Roman" w:hAnsiTheme="minorHAnsi" w:cs="Arial"/>
          <w:lang w:eastAsia="pt-PT"/>
        </w:rPr>
        <w:t xml:space="preserve">= </w:t>
      </w:r>
      <w:r w:rsidR="00160EB1" w:rsidRPr="0019465F">
        <w:rPr>
          <w:rFonts w:asciiTheme="minorHAnsi" w:eastAsia="Times New Roman" w:hAnsiTheme="minorHAnsi" w:cs="Arial"/>
          <w:lang w:eastAsia="pt-PT"/>
        </w:rPr>
        <w:t>80%</w:t>
      </w:r>
      <w:r w:rsidRPr="0019465F">
        <w:rPr>
          <w:rFonts w:asciiTheme="minorHAnsi" w:eastAsia="Times New Roman" w:hAnsiTheme="minorHAnsi" w:cs="Arial"/>
          <w:lang w:eastAsia="pt-PT"/>
        </w:rPr>
        <w:t>)</w:t>
      </w:r>
      <w:r w:rsidR="00BE2834" w:rsidRPr="0019465F">
        <w:rPr>
          <w:rFonts w:asciiTheme="minorHAnsi" w:eastAsia="Times New Roman" w:hAnsiTheme="minorHAnsi" w:cs="Arial"/>
          <w:lang w:eastAsia="pt-PT"/>
        </w:rPr>
        <w:t>.</w:t>
      </w:r>
    </w:p>
    <w:p w14:paraId="70720E8E" w14:textId="77777777" w:rsidR="009736F8" w:rsidRPr="0019465F" w:rsidRDefault="009736F8" w:rsidP="00160EB1">
      <w:pPr>
        <w:spacing w:after="120" w:line="288" w:lineRule="auto"/>
        <w:ind w:right="-567"/>
        <w:jc w:val="both"/>
        <w:rPr>
          <w:rFonts w:asciiTheme="minorHAnsi" w:hAnsiTheme="minorHAnsi"/>
        </w:rPr>
      </w:pPr>
    </w:p>
    <w:p w14:paraId="0CEF54AA" w14:textId="77777777" w:rsidR="00DE5541" w:rsidRPr="00354664" w:rsidRDefault="004F4B3C" w:rsidP="00DE5541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19465F">
        <w:rPr>
          <w:rFonts w:asciiTheme="minorHAnsi" w:hAnsiTheme="minorHAnsi"/>
          <w:b/>
        </w:rPr>
        <w:t xml:space="preserve">7.2 </w:t>
      </w:r>
      <w:r w:rsidR="00DE5541" w:rsidRPr="006639CE">
        <w:rPr>
          <w:rFonts w:asciiTheme="minorHAnsi" w:hAnsiTheme="minorHAnsi"/>
          <w:b/>
        </w:rPr>
        <w:t>Percentagem de pessoas apoiadas que estão empregadas ou prosseguiram estudos nos seis meses seguintes ao fim do respetivo curso:</w:t>
      </w:r>
    </w:p>
    <w:p w14:paraId="548FBD99" w14:textId="5A8BFC80" w:rsidR="00DE5541" w:rsidRPr="00A77F7B" w:rsidRDefault="00DE5541" w:rsidP="00DE5541">
      <w:pPr>
        <w:pStyle w:val="PargrafodaLista"/>
        <w:numPr>
          <w:ilvl w:val="0"/>
          <w:numId w:val="25"/>
        </w:numPr>
        <w:spacing w:after="120" w:line="288" w:lineRule="auto"/>
        <w:ind w:left="284" w:right="-567" w:hanging="284"/>
        <w:contextualSpacing w:val="0"/>
        <w:jc w:val="both"/>
        <w:rPr>
          <w:rFonts w:asciiTheme="minorHAnsi" w:hAnsiTheme="minorHAnsi"/>
        </w:rPr>
      </w:pPr>
      <w:r w:rsidRPr="00A77F7B">
        <w:rPr>
          <w:rFonts w:asciiTheme="minorHAnsi" w:eastAsia="Times New Roman" w:hAnsiTheme="minorHAnsi" w:cs="Arial"/>
          <w:lang w:eastAsia="pt-PT"/>
        </w:rPr>
        <w:t>Elevad</w:t>
      </w:r>
      <w:r w:rsidR="004541F6">
        <w:rPr>
          <w:rFonts w:asciiTheme="minorHAnsi" w:eastAsia="Times New Roman" w:hAnsiTheme="minorHAnsi" w:cs="Arial"/>
          <w:lang w:eastAsia="pt-PT"/>
        </w:rPr>
        <w:t>o</w:t>
      </w:r>
      <w:r w:rsidRPr="00A77F7B">
        <w:rPr>
          <w:rFonts w:asciiTheme="minorHAnsi" w:eastAsia="Times New Roman" w:hAnsiTheme="minorHAnsi" w:cs="Arial"/>
          <w:lang w:eastAsia="pt-PT"/>
        </w:rPr>
        <w:t xml:space="preserve"> (&gt;</w:t>
      </w:r>
      <w:r>
        <w:rPr>
          <w:rFonts w:asciiTheme="minorHAnsi" w:eastAsia="Times New Roman" w:hAnsiTheme="minorHAnsi" w:cs="Arial"/>
          <w:lang w:eastAsia="pt-PT"/>
        </w:rPr>
        <w:t>=</w:t>
      </w:r>
      <w:r w:rsidR="004541F6">
        <w:rPr>
          <w:rFonts w:asciiTheme="minorHAnsi" w:eastAsia="Times New Roman" w:hAnsiTheme="minorHAnsi" w:cs="Arial"/>
          <w:lang w:eastAsia="pt-PT"/>
        </w:rPr>
        <w:t xml:space="preserve"> 70</w:t>
      </w:r>
      <w:r w:rsidRPr="00A77F7B">
        <w:rPr>
          <w:rFonts w:asciiTheme="minorHAnsi" w:eastAsia="Times New Roman" w:hAnsiTheme="minorHAnsi" w:cs="Arial"/>
          <w:lang w:eastAsia="pt-PT"/>
        </w:rPr>
        <w:t>%);</w:t>
      </w:r>
    </w:p>
    <w:p w14:paraId="29696722" w14:textId="671B0DFB" w:rsidR="00DE5541" w:rsidRPr="00A77F7B" w:rsidRDefault="004541F6" w:rsidP="00DE5541">
      <w:pPr>
        <w:pStyle w:val="PargrafodaLista"/>
        <w:numPr>
          <w:ilvl w:val="0"/>
          <w:numId w:val="25"/>
        </w:numPr>
        <w:spacing w:after="120" w:line="288" w:lineRule="auto"/>
        <w:ind w:left="284" w:right="-567" w:hanging="284"/>
        <w:contextualSpacing w:val="0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 w:cs="Arial"/>
          <w:lang w:eastAsia="pt-PT"/>
        </w:rPr>
        <w:t>Bom (&gt; = 60% e &lt;70</w:t>
      </w:r>
      <w:r w:rsidR="00DE5541" w:rsidRPr="00A77F7B">
        <w:rPr>
          <w:rFonts w:asciiTheme="minorHAnsi" w:eastAsia="Times New Roman" w:hAnsiTheme="minorHAnsi" w:cs="Arial"/>
          <w:lang w:eastAsia="pt-PT"/>
        </w:rPr>
        <w:t>%);</w:t>
      </w:r>
    </w:p>
    <w:p w14:paraId="4BA640F1" w14:textId="2A24B81B" w:rsidR="00DE5541" w:rsidRPr="00A77F7B" w:rsidRDefault="00DE5541" w:rsidP="00DE5541">
      <w:pPr>
        <w:pStyle w:val="PargrafodaLista"/>
        <w:numPr>
          <w:ilvl w:val="0"/>
          <w:numId w:val="25"/>
        </w:numPr>
        <w:spacing w:after="120" w:line="288" w:lineRule="auto"/>
        <w:ind w:left="284" w:right="-567" w:hanging="284"/>
        <w:contextualSpacing w:val="0"/>
        <w:jc w:val="both"/>
        <w:rPr>
          <w:rFonts w:asciiTheme="minorHAnsi" w:hAnsiTheme="minorHAnsi"/>
        </w:rPr>
      </w:pPr>
      <w:r w:rsidRPr="00A77F7B">
        <w:rPr>
          <w:rFonts w:asciiTheme="minorHAnsi" w:eastAsia="Times New Roman" w:hAnsiTheme="minorHAnsi" w:cs="Arial"/>
          <w:lang w:eastAsia="pt-PT"/>
        </w:rPr>
        <w:t>Médi</w:t>
      </w:r>
      <w:r w:rsidR="004541F6">
        <w:rPr>
          <w:rFonts w:asciiTheme="minorHAnsi" w:eastAsia="Times New Roman" w:hAnsiTheme="minorHAnsi" w:cs="Arial"/>
          <w:lang w:eastAsia="pt-PT"/>
        </w:rPr>
        <w:t>o</w:t>
      </w:r>
      <w:r w:rsidRPr="00A77F7B">
        <w:rPr>
          <w:rFonts w:asciiTheme="minorHAnsi" w:eastAsia="Times New Roman" w:hAnsiTheme="minorHAnsi" w:cs="Arial"/>
          <w:lang w:eastAsia="pt-PT"/>
        </w:rPr>
        <w:t xml:space="preserve"> </w:t>
      </w:r>
      <w:r>
        <w:rPr>
          <w:rFonts w:asciiTheme="minorHAnsi" w:eastAsia="Times New Roman" w:hAnsiTheme="minorHAnsi" w:cs="Arial"/>
          <w:lang w:eastAsia="pt-PT"/>
        </w:rPr>
        <w:t xml:space="preserve">(&gt; </w:t>
      </w:r>
      <w:r w:rsidR="004541F6">
        <w:rPr>
          <w:rFonts w:asciiTheme="minorHAnsi" w:eastAsia="Times New Roman" w:hAnsiTheme="minorHAnsi" w:cs="Arial"/>
          <w:lang w:eastAsia="pt-PT"/>
        </w:rPr>
        <w:t>50</w:t>
      </w:r>
      <w:r w:rsidR="00430CAC">
        <w:rPr>
          <w:rFonts w:asciiTheme="minorHAnsi" w:eastAsia="Times New Roman" w:hAnsiTheme="minorHAnsi" w:cs="Arial"/>
          <w:lang w:eastAsia="pt-PT"/>
        </w:rPr>
        <w:t>% e</w:t>
      </w:r>
      <w:r w:rsidR="004541F6">
        <w:rPr>
          <w:rFonts w:asciiTheme="minorHAnsi" w:eastAsia="Times New Roman" w:hAnsiTheme="minorHAnsi" w:cs="Arial"/>
          <w:lang w:eastAsia="pt-PT"/>
        </w:rPr>
        <w:t xml:space="preserve"> &lt;60</w:t>
      </w:r>
      <w:r w:rsidRPr="00A77F7B">
        <w:rPr>
          <w:rFonts w:asciiTheme="minorHAnsi" w:eastAsia="Times New Roman" w:hAnsiTheme="minorHAnsi" w:cs="Arial"/>
          <w:lang w:eastAsia="pt-PT"/>
        </w:rPr>
        <w:t>%);</w:t>
      </w:r>
    </w:p>
    <w:p w14:paraId="4416433B" w14:textId="6BB16975" w:rsidR="00DE5541" w:rsidRPr="00DB602B" w:rsidRDefault="00DE5541" w:rsidP="00DE5541">
      <w:pPr>
        <w:pStyle w:val="PargrafodaLista"/>
        <w:numPr>
          <w:ilvl w:val="0"/>
          <w:numId w:val="25"/>
        </w:numPr>
        <w:spacing w:after="120" w:line="288" w:lineRule="auto"/>
        <w:ind w:left="284" w:right="-567" w:hanging="284"/>
        <w:contextualSpacing w:val="0"/>
        <w:jc w:val="both"/>
        <w:rPr>
          <w:rFonts w:asciiTheme="minorHAnsi" w:hAnsiTheme="minorHAnsi"/>
        </w:rPr>
      </w:pPr>
      <w:r w:rsidRPr="00A77F7B">
        <w:rPr>
          <w:rFonts w:asciiTheme="minorHAnsi" w:eastAsia="Times New Roman" w:hAnsiTheme="minorHAnsi" w:cs="Arial"/>
          <w:lang w:eastAsia="pt-PT"/>
        </w:rPr>
        <w:lastRenderedPageBreak/>
        <w:t>Bai</w:t>
      </w:r>
      <w:r w:rsidR="004541F6">
        <w:rPr>
          <w:rFonts w:asciiTheme="minorHAnsi" w:eastAsia="Times New Roman" w:hAnsiTheme="minorHAnsi" w:cs="Arial"/>
          <w:lang w:eastAsia="pt-PT"/>
        </w:rPr>
        <w:t>xo (=5</w:t>
      </w:r>
      <w:r w:rsidRPr="00A77F7B">
        <w:rPr>
          <w:rFonts w:asciiTheme="minorHAnsi" w:eastAsia="Times New Roman" w:hAnsiTheme="minorHAnsi" w:cs="Arial"/>
          <w:lang w:eastAsia="pt-PT"/>
        </w:rPr>
        <w:t>0%).</w:t>
      </w:r>
    </w:p>
    <w:p w14:paraId="43C8D216" w14:textId="2D3CB4C2" w:rsidR="00DB602B" w:rsidRDefault="00DB602B" w:rsidP="00DE5541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9736F8">
        <w:rPr>
          <w:rFonts w:asciiTheme="minorHAnsi" w:hAnsiTheme="minorHAnsi"/>
        </w:rPr>
        <w:t>Está previsto que este indicador será apurado por cruzamento de dados administrativos, pelo que não serão em regra solicitados aos beneficiários. Contudo, a recolha de dados próprios reforça o sistema de monitorização, pelo que se aconselha a todos os beneficiários a sua implementação sistemática, em complemento a esse apuramento centralizado.</w:t>
      </w:r>
    </w:p>
    <w:p w14:paraId="1A896827" w14:textId="77777777" w:rsidR="009736F8" w:rsidRPr="00DB602B" w:rsidRDefault="009736F8" w:rsidP="00DE5541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</w:p>
    <w:p w14:paraId="7F5D38D2" w14:textId="77777777" w:rsidR="009736F8" w:rsidRDefault="00403A0A" w:rsidP="009736F8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</w:rPr>
      </w:pPr>
      <w:r w:rsidRPr="00770EE8">
        <w:rPr>
          <w:rFonts w:asciiTheme="minorHAnsi" w:hAnsiTheme="minorHAnsi"/>
          <w:b/>
        </w:rPr>
        <w:t>8 - Capacidade, qualidade e adequação das infraestruturas educativas, equipamentos e recursos didáticos</w:t>
      </w:r>
    </w:p>
    <w:p w14:paraId="7A3A7D46" w14:textId="3659CB52" w:rsidR="00403A0A" w:rsidRDefault="00403A0A" w:rsidP="009736F8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</w:rPr>
      </w:pPr>
      <w:r w:rsidRPr="009736F8">
        <w:rPr>
          <w:rFonts w:asciiTheme="minorHAnsi" w:hAnsiTheme="minorHAnsi"/>
        </w:rPr>
        <w:t xml:space="preserve">Será avaliada a adequação da capacidade instalada da entidade à oferta formativa proposta, sendo ponderadas dimensões ligadas à propriedade, proximidade e à avaliação efetuada pela administração educativa em sede das suas competências próprias </w:t>
      </w:r>
      <w:r w:rsidR="00DB602B" w:rsidRPr="009736F8">
        <w:rPr>
          <w:rFonts w:asciiTheme="minorHAnsi" w:hAnsiTheme="minorHAnsi"/>
        </w:rPr>
        <w:t xml:space="preserve">em </w:t>
      </w:r>
      <w:r w:rsidRPr="009736F8">
        <w:rPr>
          <w:rFonts w:asciiTheme="minorHAnsi" w:hAnsiTheme="minorHAnsi"/>
        </w:rPr>
        <w:t>termos de organização da rede de ofertas formativas e educativas.</w:t>
      </w:r>
    </w:p>
    <w:p w14:paraId="2DD9EC85" w14:textId="77777777" w:rsidR="009736F8" w:rsidRPr="009736F8" w:rsidRDefault="009736F8" w:rsidP="009736F8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</w:rPr>
      </w:pPr>
    </w:p>
    <w:p w14:paraId="30E4D447" w14:textId="03BCD4A8" w:rsidR="00403A0A" w:rsidRPr="00770EE8" w:rsidRDefault="00403A0A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770EE8">
        <w:rPr>
          <w:rFonts w:asciiTheme="minorHAnsi" w:hAnsiTheme="minorHAnsi"/>
          <w:b/>
        </w:rPr>
        <w:t xml:space="preserve">8.1 – Quantidade e qualidade dos recursos humanos: </w:t>
      </w:r>
      <w:r w:rsidRPr="00770EE8">
        <w:rPr>
          <w:rFonts w:asciiTheme="minorHAnsi" w:hAnsiTheme="minorHAnsi"/>
        </w:rPr>
        <w:t xml:space="preserve">A escala de apreciação é qualitativa de três níveis (Muito adequados, </w:t>
      </w:r>
      <w:r w:rsidR="0080053F">
        <w:rPr>
          <w:rFonts w:asciiTheme="minorHAnsi" w:hAnsiTheme="minorHAnsi"/>
        </w:rPr>
        <w:t xml:space="preserve">Bastante </w:t>
      </w:r>
      <w:r w:rsidRPr="00770EE8">
        <w:rPr>
          <w:rFonts w:asciiTheme="minorHAnsi" w:hAnsiTheme="minorHAnsi"/>
        </w:rPr>
        <w:t>Adequados, Pouco adequados) sendo cada um dos níveis atribuído de acordo com o seguinte referencial:</w:t>
      </w:r>
    </w:p>
    <w:p w14:paraId="55B0665B" w14:textId="54D3E05F" w:rsidR="00403A0A" w:rsidRPr="00770EE8" w:rsidRDefault="00403A0A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Muito adequados</w:t>
      </w:r>
      <w:r w:rsidRPr="00770EE8">
        <w:rPr>
          <w:rFonts w:asciiTheme="minorHAnsi" w:hAnsiTheme="minorHAnsi"/>
        </w:rPr>
        <w:t>:</w:t>
      </w:r>
      <w:r w:rsidR="0095610C" w:rsidRPr="00770EE8">
        <w:rPr>
          <w:rFonts w:asciiTheme="minorHAnsi" w:hAnsiTheme="minorHAnsi"/>
        </w:rPr>
        <w:t xml:space="preserve"> A entidade dispõe de uma equipa de trabalho multidisciplinar, que para além do corpo docente devidamente habilitado, integra </w:t>
      </w:r>
      <w:r w:rsidR="00AB2948" w:rsidRPr="00770EE8">
        <w:rPr>
          <w:rFonts w:asciiTheme="minorHAnsi" w:hAnsiTheme="minorHAnsi"/>
        </w:rPr>
        <w:t xml:space="preserve">a tempo inteiro </w:t>
      </w:r>
      <w:r w:rsidR="0095610C" w:rsidRPr="00770EE8">
        <w:rPr>
          <w:rFonts w:asciiTheme="minorHAnsi" w:hAnsiTheme="minorHAnsi"/>
        </w:rPr>
        <w:t xml:space="preserve">outros técnicos, designadamente de orientação escolar e/ou profissional, técnicos de apoio </w:t>
      </w:r>
      <w:r w:rsidR="00EE3BA8" w:rsidRPr="00770EE8">
        <w:rPr>
          <w:rFonts w:asciiTheme="minorHAnsi" w:hAnsiTheme="minorHAnsi"/>
        </w:rPr>
        <w:t>psicopedagógico</w:t>
      </w:r>
      <w:r w:rsidR="0095610C" w:rsidRPr="00770EE8">
        <w:rPr>
          <w:rFonts w:asciiTheme="minorHAnsi" w:hAnsiTheme="minorHAnsi"/>
        </w:rPr>
        <w:t xml:space="preserve"> e apoio social</w:t>
      </w:r>
      <w:r w:rsidR="00BE2834" w:rsidRPr="00770EE8">
        <w:rPr>
          <w:rFonts w:asciiTheme="minorHAnsi" w:hAnsiTheme="minorHAnsi"/>
        </w:rPr>
        <w:t>;</w:t>
      </w:r>
    </w:p>
    <w:p w14:paraId="6B53A498" w14:textId="06849771" w:rsidR="00403A0A" w:rsidRPr="00770EE8" w:rsidRDefault="007B3706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Bastante a</w:t>
      </w:r>
      <w:r w:rsidR="00403A0A" w:rsidRPr="00770EE8">
        <w:rPr>
          <w:rFonts w:asciiTheme="minorHAnsi" w:hAnsiTheme="minorHAnsi"/>
          <w:b/>
        </w:rPr>
        <w:t>dequados:</w:t>
      </w:r>
      <w:r w:rsidR="00403A0A" w:rsidRPr="00770EE8">
        <w:rPr>
          <w:rFonts w:asciiTheme="minorHAnsi" w:hAnsiTheme="minorHAnsi"/>
        </w:rPr>
        <w:t xml:space="preserve"> </w:t>
      </w:r>
      <w:r w:rsidR="00AB2948" w:rsidRPr="00770EE8">
        <w:rPr>
          <w:rFonts w:asciiTheme="minorHAnsi" w:hAnsiTheme="minorHAnsi"/>
        </w:rPr>
        <w:t xml:space="preserve">A entidade dispõe de uma equipa de trabalho multidisciplinar, que para além do corpo docente devidamente habilitado, integra a tempo parcial outros técnicos, designadamente de orientação escolar e/ou profissional, técnicos de apoio </w:t>
      </w:r>
      <w:r w:rsidR="00EE3BA8" w:rsidRPr="00770EE8">
        <w:rPr>
          <w:rFonts w:asciiTheme="minorHAnsi" w:hAnsiTheme="minorHAnsi"/>
        </w:rPr>
        <w:t>psicopedagógico</w:t>
      </w:r>
      <w:r w:rsidR="00AB2948" w:rsidRPr="00770EE8">
        <w:rPr>
          <w:rFonts w:asciiTheme="minorHAnsi" w:hAnsiTheme="minorHAnsi"/>
        </w:rPr>
        <w:t xml:space="preserve"> e apoio social</w:t>
      </w:r>
      <w:r w:rsidR="00BE2834" w:rsidRPr="00770EE8">
        <w:rPr>
          <w:rFonts w:asciiTheme="minorHAnsi" w:hAnsiTheme="minorHAnsi"/>
        </w:rPr>
        <w:t>;</w:t>
      </w:r>
    </w:p>
    <w:p w14:paraId="1E284FA8" w14:textId="4D970F39" w:rsidR="00BE2834" w:rsidRPr="00770EE8" w:rsidRDefault="00403A0A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Pouco adequados:</w:t>
      </w:r>
      <w:r w:rsidRPr="00770EE8">
        <w:rPr>
          <w:rFonts w:asciiTheme="minorHAnsi" w:hAnsiTheme="minorHAnsi"/>
        </w:rPr>
        <w:t xml:space="preserve"> </w:t>
      </w:r>
      <w:r w:rsidR="00AB2948" w:rsidRPr="00770EE8">
        <w:rPr>
          <w:rFonts w:asciiTheme="minorHAnsi" w:hAnsiTheme="minorHAnsi"/>
        </w:rPr>
        <w:t xml:space="preserve">A entidade não dispõe de uma equipa de trabalho </w:t>
      </w:r>
      <w:r w:rsidR="00A05D5F" w:rsidRPr="00770EE8">
        <w:rPr>
          <w:rFonts w:asciiTheme="minorHAnsi" w:hAnsiTheme="minorHAnsi"/>
        </w:rPr>
        <w:t>multidisciplinar.</w:t>
      </w:r>
    </w:p>
    <w:p w14:paraId="02DE5EDF" w14:textId="7A51FA6B" w:rsidR="00403A0A" w:rsidRPr="00770EE8" w:rsidRDefault="00403A0A" w:rsidP="003B2B7B">
      <w:pPr>
        <w:pStyle w:val="PargrafodaLista"/>
        <w:spacing w:after="120" w:line="288" w:lineRule="auto"/>
        <w:ind w:left="-142" w:right="-568"/>
        <w:contextualSpacing w:val="0"/>
        <w:jc w:val="both"/>
        <w:rPr>
          <w:rFonts w:asciiTheme="minorHAnsi" w:hAnsiTheme="minorHAnsi"/>
        </w:rPr>
      </w:pPr>
    </w:p>
    <w:p w14:paraId="27EA4A09" w14:textId="73724580" w:rsidR="00403A0A" w:rsidRPr="00770EE8" w:rsidRDefault="00403A0A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8.2 Capacidade, qualidade e adequação das infraestruturas educativas, equi</w:t>
      </w:r>
      <w:r w:rsidR="00363909" w:rsidRPr="00770EE8">
        <w:rPr>
          <w:rFonts w:asciiTheme="minorHAnsi" w:hAnsiTheme="minorHAnsi"/>
          <w:b/>
        </w:rPr>
        <w:t xml:space="preserve">pamentos e recursos didáticos </w:t>
      </w:r>
      <w:r w:rsidR="00363909" w:rsidRPr="00770EE8">
        <w:rPr>
          <w:rFonts w:asciiTheme="minorHAnsi" w:hAnsiTheme="minorHAnsi"/>
        </w:rPr>
        <w:t>S</w:t>
      </w:r>
      <w:r w:rsidRPr="00770EE8">
        <w:rPr>
          <w:rFonts w:asciiTheme="minorHAnsi" w:hAnsiTheme="minorHAnsi"/>
        </w:rPr>
        <w:t xml:space="preserve">erá avaliada a capacidade interna da entidade, assim como a capacidade de outras entidades com as quais possam vir a ser estabelecidos protocolos. </w:t>
      </w:r>
    </w:p>
    <w:p w14:paraId="6226F783" w14:textId="5FEB56D2" w:rsidR="00403A0A" w:rsidRPr="00770EE8" w:rsidRDefault="00403A0A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Muito adequados:</w:t>
      </w:r>
      <w:r w:rsidRPr="00770EE8">
        <w:rPr>
          <w:rFonts w:asciiTheme="minorHAnsi" w:hAnsiTheme="minorHAnsi"/>
        </w:rPr>
        <w:t xml:space="preserve"> Os recursos </w:t>
      </w:r>
      <w:r w:rsidR="00DA6E24" w:rsidRPr="00770EE8">
        <w:rPr>
          <w:rFonts w:asciiTheme="minorHAnsi" w:hAnsiTheme="minorHAnsi"/>
        </w:rPr>
        <w:t>f</w:t>
      </w:r>
      <w:r w:rsidRPr="00770EE8">
        <w:rPr>
          <w:rFonts w:asciiTheme="minorHAnsi" w:hAnsiTheme="minorHAnsi"/>
        </w:rPr>
        <w:t>ísico</w:t>
      </w:r>
      <w:r w:rsidR="00DA6E24" w:rsidRPr="00770EE8">
        <w:rPr>
          <w:rFonts w:asciiTheme="minorHAnsi" w:hAnsiTheme="minorHAnsi"/>
        </w:rPr>
        <w:t>s</w:t>
      </w:r>
      <w:r w:rsidRPr="00770EE8">
        <w:rPr>
          <w:rFonts w:asciiTheme="minorHAnsi" w:hAnsiTheme="minorHAnsi"/>
        </w:rPr>
        <w:t>/</w:t>
      </w:r>
      <w:r w:rsidR="00DA6E24" w:rsidRPr="00770EE8">
        <w:rPr>
          <w:rFonts w:asciiTheme="minorHAnsi" w:hAnsiTheme="minorHAnsi"/>
        </w:rPr>
        <w:t>d</w:t>
      </w:r>
      <w:r w:rsidRPr="00770EE8">
        <w:rPr>
          <w:rFonts w:asciiTheme="minorHAnsi" w:hAnsiTheme="minorHAnsi"/>
        </w:rPr>
        <w:t xml:space="preserve">idáticos de que a escola dispõe, ela própria ou no âmbito de parcerias de instalações a promover com outras entidades públicas ou privadas, evidenciam uma qualidade e quantidade totalmente adequada às exigências do curso. </w:t>
      </w:r>
      <w:r w:rsidR="007431D6" w:rsidRPr="00770EE8">
        <w:rPr>
          <w:rFonts w:asciiTheme="minorHAnsi" w:hAnsiTheme="minorHAnsi"/>
        </w:rPr>
        <w:t>Assegura ainda a disponibilização de conteúdos digitais, audiovisuais e guiões para módulos/disciplinas abrangendo +80% do plano de estudos;</w:t>
      </w:r>
    </w:p>
    <w:p w14:paraId="0BF24EEF" w14:textId="68CA5104" w:rsidR="00403A0A" w:rsidRPr="00770EE8" w:rsidRDefault="007B3706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t>Bastante a</w:t>
      </w:r>
      <w:r w:rsidR="00244A8A" w:rsidRPr="00770EE8">
        <w:rPr>
          <w:rFonts w:asciiTheme="minorHAnsi" w:hAnsiTheme="minorHAnsi"/>
          <w:b/>
        </w:rPr>
        <w:t>dequados</w:t>
      </w:r>
      <w:r w:rsidR="00403A0A" w:rsidRPr="00770EE8">
        <w:rPr>
          <w:rFonts w:asciiTheme="minorHAnsi" w:hAnsiTheme="minorHAnsi"/>
        </w:rPr>
        <w:t xml:space="preserve"> Os recursos </w:t>
      </w:r>
      <w:r w:rsidR="00DA6E24" w:rsidRPr="00770EE8">
        <w:rPr>
          <w:rFonts w:asciiTheme="minorHAnsi" w:hAnsiTheme="minorHAnsi"/>
        </w:rPr>
        <w:t>f</w:t>
      </w:r>
      <w:r w:rsidR="00403A0A" w:rsidRPr="00770EE8">
        <w:rPr>
          <w:rFonts w:asciiTheme="minorHAnsi" w:hAnsiTheme="minorHAnsi"/>
        </w:rPr>
        <w:t>ísico</w:t>
      </w:r>
      <w:r w:rsidR="00DA6E24" w:rsidRPr="00770EE8">
        <w:rPr>
          <w:rFonts w:asciiTheme="minorHAnsi" w:hAnsiTheme="minorHAnsi"/>
        </w:rPr>
        <w:t>s</w:t>
      </w:r>
      <w:r w:rsidR="00403A0A" w:rsidRPr="00770EE8">
        <w:rPr>
          <w:rFonts w:asciiTheme="minorHAnsi" w:hAnsiTheme="minorHAnsi"/>
        </w:rPr>
        <w:t>/</w:t>
      </w:r>
      <w:r w:rsidR="00DA6E24" w:rsidRPr="00770EE8">
        <w:rPr>
          <w:rFonts w:asciiTheme="minorHAnsi" w:hAnsiTheme="minorHAnsi"/>
        </w:rPr>
        <w:t>d</w:t>
      </w:r>
      <w:r w:rsidR="00403A0A" w:rsidRPr="00770EE8">
        <w:rPr>
          <w:rFonts w:asciiTheme="minorHAnsi" w:hAnsiTheme="minorHAnsi"/>
        </w:rPr>
        <w:t>idáticos de que a escola dispõe, ela própria ou no âmbito de parcerias de instalações a promover com outras entidades públicas ou privadas, são adequados em qualidade às exigências do curso mas não em quantidade.</w:t>
      </w:r>
      <w:r w:rsidR="007431D6" w:rsidRPr="00770EE8">
        <w:rPr>
          <w:rFonts w:asciiTheme="minorHAnsi" w:hAnsiTheme="minorHAnsi"/>
        </w:rPr>
        <w:t xml:space="preserve"> Complementarmente, verifica-se a existência de plataforma </w:t>
      </w:r>
      <w:r w:rsidR="007431D6" w:rsidRPr="00770EE8">
        <w:rPr>
          <w:rFonts w:asciiTheme="minorHAnsi" w:hAnsiTheme="minorHAnsi"/>
          <w:i/>
        </w:rPr>
        <w:t>on-line</w:t>
      </w:r>
      <w:r w:rsidR="007431D6" w:rsidRPr="00770EE8">
        <w:rPr>
          <w:rFonts w:asciiTheme="minorHAnsi" w:hAnsiTheme="minorHAnsi"/>
        </w:rPr>
        <w:t xml:space="preserve"> para alguns módulos/disciplinas abrangendo menos de 80% do plano de estudos;</w:t>
      </w:r>
    </w:p>
    <w:p w14:paraId="6E932945" w14:textId="1C156138" w:rsidR="00165FE1" w:rsidRDefault="00403A0A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  <w:b/>
        </w:rPr>
        <w:t>Pouco adequados:</w:t>
      </w:r>
      <w:r w:rsidRPr="00770EE8">
        <w:rPr>
          <w:rFonts w:asciiTheme="minorHAnsi" w:hAnsiTheme="minorHAnsi"/>
        </w:rPr>
        <w:t xml:space="preserve"> Os recursos </w:t>
      </w:r>
      <w:r w:rsidR="00DA6E24" w:rsidRPr="00770EE8">
        <w:rPr>
          <w:rFonts w:asciiTheme="minorHAnsi" w:hAnsiTheme="minorHAnsi"/>
        </w:rPr>
        <w:t>f</w:t>
      </w:r>
      <w:r w:rsidRPr="00770EE8">
        <w:rPr>
          <w:rFonts w:asciiTheme="minorHAnsi" w:hAnsiTheme="minorHAnsi"/>
        </w:rPr>
        <w:t>ísico</w:t>
      </w:r>
      <w:r w:rsidR="00DA6E24" w:rsidRPr="00770EE8">
        <w:rPr>
          <w:rFonts w:asciiTheme="minorHAnsi" w:hAnsiTheme="minorHAnsi"/>
        </w:rPr>
        <w:t>s</w:t>
      </w:r>
      <w:r w:rsidRPr="00770EE8">
        <w:rPr>
          <w:rFonts w:asciiTheme="minorHAnsi" w:hAnsiTheme="minorHAnsi"/>
        </w:rPr>
        <w:t>/</w:t>
      </w:r>
      <w:r w:rsidR="00DA6E24" w:rsidRPr="00770EE8">
        <w:rPr>
          <w:rFonts w:asciiTheme="minorHAnsi" w:hAnsiTheme="minorHAnsi"/>
        </w:rPr>
        <w:t>d</w:t>
      </w:r>
      <w:r w:rsidRPr="00770EE8">
        <w:rPr>
          <w:rFonts w:asciiTheme="minorHAnsi" w:hAnsiTheme="minorHAnsi"/>
        </w:rPr>
        <w:t>idáticos de que a escola dispõe, ela própria ou no âmbito de parcerias de instalações a promover com outras entidades públicas ou privadas, são pouco adequados, em qualidade, às exigências do curso.</w:t>
      </w:r>
    </w:p>
    <w:p w14:paraId="1F4F60AD" w14:textId="77777777" w:rsidR="009736F8" w:rsidRPr="00770EE8" w:rsidRDefault="009736F8" w:rsidP="003B2B7B">
      <w:pPr>
        <w:spacing w:after="120" w:line="288" w:lineRule="auto"/>
        <w:ind w:right="-568"/>
        <w:jc w:val="both"/>
        <w:rPr>
          <w:rFonts w:asciiTheme="minorHAnsi" w:hAnsiTheme="minorHAnsi"/>
        </w:rPr>
      </w:pPr>
    </w:p>
    <w:p w14:paraId="0792AE0F" w14:textId="77777777" w:rsidR="00403A0A" w:rsidRPr="00770EE8" w:rsidRDefault="00403A0A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  <w:b/>
        </w:rPr>
      </w:pPr>
      <w:r w:rsidRPr="00770EE8">
        <w:rPr>
          <w:rFonts w:asciiTheme="minorHAnsi" w:hAnsiTheme="minorHAnsi"/>
          <w:b/>
        </w:rPr>
        <w:t>9. Existência de instrumentos que assegurem a igualdade de oportunidades e de género, em particular, no acesso ao ensino, à formação e ao mercado de trabalho</w:t>
      </w:r>
    </w:p>
    <w:p w14:paraId="212C1A2B" w14:textId="06BF3990" w:rsidR="00403A0A" w:rsidRPr="00770EE8" w:rsidRDefault="000604C7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</w:rPr>
        <w:t>S</w:t>
      </w:r>
      <w:r w:rsidR="00403A0A" w:rsidRPr="00770EE8">
        <w:rPr>
          <w:rFonts w:asciiTheme="minorHAnsi" w:hAnsiTheme="minorHAnsi"/>
        </w:rPr>
        <w:t xml:space="preserve">erão avaliados os seguintes </w:t>
      </w:r>
      <w:r w:rsidR="000C78B7" w:rsidRPr="00770EE8">
        <w:rPr>
          <w:rFonts w:asciiTheme="minorHAnsi" w:hAnsiTheme="minorHAnsi"/>
        </w:rPr>
        <w:t>requisitos</w:t>
      </w:r>
      <w:r w:rsidR="00403A0A" w:rsidRPr="00770EE8">
        <w:rPr>
          <w:rFonts w:asciiTheme="minorHAnsi" w:hAnsiTheme="minorHAnsi"/>
        </w:rPr>
        <w:t xml:space="preserve">: </w:t>
      </w:r>
    </w:p>
    <w:p w14:paraId="33F4973F" w14:textId="77777777" w:rsidR="00403A0A" w:rsidRPr="009736F8" w:rsidRDefault="00403A0A" w:rsidP="009736F8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eastAsia="Times New Roman" w:hAnsiTheme="minorHAnsi" w:cs="Calibri"/>
          <w:lang w:eastAsia="pt-PT"/>
        </w:rPr>
      </w:pPr>
      <w:r w:rsidRPr="009736F8">
        <w:rPr>
          <w:rFonts w:asciiTheme="minorHAnsi" w:eastAsia="Times New Roman" w:hAnsiTheme="minorHAnsi" w:cs="Calibri"/>
          <w:lang w:eastAsia="pt-PT"/>
        </w:rPr>
        <w:t>Prevê-se que seja assegurada a orientação escolar, uma articulação com os técnicos qualificados e apoios específicos durante e/ou após o curso a alunos com maiores dificuldades (por exemplo, em matéria de apoios pedagógicos durante o curso ou privilegiando ações de acompanhamento no pós diploma para pessoas em situação mais vulnerável);</w:t>
      </w:r>
    </w:p>
    <w:p w14:paraId="495B2B7F" w14:textId="39662362" w:rsidR="00403A0A" w:rsidRPr="009736F8" w:rsidRDefault="00403A0A" w:rsidP="009736F8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eastAsia="Times New Roman" w:hAnsiTheme="minorHAnsi" w:cs="Calibri"/>
          <w:lang w:eastAsia="pt-PT"/>
        </w:rPr>
      </w:pPr>
      <w:r w:rsidRPr="009736F8">
        <w:rPr>
          <w:rFonts w:asciiTheme="minorHAnsi" w:eastAsia="Times New Roman" w:hAnsiTheme="minorHAnsi" w:cs="Calibri"/>
          <w:lang w:eastAsia="pt-PT"/>
        </w:rPr>
        <w:t>Assegura condições de acessibilidade a participantes e/ou dispositivos de comunicação adaptados quando necessário (p.ex. linguagem gestual, braille, etc.)</w:t>
      </w:r>
      <w:r w:rsidR="00F3663F" w:rsidRPr="009736F8">
        <w:rPr>
          <w:rFonts w:asciiTheme="minorHAnsi" w:eastAsia="Times New Roman" w:hAnsiTheme="minorHAnsi" w:cs="Calibri"/>
          <w:lang w:eastAsia="pt-PT"/>
        </w:rPr>
        <w:t>;</w:t>
      </w:r>
    </w:p>
    <w:p w14:paraId="49A07849" w14:textId="71D146C2" w:rsidR="00F3663F" w:rsidRPr="009736F8" w:rsidRDefault="00403A0A" w:rsidP="009736F8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eastAsia="Times New Roman" w:hAnsiTheme="minorHAnsi" w:cs="Calibri"/>
          <w:lang w:eastAsia="pt-PT"/>
        </w:rPr>
      </w:pPr>
      <w:r w:rsidRPr="009736F8">
        <w:rPr>
          <w:rFonts w:asciiTheme="minorHAnsi" w:hAnsiTheme="minorHAnsi"/>
        </w:rPr>
        <w:t>Na seleção dos destinatários pondera o contributo para a promoção da igualdade de género depois de acauteladas as</w:t>
      </w:r>
      <w:r w:rsidR="00B365DA" w:rsidRPr="009736F8">
        <w:rPr>
          <w:rFonts w:asciiTheme="minorHAnsi" w:hAnsiTheme="minorHAnsi"/>
        </w:rPr>
        <w:t xml:space="preserve"> escolhas</w:t>
      </w:r>
      <w:r w:rsidRPr="009736F8">
        <w:rPr>
          <w:rFonts w:asciiTheme="minorHAnsi" w:hAnsiTheme="minorHAnsi"/>
        </w:rPr>
        <w:t xml:space="preserve"> de cada um dos alunos e de uma boa informação das funções pretendidas para cada uma das qualificações, prevendo apoios específicos durante e/ou após a formação que promovem a igualdade de oportunidades de participação, reconhecimento e valorização nos domínios técnico-laborais e pessoais</w:t>
      </w:r>
      <w:r w:rsidR="00F3663F" w:rsidRPr="009736F8">
        <w:rPr>
          <w:rFonts w:asciiTheme="minorHAnsi" w:hAnsiTheme="minorHAnsi"/>
        </w:rPr>
        <w:t>;</w:t>
      </w:r>
    </w:p>
    <w:p w14:paraId="2C33577F" w14:textId="77777777" w:rsidR="00F3663F" w:rsidRPr="009736F8" w:rsidRDefault="00F3663F" w:rsidP="009736F8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hAnsiTheme="minorHAnsi"/>
        </w:rPr>
      </w:pPr>
      <w:r w:rsidRPr="009736F8">
        <w:rPr>
          <w:rFonts w:asciiTheme="minorHAnsi" w:hAnsiTheme="minorHAnsi"/>
        </w:rPr>
        <w:t>Inclui parcerias com organizações promotoras da igualdade de oportunidades (e.g. com entidades ligadas às pessoas com deficiência, de imigrantes ou outras);</w:t>
      </w:r>
    </w:p>
    <w:p w14:paraId="328CB8F7" w14:textId="4F8B7F1D" w:rsidR="00F3663F" w:rsidRPr="009736F8" w:rsidRDefault="00F3663F" w:rsidP="009736F8">
      <w:pPr>
        <w:pStyle w:val="PargrafodaLista"/>
        <w:numPr>
          <w:ilvl w:val="0"/>
          <w:numId w:val="42"/>
        </w:numPr>
        <w:spacing w:after="120" w:line="288" w:lineRule="auto"/>
        <w:ind w:right="-567"/>
        <w:jc w:val="both"/>
        <w:rPr>
          <w:rFonts w:asciiTheme="minorHAnsi" w:hAnsiTheme="minorHAnsi"/>
        </w:rPr>
      </w:pPr>
      <w:r w:rsidRPr="009736F8">
        <w:rPr>
          <w:rFonts w:asciiTheme="minorHAnsi" w:hAnsiTheme="minorHAnsi"/>
        </w:rPr>
        <w:t>Assegura a utilização de linguagem inclusiva, na perspetiva de que representa também o sexo sub-representado</w:t>
      </w:r>
      <w:r w:rsidR="00082996" w:rsidRPr="009736F8">
        <w:rPr>
          <w:rFonts w:asciiTheme="minorHAnsi" w:hAnsiTheme="minorHAnsi"/>
        </w:rPr>
        <w:t>.</w:t>
      </w:r>
    </w:p>
    <w:p w14:paraId="3B40A34E" w14:textId="77777777" w:rsidR="00403A0A" w:rsidRPr="00770EE8" w:rsidRDefault="00403A0A" w:rsidP="003B2B7B">
      <w:pPr>
        <w:pStyle w:val="PargrafodaLista"/>
        <w:spacing w:after="120" w:line="288" w:lineRule="auto"/>
        <w:ind w:left="-567" w:right="-567"/>
        <w:contextualSpacing w:val="0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</w:rPr>
        <w:t>A classificação será atribuída segundo os seguintes níveis:</w:t>
      </w:r>
    </w:p>
    <w:p w14:paraId="6FCD8CD5" w14:textId="3600D468" w:rsidR="00403A0A" w:rsidRPr="00770EE8" w:rsidRDefault="00403A0A" w:rsidP="003B2B7B">
      <w:pPr>
        <w:spacing w:after="120" w:line="288" w:lineRule="auto"/>
        <w:ind w:left="360"/>
        <w:jc w:val="both"/>
        <w:rPr>
          <w:rFonts w:asciiTheme="minorHAnsi" w:eastAsia="Times New Roman" w:hAnsiTheme="minorHAnsi" w:cs="Arial"/>
          <w:lang w:eastAsia="pt-PT"/>
        </w:rPr>
      </w:pPr>
      <w:r w:rsidRPr="00770EE8">
        <w:rPr>
          <w:rFonts w:asciiTheme="minorHAnsi" w:eastAsia="Times New Roman" w:hAnsiTheme="minorHAnsi" w:cs="Arial"/>
          <w:b/>
          <w:lang w:eastAsia="pt-PT"/>
        </w:rPr>
        <w:t>Alto</w:t>
      </w:r>
      <w:r w:rsidRPr="00770EE8">
        <w:rPr>
          <w:rFonts w:asciiTheme="minorHAnsi" w:eastAsia="Times New Roman" w:hAnsiTheme="minorHAnsi" w:cs="Arial"/>
          <w:lang w:eastAsia="pt-PT"/>
        </w:rPr>
        <w:t xml:space="preserve"> - cumpre </w:t>
      </w:r>
      <w:r w:rsidR="001F2170" w:rsidRPr="00770EE8">
        <w:rPr>
          <w:rFonts w:asciiTheme="minorHAnsi" w:eastAsia="Times New Roman" w:hAnsiTheme="minorHAnsi" w:cs="Arial"/>
          <w:lang w:eastAsia="pt-PT"/>
        </w:rPr>
        <w:t>pelo menos quatro d</w:t>
      </w:r>
      <w:r w:rsidRPr="00770EE8">
        <w:rPr>
          <w:rFonts w:asciiTheme="minorHAnsi" w:eastAsia="Times New Roman" w:hAnsiTheme="minorHAnsi" w:cs="Arial"/>
          <w:lang w:eastAsia="pt-PT"/>
        </w:rPr>
        <w:t>os requisitos referidos</w:t>
      </w:r>
      <w:r w:rsidR="00BE2834" w:rsidRPr="00770EE8">
        <w:rPr>
          <w:rFonts w:asciiTheme="minorHAnsi" w:eastAsia="Times New Roman" w:hAnsiTheme="minorHAnsi" w:cs="Arial"/>
          <w:lang w:eastAsia="pt-PT"/>
        </w:rPr>
        <w:t>;</w:t>
      </w:r>
    </w:p>
    <w:p w14:paraId="3BA0B11A" w14:textId="58E1653C" w:rsidR="00403A0A" w:rsidRPr="00770EE8" w:rsidRDefault="00403A0A" w:rsidP="003B2B7B">
      <w:pPr>
        <w:spacing w:after="120" w:line="288" w:lineRule="auto"/>
        <w:ind w:left="360"/>
        <w:jc w:val="both"/>
        <w:rPr>
          <w:rFonts w:asciiTheme="minorHAnsi" w:eastAsia="Times New Roman" w:hAnsiTheme="minorHAnsi" w:cs="Arial"/>
          <w:lang w:eastAsia="pt-PT"/>
        </w:rPr>
      </w:pPr>
      <w:r w:rsidRPr="00770EE8">
        <w:rPr>
          <w:rFonts w:asciiTheme="minorHAnsi" w:eastAsia="Times New Roman" w:hAnsiTheme="minorHAnsi" w:cs="Arial"/>
          <w:b/>
          <w:lang w:eastAsia="pt-PT"/>
        </w:rPr>
        <w:t>Médio</w:t>
      </w:r>
      <w:r w:rsidRPr="00770EE8">
        <w:rPr>
          <w:rFonts w:asciiTheme="minorHAnsi" w:eastAsia="Times New Roman" w:hAnsiTheme="minorHAnsi" w:cs="Arial"/>
          <w:lang w:eastAsia="pt-PT"/>
        </w:rPr>
        <w:t xml:space="preserve"> – cumpre dois </w:t>
      </w:r>
      <w:r w:rsidR="001F2170" w:rsidRPr="00770EE8">
        <w:rPr>
          <w:rFonts w:asciiTheme="minorHAnsi" w:eastAsia="Times New Roman" w:hAnsiTheme="minorHAnsi" w:cs="Arial"/>
          <w:lang w:eastAsia="pt-PT"/>
        </w:rPr>
        <w:t xml:space="preserve">ou três </w:t>
      </w:r>
      <w:r w:rsidRPr="00770EE8">
        <w:rPr>
          <w:rFonts w:asciiTheme="minorHAnsi" w:eastAsia="Times New Roman" w:hAnsiTheme="minorHAnsi" w:cs="Arial"/>
          <w:lang w:eastAsia="pt-PT"/>
        </w:rPr>
        <w:t>dos requisitos</w:t>
      </w:r>
      <w:r w:rsidR="001F2170" w:rsidRPr="00770EE8">
        <w:rPr>
          <w:rFonts w:asciiTheme="minorHAnsi" w:eastAsia="Times New Roman" w:hAnsiTheme="minorHAnsi" w:cs="Arial"/>
          <w:lang w:eastAsia="pt-PT"/>
        </w:rPr>
        <w:t xml:space="preserve"> referidos</w:t>
      </w:r>
      <w:r w:rsidR="00BE2834" w:rsidRPr="00770EE8">
        <w:rPr>
          <w:rFonts w:asciiTheme="minorHAnsi" w:eastAsia="Times New Roman" w:hAnsiTheme="minorHAnsi" w:cs="Arial"/>
          <w:lang w:eastAsia="pt-PT"/>
        </w:rPr>
        <w:t>;</w:t>
      </w:r>
    </w:p>
    <w:p w14:paraId="28E4F693" w14:textId="3124E1E8" w:rsidR="007C3180" w:rsidRDefault="007B3706" w:rsidP="003B2B7B">
      <w:pPr>
        <w:spacing w:after="120" w:line="288" w:lineRule="auto"/>
        <w:ind w:left="360"/>
        <w:jc w:val="both"/>
        <w:rPr>
          <w:rFonts w:asciiTheme="minorHAnsi" w:eastAsia="Times New Roman" w:hAnsiTheme="minorHAnsi" w:cs="Arial"/>
          <w:lang w:eastAsia="pt-PT"/>
        </w:rPr>
      </w:pPr>
      <w:r>
        <w:rPr>
          <w:rFonts w:asciiTheme="minorHAnsi" w:eastAsia="Times New Roman" w:hAnsiTheme="minorHAnsi" w:cs="Arial"/>
          <w:b/>
          <w:lang w:eastAsia="pt-PT"/>
        </w:rPr>
        <w:t>Inexistente</w:t>
      </w:r>
      <w:r w:rsidR="001F2170" w:rsidRPr="00770EE8">
        <w:rPr>
          <w:rFonts w:asciiTheme="minorHAnsi" w:eastAsia="Times New Roman" w:hAnsiTheme="minorHAnsi" w:cs="Arial"/>
          <w:lang w:eastAsia="pt-PT"/>
        </w:rPr>
        <w:t xml:space="preserve"> </w:t>
      </w:r>
      <w:r w:rsidR="00403A0A" w:rsidRPr="00770EE8">
        <w:rPr>
          <w:rFonts w:asciiTheme="minorHAnsi" w:eastAsia="Times New Roman" w:hAnsiTheme="minorHAnsi" w:cs="Arial"/>
          <w:lang w:eastAsia="pt-PT"/>
        </w:rPr>
        <w:t xml:space="preserve">– </w:t>
      </w:r>
      <w:r>
        <w:rPr>
          <w:rFonts w:asciiTheme="minorHAnsi" w:eastAsia="Times New Roman" w:hAnsiTheme="minorHAnsi" w:cs="Arial"/>
          <w:lang w:eastAsia="pt-PT"/>
        </w:rPr>
        <w:t>não cumpre nenhum dos requisitos referidos</w:t>
      </w:r>
      <w:r w:rsidR="00BE2834" w:rsidRPr="00770EE8">
        <w:rPr>
          <w:rFonts w:asciiTheme="minorHAnsi" w:eastAsia="Times New Roman" w:hAnsiTheme="minorHAnsi" w:cs="Arial"/>
          <w:lang w:eastAsia="pt-PT"/>
        </w:rPr>
        <w:t>.</w:t>
      </w:r>
    </w:p>
    <w:p w14:paraId="339676AB" w14:textId="77777777" w:rsidR="001A57B6" w:rsidRDefault="001A57B6" w:rsidP="003B2B7B">
      <w:pPr>
        <w:spacing w:after="120" w:line="288" w:lineRule="auto"/>
        <w:ind w:left="360"/>
        <w:jc w:val="both"/>
        <w:rPr>
          <w:rFonts w:asciiTheme="minorHAnsi" w:eastAsia="Times New Roman" w:hAnsiTheme="minorHAnsi" w:cs="Arial"/>
          <w:lang w:eastAsia="pt-PT"/>
        </w:rPr>
      </w:pPr>
    </w:p>
    <w:p w14:paraId="2E53418F" w14:textId="77777777" w:rsidR="001A57B6" w:rsidRPr="003B2B7B" w:rsidRDefault="001A57B6" w:rsidP="003B2B7B">
      <w:pPr>
        <w:spacing w:after="120" w:line="288" w:lineRule="auto"/>
        <w:ind w:left="360"/>
        <w:jc w:val="both"/>
        <w:rPr>
          <w:rFonts w:asciiTheme="minorHAnsi" w:eastAsia="Times New Roman" w:hAnsiTheme="minorHAnsi" w:cs="Arial"/>
          <w:lang w:eastAsia="pt-PT"/>
        </w:rPr>
      </w:pPr>
    </w:p>
    <w:p w14:paraId="433A1FA7" w14:textId="77777777" w:rsidR="00100582" w:rsidRPr="00100582" w:rsidRDefault="00100582" w:rsidP="003B2B7B">
      <w:pPr>
        <w:pStyle w:val="PargrafodaLista"/>
        <w:spacing w:after="120" w:line="288" w:lineRule="auto"/>
        <w:ind w:left="-567" w:right="-568"/>
        <w:contextualSpacing w:val="0"/>
        <w:jc w:val="both"/>
        <w:rPr>
          <w:rFonts w:asciiTheme="minorHAnsi" w:hAnsiTheme="minorHAnsi"/>
          <w:b/>
          <w:smallCaps/>
        </w:rPr>
      </w:pPr>
      <w:r w:rsidRPr="00100582">
        <w:rPr>
          <w:rFonts w:asciiTheme="minorHAnsi" w:hAnsiTheme="minorHAnsi"/>
          <w:b/>
          <w:smallCaps/>
        </w:rPr>
        <w:lastRenderedPageBreak/>
        <w:t>III – Critérios de preenchimento automático</w:t>
      </w:r>
    </w:p>
    <w:p w14:paraId="766E53DA" w14:textId="3C9F9BF0" w:rsidR="00100582" w:rsidRPr="00770EE8" w:rsidRDefault="00100582" w:rsidP="003B2B7B">
      <w:pPr>
        <w:spacing w:after="120" w:line="288" w:lineRule="auto"/>
        <w:ind w:left="-142"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</w:rPr>
        <w:t xml:space="preserve">A grelha de análise e seriação das candidaturas dos cursos </w:t>
      </w:r>
      <w:r w:rsidR="00AE0AB0" w:rsidRPr="00770EE8">
        <w:rPr>
          <w:rFonts w:asciiTheme="minorHAnsi" w:hAnsiTheme="minorHAnsi"/>
        </w:rPr>
        <w:t>CEF</w:t>
      </w:r>
      <w:r w:rsidRPr="00770EE8">
        <w:rPr>
          <w:rFonts w:asciiTheme="minorHAnsi" w:hAnsiTheme="minorHAnsi"/>
        </w:rPr>
        <w:t xml:space="preserve"> tem </w:t>
      </w:r>
      <w:r w:rsidR="00AE0AB0" w:rsidRPr="00770EE8">
        <w:rPr>
          <w:rFonts w:asciiTheme="minorHAnsi" w:hAnsiTheme="minorHAnsi"/>
        </w:rPr>
        <w:t>6</w:t>
      </w:r>
      <w:r w:rsidRPr="00770EE8">
        <w:rPr>
          <w:rFonts w:asciiTheme="minorHAnsi" w:hAnsiTheme="minorHAnsi"/>
        </w:rPr>
        <w:t xml:space="preserve"> subcritérios de preenchimento automático: 1.1, 1.2</w:t>
      </w:r>
      <w:r w:rsidR="00AE0AB0" w:rsidRPr="00770EE8">
        <w:rPr>
          <w:rFonts w:asciiTheme="minorHAnsi" w:hAnsiTheme="minorHAnsi"/>
        </w:rPr>
        <w:t xml:space="preserve">, 2.1, 2.2, 3. </w:t>
      </w:r>
      <w:r w:rsidRPr="00770EE8">
        <w:rPr>
          <w:rFonts w:asciiTheme="minorHAnsi" w:hAnsiTheme="minorHAnsi"/>
        </w:rPr>
        <w:t xml:space="preserve">e </w:t>
      </w:r>
      <w:r w:rsidR="00AE0AB0" w:rsidRPr="00770EE8">
        <w:rPr>
          <w:rFonts w:asciiTheme="minorHAnsi" w:hAnsiTheme="minorHAnsi"/>
        </w:rPr>
        <w:t>6.1</w:t>
      </w:r>
      <w:r w:rsidRPr="00770EE8">
        <w:rPr>
          <w:rFonts w:asciiTheme="minorHAnsi" w:hAnsiTheme="minorHAnsi"/>
        </w:rPr>
        <w:t xml:space="preserve">. A DGEEC procedeu ao apuramento dos valores dos </w:t>
      </w:r>
      <w:r w:rsidR="00E95BB1">
        <w:rPr>
          <w:rFonts w:asciiTheme="minorHAnsi" w:hAnsiTheme="minorHAnsi"/>
        </w:rPr>
        <w:t>indicadores, escola a escola.</w:t>
      </w:r>
    </w:p>
    <w:p w14:paraId="03453774" w14:textId="253834D3" w:rsidR="00B1480A" w:rsidRDefault="00100582" w:rsidP="006B1C1A">
      <w:pPr>
        <w:spacing w:after="120" w:line="288" w:lineRule="auto"/>
        <w:ind w:left="-142" w:right="-568"/>
        <w:jc w:val="both"/>
        <w:rPr>
          <w:rFonts w:asciiTheme="minorHAnsi" w:hAnsiTheme="minorHAnsi"/>
        </w:rPr>
      </w:pPr>
      <w:r w:rsidRPr="00770EE8">
        <w:rPr>
          <w:rFonts w:asciiTheme="minorHAnsi" w:hAnsiTheme="minorHAnsi"/>
        </w:rPr>
        <w:t xml:space="preserve">Nos casos em que a entidade candidata é uma escola </w:t>
      </w:r>
      <w:r w:rsidR="006B1C1A">
        <w:rPr>
          <w:rFonts w:asciiTheme="minorHAnsi" w:hAnsiTheme="minorHAnsi"/>
        </w:rPr>
        <w:t xml:space="preserve">ou unidade orgânica </w:t>
      </w:r>
      <w:r w:rsidRPr="00770EE8">
        <w:rPr>
          <w:rFonts w:asciiTheme="minorHAnsi" w:hAnsiTheme="minorHAnsi"/>
        </w:rPr>
        <w:t xml:space="preserve">sem histórico </w:t>
      </w:r>
      <w:r w:rsidR="00F021A4" w:rsidRPr="00770EE8">
        <w:rPr>
          <w:rFonts w:asciiTheme="minorHAnsi" w:hAnsiTheme="minorHAnsi"/>
        </w:rPr>
        <w:t xml:space="preserve">de ofertas formativas dirigidas à promoção do sucesso educativo de nível básico (ISCED 2), </w:t>
      </w:r>
      <w:r w:rsidRPr="00770EE8">
        <w:rPr>
          <w:rFonts w:asciiTheme="minorHAnsi" w:hAnsiTheme="minorHAnsi"/>
        </w:rPr>
        <w:t>será a cotação do subcritério redistribuída uniformemente por toda a grelha de análise.</w:t>
      </w:r>
    </w:p>
    <w:p w14:paraId="0281382F" w14:textId="77777777" w:rsidR="009736F8" w:rsidRPr="00100582" w:rsidRDefault="009736F8" w:rsidP="006B1C1A">
      <w:pPr>
        <w:spacing w:after="120" w:line="288" w:lineRule="auto"/>
        <w:ind w:left="-142" w:right="-568"/>
        <w:jc w:val="both"/>
        <w:rPr>
          <w:rFonts w:asciiTheme="minorHAnsi" w:eastAsia="Times New Roman" w:hAnsiTheme="minorHAnsi" w:cs="Arial"/>
          <w:lang w:eastAsia="pt-PT"/>
        </w:rPr>
      </w:pPr>
    </w:p>
    <w:sectPr w:rsidR="009736F8" w:rsidRPr="00100582" w:rsidSect="00022A22">
      <w:headerReference w:type="default" r:id="rId10"/>
      <w:footerReference w:type="default" r:id="rId11"/>
      <w:footerReference w:type="first" r:id="rId12"/>
      <w:pgSz w:w="11906" w:h="16838"/>
      <w:pgMar w:top="1843" w:right="1701" w:bottom="1134" w:left="1701" w:header="709" w:footer="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983BCE" w14:textId="77777777" w:rsidR="008F644D" w:rsidRDefault="008F644D" w:rsidP="00237CE1">
      <w:pPr>
        <w:spacing w:after="0" w:line="240" w:lineRule="auto"/>
      </w:pPr>
      <w:r>
        <w:separator/>
      </w:r>
    </w:p>
  </w:endnote>
  <w:endnote w:type="continuationSeparator" w:id="0">
    <w:p w14:paraId="710FBBD3" w14:textId="77777777" w:rsidR="008F644D" w:rsidRDefault="008F644D" w:rsidP="00237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9803990"/>
      <w:docPartObj>
        <w:docPartGallery w:val="Page Numbers (Bottom of Page)"/>
        <w:docPartUnique/>
      </w:docPartObj>
    </w:sdtPr>
    <w:sdtEndPr/>
    <w:sdtContent>
      <w:sdt>
        <w:sdtPr>
          <w:id w:val="-1753194232"/>
          <w:docPartObj>
            <w:docPartGallery w:val="Page Numbers (Top of Page)"/>
            <w:docPartUnique/>
          </w:docPartObj>
        </w:sdtPr>
        <w:sdtEndPr/>
        <w:sdtContent>
          <w:p w14:paraId="0D03710C" w14:textId="58517791" w:rsidR="005B065D" w:rsidRDefault="005B065D" w:rsidP="005B065D">
            <w:pPr>
              <w:pStyle w:val="Rodap"/>
            </w:pPr>
          </w:p>
          <w:p w14:paraId="5F424AAE" w14:textId="49A7D8EB" w:rsidR="005B065D" w:rsidRDefault="005B065D" w:rsidP="005B065D">
            <w:pPr>
              <w:pStyle w:val="Rodap"/>
              <w:spacing w:after="0" w:line="240" w:lineRule="auto"/>
              <w:jc w:val="right"/>
              <w:rPr>
                <w:b/>
                <w:bCs/>
                <w:sz w:val="24"/>
                <w:szCs w:val="24"/>
              </w:rPr>
            </w:pPr>
          </w:p>
          <w:tbl>
            <w:tblPr>
              <w:tblStyle w:val="Tabelacomgrelh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23"/>
              <w:gridCol w:w="3471"/>
            </w:tblGrid>
            <w:tr w:rsidR="005B065D" w14:paraId="38631251" w14:textId="7886322E" w:rsidTr="005B065D">
              <w:tc>
                <w:tcPr>
                  <w:tcW w:w="5023" w:type="dxa"/>
                  <w:vAlign w:val="center"/>
                </w:tcPr>
                <w:p w14:paraId="0EB45D11" w14:textId="41E07012" w:rsidR="005B065D" w:rsidRDefault="005B065D" w:rsidP="005B065D">
                  <w:pPr>
                    <w:pStyle w:val="Rodap"/>
                  </w:pPr>
                  <w:r w:rsidRPr="005B065D">
                    <w:rPr>
                      <w:noProof/>
                      <w:sz w:val="14"/>
                      <w:szCs w:val="20"/>
                      <w:lang w:eastAsia="pt-PT"/>
                    </w:rPr>
                    <w:drawing>
                      <wp:inline distT="0" distB="0" distL="0" distR="0" wp14:anchorId="4BC28FA8" wp14:editId="020DFEE5">
                        <wp:extent cx="1626650" cy="447675"/>
                        <wp:effectExtent l="0" t="0" r="0" b="0"/>
                        <wp:docPr id="4" name="Imagem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PT2020_FSE_Bom.png"/>
                                <pic:cNvPicPr/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33064" cy="449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71" w:type="dxa"/>
                  <w:vAlign w:val="center"/>
                </w:tcPr>
                <w:p w14:paraId="4F401462" w14:textId="62BDEB75" w:rsidR="005B065D" w:rsidRPr="005B065D" w:rsidRDefault="005B065D" w:rsidP="005B065D">
                  <w:pPr>
                    <w:pStyle w:val="Rodap"/>
                    <w:jc w:val="right"/>
                    <w:rPr>
                      <w:noProof/>
                      <w:sz w:val="14"/>
                      <w:szCs w:val="20"/>
                      <w:lang w:eastAsia="pt-PT"/>
                    </w:rPr>
                  </w:pPr>
                  <w:r>
                    <w:t xml:space="preserve">Página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begin"/>
                  </w:r>
                  <w:r>
                    <w:rPr>
                      <w:b/>
                      <w:bCs/>
                    </w:rPr>
                    <w:instrText>PAGE</w:instrTex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separate"/>
                  </w:r>
                  <w:r w:rsidR="005246E5">
                    <w:rPr>
                      <w:b/>
                      <w:bCs/>
                      <w:noProof/>
                    </w:rPr>
                    <w:t>3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end"/>
                  </w:r>
                  <w:r>
                    <w:t xml:space="preserve"> de 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begin"/>
                  </w:r>
                  <w:r>
                    <w:rPr>
                      <w:b/>
                      <w:bCs/>
                    </w:rPr>
                    <w:instrText>NUMPAGES</w:instrTex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separate"/>
                  </w:r>
                  <w:r w:rsidR="005246E5">
                    <w:rPr>
                      <w:b/>
                      <w:bCs/>
                      <w:noProof/>
                    </w:rPr>
                    <w:t>8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fldChar w:fldCharType="end"/>
                  </w:r>
                </w:p>
              </w:tc>
            </w:tr>
          </w:tbl>
          <w:p w14:paraId="2F7A5CB4" w14:textId="4CAFC8BA" w:rsidR="005B065D" w:rsidRDefault="005246E5" w:rsidP="005B065D">
            <w:pPr>
              <w:pStyle w:val="Rodap"/>
            </w:pPr>
          </w:p>
        </w:sdtContent>
      </w:sdt>
    </w:sdtContent>
  </w:sdt>
  <w:p w14:paraId="0C3D9EA5" w14:textId="343F44B0" w:rsidR="00A75F7E" w:rsidRDefault="00A75F7E" w:rsidP="00747AD4">
    <w:pPr>
      <w:pStyle w:val="Rodap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FBEF0" w14:textId="30E2B08A" w:rsidR="00EF5CA2" w:rsidRDefault="00EF5CA2">
    <w:pPr>
      <w:pStyle w:val="Rodap"/>
      <w:jc w:val="right"/>
    </w:pPr>
  </w:p>
  <w:p w14:paraId="03B900C9" w14:textId="77777777" w:rsidR="00EF5CA2" w:rsidRDefault="00EF5C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EF9AD2" w14:textId="77777777" w:rsidR="008F644D" w:rsidRDefault="008F644D" w:rsidP="00237CE1">
      <w:pPr>
        <w:spacing w:after="0" w:line="240" w:lineRule="auto"/>
      </w:pPr>
      <w:r>
        <w:separator/>
      </w:r>
    </w:p>
  </w:footnote>
  <w:footnote w:type="continuationSeparator" w:id="0">
    <w:p w14:paraId="54EDC86A" w14:textId="77777777" w:rsidR="008F644D" w:rsidRDefault="008F644D" w:rsidP="00237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783C3" w14:textId="73D66353" w:rsidR="00A75F7E" w:rsidRDefault="00A75F7E" w:rsidP="00411D9F">
    <w:pPr>
      <w:pStyle w:val="Cabealho"/>
      <w:tabs>
        <w:tab w:val="clear" w:pos="8504"/>
        <w:tab w:val="right" w:pos="9214"/>
      </w:tabs>
    </w:pPr>
    <w:r>
      <w:rPr>
        <w:noProof/>
        <w:lang w:eastAsia="pt-PT"/>
      </w:rPr>
      <w:drawing>
        <wp:inline distT="0" distB="0" distL="0" distR="0" wp14:anchorId="61D3C7CD" wp14:editId="14A4E375">
          <wp:extent cx="1306800" cy="720000"/>
          <wp:effectExtent l="0" t="0" r="8255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POCH_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03B8B"/>
    <w:multiLevelType w:val="hybridMultilevel"/>
    <w:tmpl w:val="EDB0353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E5F56"/>
    <w:multiLevelType w:val="hybridMultilevel"/>
    <w:tmpl w:val="4B64CCC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E4B6B"/>
    <w:multiLevelType w:val="hybridMultilevel"/>
    <w:tmpl w:val="0736E1D6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14D00"/>
    <w:multiLevelType w:val="hybridMultilevel"/>
    <w:tmpl w:val="87483BA4"/>
    <w:lvl w:ilvl="0" w:tplc="33E8980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18E39FD"/>
    <w:multiLevelType w:val="hybridMultilevel"/>
    <w:tmpl w:val="A86A559A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62097"/>
    <w:multiLevelType w:val="multilevel"/>
    <w:tmpl w:val="169A50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6" w15:restartNumberingAfterBreak="0">
    <w:nsid w:val="122C5D57"/>
    <w:multiLevelType w:val="multilevel"/>
    <w:tmpl w:val="2F9002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4" w:hanging="2160"/>
      </w:pPr>
      <w:rPr>
        <w:rFonts w:hint="default"/>
      </w:rPr>
    </w:lvl>
  </w:abstractNum>
  <w:abstractNum w:abstractNumId="7" w15:restartNumberingAfterBreak="0">
    <w:nsid w:val="12F27C8B"/>
    <w:multiLevelType w:val="hybridMultilevel"/>
    <w:tmpl w:val="6924F876"/>
    <w:lvl w:ilvl="0" w:tplc="25569C9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A6B80"/>
    <w:multiLevelType w:val="hybridMultilevel"/>
    <w:tmpl w:val="DB18DD06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190218CA"/>
    <w:multiLevelType w:val="hybridMultilevel"/>
    <w:tmpl w:val="CBA055F0"/>
    <w:lvl w:ilvl="0" w:tplc="7DEEBB2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1ABF3DE6"/>
    <w:multiLevelType w:val="hybridMultilevel"/>
    <w:tmpl w:val="D7EC342E"/>
    <w:lvl w:ilvl="0" w:tplc="811C7894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349A5"/>
    <w:multiLevelType w:val="hybridMultilevel"/>
    <w:tmpl w:val="FD0EC1E6"/>
    <w:lvl w:ilvl="0" w:tplc="08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1CE40E20"/>
    <w:multiLevelType w:val="hybridMultilevel"/>
    <w:tmpl w:val="5A56FD0A"/>
    <w:lvl w:ilvl="0" w:tplc="0816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3" w15:restartNumberingAfterBreak="0">
    <w:nsid w:val="2364725C"/>
    <w:multiLevelType w:val="hybridMultilevel"/>
    <w:tmpl w:val="F9E8BC6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67893"/>
    <w:multiLevelType w:val="hybridMultilevel"/>
    <w:tmpl w:val="E708BFCA"/>
    <w:lvl w:ilvl="0" w:tplc="7DEEBB2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 w15:restartNumberingAfterBreak="0">
    <w:nsid w:val="26E552DF"/>
    <w:multiLevelType w:val="hybridMultilevel"/>
    <w:tmpl w:val="E7CE8442"/>
    <w:lvl w:ilvl="0" w:tplc="0A84D50E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279B1AF5"/>
    <w:multiLevelType w:val="hybridMultilevel"/>
    <w:tmpl w:val="68A4F5A0"/>
    <w:lvl w:ilvl="0" w:tplc="8594F2CA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27E95AD4"/>
    <w:multiLevelType w:val="hybridMultilevel"/>
    <w:tmpl w:val="5BD43BF0"/>
    <w:lvl w:ilvl="0" w:tplc="44AE1718">
      <w:start w:val="4"/>
      <w:numFmt w:val="lowerRoman"/>
      <w:lvlText w:val="%1."/>
      <w:lvlJc w:val="right"/>
      <w:pPr>
        <w:ind w:left="2160" w:hanging="180"/>
      </w:pPr>
      <w:rPr>
        <w:rFonts w:hint="default"/>
        <w:b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701A8"/>
    <w:multiLevelType w:val="multilevel"/>
    <w:tmpl w:val="128010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35ED7609"/>
    <w:multiLevelType w:val="hybridMultilevel"/>
    <w:tmpl w:val="14C2A7A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879D2"/>
    <w:multiLevelType w:val="hybridMultilevel"/>
    <w:tmpl w:val="DDF6C13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C67737"/>
    <w:multiLevelType w:val="hybridMultilevel"/>
    <w:tmpl w:val="A88441AA"/>
    <w:lvl w:ilvl="0" w:tplc="AF8C283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582B78"/>
    <w:multiLevelType w:val="hybridMultilevel"/>
    <w:tmpl w:val="628295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5F3B76"/>
    <w:multiLevelType w:val="hybridMultilevel"/>
    <w:tmpl w:val="BE06636C"/>
    <w:lvl w:ilvl="0" w:tplc="7DEEBB2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4" w15:restartNumberingAfterBreak="0">
    <w:nsid w:val="3C4559C1"/>
    <w:multiLevelType w:val="hybridMultilevel"/>
    <w:tmpl w:val="FF4E174E"/>
    <w:lvl w:ilvl="0" w:tplc="33E8980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3D64577C"/>
    <w:multiLevelType w:val="hybridMultilevel"/>
    <w:tmpl w:val="EC3A3618"/>
    <w:lvl w:ilvl="0" w:tplc="08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708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80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8525" w:hanging="360"/>
      </w:pPr>
      <w:rPr>
        <w:rFonts w:ascii="Wingdings" w:hAnsi="Wingdings" w:hint="default"/>
      </w:rPr>
    </w:lvl>
  </w:abstractNum>
  <w:abstractNum w:abstractNumId="26" w15:restartNumberingAfterBreak="0">
    <w:nsid w:val="41E419FE"/>
    <w:multiLevelType w:val="hybridMultilevel"/>
    <w:tmpl w:val="B0F409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1942E6"/>
    <w:multiLevelType w:val="hybridMultilevel"/>
    <w:tmpl w:val="7EEA3C56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8" w15:restartNumberingAfterBreak="0">
    <w:nsid w:val="4E4A29ED"/>
    <w:multiLevelType w:val="hybridMultilevel"/>
    <w:tmpl w:val="5878859A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F2809F1"/>
    <w:multiLevelType w:val="hybridMultilevel"/>
    <w:tmpl w:val="5BE2868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29148E"/>
    <w:multiLevelType w:val="hybridMultilevel"/>
    <w:tmpl w:val="7944A878"/>
    <w:lvl w:ilvl="0" w:tplc="D8EED9FE">
      <w:start w:val="1"/>
      <w:numFmt w:val="lowerRoman"/>
      <w:lvlText w:val="%1."/>
      <w:lvlJc w:val="right"/>
      <w:pPr>
        <w:ind w:left="2160" w:hanging="180"/>
      </w:pPr>
      <w:rPr>
        <w:b/>
        <w:sz w:val="20"/>
        <w:szCs w:val="2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CC229A"/>
    <w:multiLevelType w:val="hybridMultilevel"/>
    <w:tmpl w:val="3E0EEE52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2" w15:restartNumberingAfterBreak="0">
    <w:nsid w:val="5D5F4BC2"/>
    <w:multiLevelType w:val="hybridMultilevel"/>
    <w:tmpl w:val="0E682396"/>
    <w:lvl w:ilvl="0" w:tplc="08160005">
      <w:start w:val="1"/>
      <w:numFmt w:val="bullet"/>
      <w:lvlText w:val=""/>
      <w:lvlJc w:val="left"/>
      <w:pPr>
        <w:ind w:left="645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3" w15:restartNumberingAfterBreak="0">
    <w:nsid w:val="5F033B02"/>
    <w:multiLevelType w:val="hybridMultilevel"/>
    <w:tmpl w:val="D3283136"/>
    <w:lvl w:ilvl="0" w:tplc="08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FD12468"/>
    <w:multiLevelType w:val="multilevel"/>
    <w:tmpl w:val="E9B8E2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5" w15:restartNumberingAfterBreak="0">
    <w:nsid w:val="613877A1"/>
    <w:multiLevelType w:val="hybridMultilevel"/>
    <w:tmpl w:val="7158AE18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D74321"/>
    <w:multiLevelType w:val="hybridMultilevel"/>
    <w:tmpl w:val="54E09DFE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D8EED9FE">
      <w:start w:val="1"/>
      <w:numFmt w:val="lowerRoman"/>
      <w:lvlText w:val="%3."/>
      <w:lvlJc w:val="right"/>
      <w:pPr>
        <w:ind w:left="1800" w:hanging="180"/>
      </w:pPr>
      <w:rPr>
        <w:b/>
        <w:sz w:val="20"/>
        <w:szCs w:val="20"/>
      </w:r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9C86597"/>
    <w:multiLevelType w:val="hybridMultilevel"/>
    <w:tmpl w:val="B210C28C"/>
    <w:lvl w:ilvl="0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8" w15:restartNumberingAfterBreak="0">
    <w:nsid w:val="770B42A2"/>
    <w:multiLevelType w:val="hybridMultilevel"/>
    <w:tmpl w:val="E888682E"/>
    <w:lvl w:ilvl="0" w:tplc="08160017">
      <w:start w:val="1"/>
      <w:numFmt w:val="lowerLetter"/>
      <w:lvlText w:val="%1)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7FE1F89"/>
    <w:multiLevelType w:val="hybridMultilevel"/>
    <w:tmpl w:val="24C4E724"/>
    <w:lvl w:ilvl="0" w:tplc="33E8980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0" w15:restartNumberingAfterBreak="0">
    <w:nsid w:val="7A513EEE"/>
    <w:multiLevelType w:val="hybridMultilevel"/>
    <w:tmpl w:val="F026A3AA"/>
    <w:lvl w:ilvl="0" w:tplc="33E8980A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1" w15:restartNumberingAfterBreak="0">
    <w:nsid w:val="7E0905F4"/>
    <w:multiLevelType w:val="hybridMultilevel"/>
    <w:tmpl w:val="2C3C7C7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7"/>
  </w:num>
  <w:num w:numId="3">
    <w:abstractNumId w:val="15"/>
  </w:num>
  <w:num w:numId="4">
    <w:abstractNumId w:val="38"/>
  </w:num>
  <w:num w:numId="5">
    <w:abstractNumId w:val="21"/>
  </w:num>
  <w:num w:numId="6">
    <w:abstractNumId w:val="28"/>
  </w:num>
  <w:num w:numId="7">
    <w:abstractNumId w:val="7"/>
  </w:num>
  <w:num w:numId="8">
    <w:abstractNumId w:val="10"/>
  </w:num>
  <w:num w:numId="9">
    <w:abstractNumId w:val="30"/>
  </w:num>
  <w:num w:numId="10">
    <w:abstractNumId w:val="17"/>
  </w:num>
  <w:num w:numId="11">
    <w:abstractNumId w:val="33"/>
  </w:num>
  <w:num w:numId="12">
    <w:abstractNumId w:val="12"/>
  </w:num>
  <w:num w:numId="13">
    <w:abstractNumId w:val="3"/>
  </w:num>
  <w:num w:numId="14">
    <w:abstractNumId w:val="24"/>
  </w:num>
  <w:num w:numId="15">
    <w:abstractNumId w:val="34"/>
  </w:num>
  <w:num w:numId="16">
    <w:abstractNumId w:val="4"/>
  </w:num>
  <w:num w:numId="17">
    <w:abstractNumId w:val="39"/>
  </w:num>
  <w:num w:numId="18">
    <w:abstractNumId w:val="1"/>
  </w:num>
  <w:num w:numId="19">
    <w:abstractNumId w:val="16"/>
  </w:num>
  <w:num w:numId="20">
    <w:abstractNumId w:val="32"/>
  </w:num>
  <w:num w:numId="21">
    <w:abstractNumId w:val="6"/>
  </w:num>
  <w:num w:numId="22">
    <w:abstractNumId w:val="18"/>
  </w:num>
  <w:num w:numId="23">
    <w:abstractNumId w:val="31"/>
  </w:num>
  <w:num w:numId="24">
    <w:abstractNumId w:val="8"/>
  </w:num>
  <w:num w:numId="25">
    <w:abstractNumId w:val="25"/>
  </w:num>
  <w:num w:numId="26">
    <w:abstractNumId w:val="22"/>
  </w:num>
  <w:num w:numId="27">
    <w:abstractNumId w:val="29"/>
  </w:num>
  <w:num w:numId="28">
    <w:abstractNumId w:val="9"/>
  </w:num>
  <w:num w:numId="29">
    <w:abstractNumId w:val="35"/>
  </w:num>
  <w:num w:numId="30">
    <w:abstractNumId w:val="14"/>
  </w:num>
  <w:num w:numId="31">
    <w:abstractNumId w:val="23"/>
  </w:num>
  <w:num w:numId="32">
    <w:abstractNumId w:val="5"/>
  </w:num>
  <w:num w:numId="33">
    <w:abstractNumId w:val="40"/>
  </w:num>
  <w:num w:numId="34">
    <w:abstractNumId w:val="27"/>
  </w:num>
  <w:num w:numId="35">
    <w:abstractNumId w:val="26"/>
  </w:num>
  <w:num w:numId="36">
    <w:abstractNumId w:val="0"/>
  </w:num>
  <w:num w:numId="37">
    <w:abstractNumId w:val="20"/>
  </w:num>
  <w:num w:numId="38">
    <w:abstractNumId w:val="13"/>
  </w:num>
  <w:num w:numId="39">
    <w:abstractNumId w:val="41"/>
  </w:num>
  <w:num w:numId="40">
    <w:abstractNumId w:val="19"/>
  </w:num>
  <w:num w:numId="41">
    <w:abstractNumId w:val="2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F1"/>
    <w:rsid w:val="00002922"/>
    <w:rsid w:val="000060E5"/>
    <w:rsid w:val="00006921"/>
    <w:rsid w:val="00010414"/>
    <w:rsid w:val="000140D3"/>
    <w:rsid w:val="00022A22"/>
    <w:rsid w:val="00030149"/>
    <w:rsid w:val="0003649A"/>
    <w:rsid w:val="00043300"/>
    <w:rsid w:val="000445DA"/>
    <w:rsid w:val="00050238"/>
    <w:rsid w:val="00051946"/>
    <w:rsid w:val="00055931"/>
    <w:rsid w:val="00057F58"/>
    <w:rsid w:val="000604C7"/>
    <w:rsid w:val="00067D1C"/>
    <w:rsid w:val="000736CA"/>
    <w:rsid w:val="0007388A"/>
    <w:rsid w:val="00074C0C"/>
    <w:rsid w:val="00074D5B"/>
    <w:rsid w:val="00075420"/>
    <w:rsid w:val="000768E5"/>
    <w:rsid w:val="000818E4"/>
    <w:rsid w:val="000823F4"/>
    <w:rsid w:val="00082996"/>
    <w:rsid w:val="000856FC"/>
    <w:rsid w:val="00087050"/>
    <w:rsid w:val="00094116"/>
    <w:rsid w:val="00096932"/>
    <w:rsid w:val="000A0FB8"/>
    <w:rsid w:val="000A2F43"/>
    <w:rsid w:val="000A4D2E"/>
    <w:rsid w:val="000A7501"/>
    <w:rsid w:val="000B4F52"/>
    <w:rsid w:val="000B78FB"/>
    <w:rsid w:val="000C2381"/>
    <w:rsid w:val="000C32BE"/>
    <w:rsid w:val="000C3E66"/>
    <w:rsid w:val="000C6772"/>
    <w:rsid w:val="000C763E"/>
    <w:rsid w:val="000C78B7"/>
    <w:rsid w:val="000D068A"/>
    <w:rsid w:val="000D43BC"/>
    <w:rsid w:val="000D4814"/>
    <w:rsid w:val="000E307A"/>
    <w:rsid w:val="000F514E"/>
    <w:rsid w:val="00100582"/>
    <w:rsid w:val="0010322C"/>
    <w:rsid w:val="00104886"/>
    <w:rsid w:val="00106E63"/>
    <w:rsid w:val="001110E7"/>
    <w:rsid w:val="00113581"/>
    <w:rsid w:val="0012023B"/>
    <w:rsid w:val="0012106A"/>
    <w:rsid w:val="00123B9C"/>
    <w:rsid w:val="00124C3E"/>
    <w:rsid w:val="00124EC2"/>
    <w:rsid w:val="001335F0"/>
    <w:rsid w:val="00137543"/>
    <w:rsid w:val="001400BA"/>
    <w:rsid w:val="00142506"/>
    <w:rsid w:val="00142690"/>
    <w:rsid w:val="00147E88"/>
    <w:rsid w:val="001538BC"/>
    <w:rsid w:val="00157E6C"/>
    <w:rsid w:val="00160EB1"/>
    <w:rsid w:val="0016301A"/>
    <w:rsid w:val="00165FE1"/>
    <w:rsid w:val="00173449"/>
    <w:rsid w:val="0018157E"/>
    <w:rsid w:val="00182451"/>
    <w:rsid w:val="00184320"/>
    <w:rsid w:val="00184600"/>
    <w:rsid w:val="0018570E"/>
    <w:rsid w:val="00187A30"/>
    <w:rsid w:val="00187BC2"/>
    <w:rsid w:val="0019380A"/>
    <w:rsid w:val="00193BE4"/>
    <w:rsid w:val="00193CF8"/>
    <w:rsid w:val="0019465F"/>
    <w:rsid w:val="001948B5"/>
    <w:rsid w:val="001A2B6D"/>
    <w:rsid w:val="001A4E9C"/>
    <w:rsid w:val="001A57B6"/>
    <w:rsid w:val="001B03AE"/>
    <w:rsid w:val="001B3F10"/>
    <w:rsid w:val="001B3F39"/>
    <w:rsid w:val="001B7C94"/>
    <w:rsid w:val="001B7DA8"/>
    <w:rsid w:val="001C0333"/>
    <w:rsid w:val="001C7664"/>
    <w:rsid w:val="001D6A4E"/>
    <w:rsid w:val="001D7F9C"/>
    <w:rsid w:val="001E0F7E"/>
    <w:rsid w:val="001E1447"/>
    <w:rsid w:val="001E708C"/>
    <w:rsid w:val="001F0DCA"/>
    <w:rsid w:val="001F2170"/>
    <w:rsid w:val="001F5BD8"/>
    <w:rsid w:val="00200440"/>
    <w:rsid w:val="002066C8"/>
    <w:rsid w:val="00213B30"/>
    <w:rsid w:val="00216868"/>
    <w:rsid w:val="00224B27"/>
    <w:rsid w:val="00231BCF"/>
    <w:rsid w:val="0023322D"/>
    <w:rsid w:val="00237CE1"/>
    <w:rsid w:val="00244A8A"/>
    <w:rsid w:val="00253666"/>
    <w:rsid w:val="002550E5"/>
    <w:rsid w:val="00256DE2"/>
    <w:rsid w:val="002574C9"/>
    <w:rsid w:val="0026207D"/>
    <w:rsid w:val="0026397F"/>
    <w:rsid w:val="002674CA"/>
    <w:rsid w:val="002A4528"/>
    <w:rsid w:val="002B086C"/>
    <w:rsid w:val="002B2E1E"/>
    <w:rsid w:val="002C103E"/>
    <w:rsid w:val="002C33F1"/>
    <w:rsid w:val="002D66DB"/>
    <w:rsid w:val="002D749C"/>
    <w:rsid w:val="002D77F5"/>
    <w:rsid w:val="002E0CE1"/>
    <w:rsid w:val="002E43C5"/>
    <w:rsid w:val="002F52BD"/>
    <w:rsid w:val="002F664A"/>
    <w:rsid w:val="003176B0"/>
    <w:rsid w:val="003327FB"/>
    <w:rsid w:val="00336324"/>
    <w:rsid w:val="00342344"/>
    <w:rsid w:val="003525FA"/>
    <w:rsid w:val="0035445E"/>
    <w:rsid w:val="00354664"/>
    <w:rsid w:val="00357676"/>
    <w:rsid w:val="003638CC"/>
    <w:rsid w:val="00363909"/>
    <w:rsid w:val="0037620B"/>
    <w:rsid w:val="00385D26"/>
    <w:rsid w:val="003936CC"/>
    <w:rsid w:val="00396B05"/>
    <w:rsid w:val="003A6592"/>
    <w:rsid w:val="003B075E"/>
    <w:rsid w:val="003B190E"/>
    <w:rsid w:val="003B2B7B"/>
    <w:rsid w:val="003B2CBC"/>
    <w:rsid w:val="003B40D8"/>
    <w:rsid w:val="003B466C"/>
    <w:rsid w:val="003B565D"/>
    <w:rsid w:val="003C761C"/>
    <w:rsid w:val="003E36F5"/>
    <w:rsid w:val="003F168D"/>
    <w:rsid w:val="003F3C60"/>
    <w:rsid w:val="003F57C5"/>
    <w:rsid w:val="003F72F4"/>
    <w:rsid w:val="003F7E97"/>
    <w:rsid w:val="00400BEE"/>
    <w:rsid w:val="00403A0A"/>
    <w:rsid w:val="0040489F"/>
    <w:rsid w:val="004068E2"/>
    <w:rsid w:val="00406DCE"/>
    <w:rsid w:val="0041139A"/>
    <w:rsid w:val="00411D9F"/>
    <w:rsid w:val="0041304B"/>
    <w:rsid w:val="00414EAE"/>
    <w:rsid w:val="00417D72"/>
    <w:rsid w:val="004200E1"/>
    <w:rsid w:val="0042185F"/>
    <w:rsid w:val="00425B00"/>
    <w:rsid w:val="00430CAC"/>
    <w:rsid w:val="00435388"/>
    <w:rsid w:val="00436FAE"/>
    <w:rsid w:val="004371C2"/>
    <w:rsid w:val="004375E4"/>
    <w:rsid w:val="00440ED7"/>
    <w:rsid w:val="004417CB"/>
    <w:rsid w:val="00441883"/>
    <w:rsid w:val="00447D4E"/>
    <w:rsid w:val="004514B3"/>
    <w:rsid w:val="004539FB"/>
    <w:rsid w:val="004541F6"/>
    <w:rsid w:val="00461223"/>
    <w:rsid w:val="00461E32"/>
    <w:rsid w:val="00463F34"/>
    <w:rsid w:val="00467D91"/>
    <w:rsid w:val="00470D39"/>
    <w:rsid w:val="00473709"/>
    <w:rsid w:val="00473D69"/>
    <w:rsid w:val="0047665A"/>
    <w:rsid w:val="0047724C"/>
    <w:rsid w:val="004804F2"/>
    <w:rsid w:val="004831BA"/>
    <w:rsid w:val="0049084B"/>
    <w:rsid w:val="00490969"/>
    <w:rsid w:val="00490A49"/>
    <w:rsid w:val="00496F62"/>
    <w:rsid w:val="0049797B"/>
    <w:rsid w:val="004A2AB7"/>
    <w:rsid w:val="004A53DC"/>
    <w:rsid w:val="004B0151"/>
    <w:rsid w:val="004B099D"/>
    <w:rsid w:val="004B249B"/>
    <w:rsid w:val="004B4250"/>
    <w:rsid w:val="004B4A69"/>
    <w:rsid w:val="004C4D0A"/>
    <w:rsid w:val="004C524C"/>
    <w:rsid w:val="004D7EA8"/>
    <w:rsid w:val="004E362F"/>
    <w:rsid w:val="004E431A"/>
    <w:rsid w:val="004F4B3C"/>
    <w:rsid w:val="004F7F63"/>
    <w:rsid w:val="00500FE4"/>
    <w:rsid w:val="00501D28"/>
    <w:rsid w:val="00505EA1"/>
    <w:rsid w:val="00521D35"/>
    <w:rsid w:val="00523A63"/>
    <w:rsid w:val="00524326"/>
    <w:rsid w:val="005246E5"/>
    <w:rsid w:val="00526C9F"/>
    <w:rsid w:val="00527B08"/>
    <w:rsid w:val="005352EF"/>
    <w:rsid w:val="00537597"/>
    <w:rsid w:val="005434D5"/>
    <w:rsid w:val="00547E61"/>
    <w:rsid w:val="00556CAE"/>
    <w:rsid w:val="005632EE"/>
    <w:rsid w:val="00570348"/>
    <w:rsid w:val="0057112F"/>
    <w:rsid w:val="005727FC"/>
    <w:rsid w:val="00581DA2"/>
    <w:rsid w:val="005827D2"/>
    <w:rsid w:val="00584315"/>
    <w:rsid w:val="005859D1"/>
    <w:rsid w:val="0059684D"/>
    <w:rsid w:val="005A0897"/>
    <w:rsid w:val="005A25B4"/>
    <w:rsid w:val="005B065D"/>
    <w:rsid w:val="005B0E0D"/>
    <w:rsid w:val="005B6F2B"/>
    <w:rsid w:val="005C0566"/>
    <w:rsid w:val="005C301D"/>
    <w:rsid w:val="005C4CC9"/>
    <w:rsid w:val="005C7D8D"/>
    <w:rsid w:val="005C7DCE"/>
    <w:rsid w:val="005D2D82"/>
    <w:rsid w:val="005D746C"/>
    <w:rsid w:val="005E14F9"/>
    <w:rsid w:val="005E1912"/>
    <w:rsid w:val="005E238B"/>
    <w:rsid w:val="005F0160"/>
    <w:rsid w:val="005F01C5"/>
    <w:rsid w:val="005F0A46"/>
    <w:rsid w:val="005F6E14"/>
    <w:rsid w:val="006003C7"/>
    <w:rsid w:val="00601B93"/>
    <w:rsid w:val="0060253A"/>
    <w:rsid w:val="006050C0"/>
    <w:rsid w:val="006073BB"/>
    <w:rsid w:val="006116F1"/>
    <w:rsid w:val="0061475A"/>
    <w:rsid w:val="006154DD"/>
    <w:rsid w:val="006227D0"/>
    <w:rsid w:val="006276A6"/>
    <w:rsid w:val="00630F17"/>
    <w:rsid w:val="00640775"/>
    <w:rsid w:val="00641E2B"/>
    <w:rsid w:val="00644843"/>
    <w:rsid w:val="00645CC7"/>
    <w:rsid w:val="006505AC"/>
    <w:rsid w:val="006533CA"/>
    <w:rsid w:val="00654730"/>
    <w:rsid w:val="00656765"/>
    <w:rsid w:val="00657C3D"/>
    <w:rsid w:val="00657F27"/>
    <w:rsid w:val="006639CE"/>
    <w:rsid w:val="00666174"/>
    <w:rsid w:val="0067270E"/>
    <w:rsid w:val="00675D69"/>
    <w:rsid w:val="006839F0"/>
    <w:rsid w:val="006855D4"/>
    <w:rsid w:val="00686FEB"/>
    <w:rsid w:val="006917D9"/>
    <w:rsid w:val="006956D9"/>
    <w:rsid w:val="006977AE"/>
    <w:rsid w:val="006B03F1"/>
    <w:rsid w:val="006B1C1A"/>
    <w:rsid w:val="006B6D60"/>
    <w:rsid w:val="006B76C7"/>
    <w:rsid w:val="006C3D38"/>
    <w:rsid w:val="006D26B2"/>
    <w:rsid w:val="006D4D33"/>
    <w:rsid w:val="006E09B1"/>
    <w:rsid w:val="006E1549"/>
    <w:rsid w:val="006E27D4"/>
    <w:rsid w:val="006F02A1"/>
    <w:rsid w:val="006F2D61"/>
    <w:rsid w:val="00700294"/>
    <w:rsid w:val="0070051D"/>
    <w:rsid w:val="00703C68"/>
    <w:rsid w:val="0070504B"/>
    <w:rsid w:val="00706869"/>
    <w:rsid w:val="00711B7D"/>
    <w:rsid w:val="007125A4"/>
    <w:rsid w:val="00722F6E"/>
    <w:rsid w:val="00727B1A"/>
    <w:rsid w:val="00730350"/>
    <w:rsid w:val="007304A6"/>
    <w:rsid w:val="00731007"/>
    <w:rsid w:val="00731D28"/>
    <w:rsid w:val="00733640"/>
    <w:rsid w:val="007431D6"/>
    <w:rsid w:val="00746353"/>
    <w:rsid w:val="0074678A"/>
    <w:rsid w:val="00747AD4"/>
    <w:rsid w:val="00750494"/>
    <w:rsid w:val="007529C7"/>
    <w:rsid w:val="00753828"/>
    <w:rsid w:val="00755E20"/>
    <w:rsid w:val="00764FF6"/>
    <w:rsid w:val="007709EB"/>
    <w:rsid w:val="00770CE9"/>
    <w:rsid w:val="00770EE8"/>
    <w:rsid w:val="00775B27"/>
    <w:rsid w:val="007765CF"/>
    <w:rsid w:val="00782067"/>
    <w:rsid w:val="007824C8"/>
    <w:rsid w:val="00782FA5"/>
    <w:rsid w:val="00785193"/>
    <w:rsid w:val="00787867"/>
    <w:rsid w:val="00792513"/>
    <w:rsid w:val="007A0042"/>
    <w:rsid w:val="007A108A"/>
    <w:rsid w:val="007A30B1"/>
    <w:rsid w:val="007A30B7"/>
    <w:rsid w:val="007A3B44"/>
    <w:rsid w:val="007B02B3"/>
    <w:rsid w:val="007B0ACA"/>
    <w:rsid w:val="007B3706"/>
    <w:rsid w:val="007B4307"/>
    <w:rsid w:val="007B73C3"/>
    <w:rsid w:val="007C2EC0"/>
    <w:rsid w:val="007C3180"/>
    <w:rsid w:val="007C6E09"/>
    <w:rsid w:val="007E0A4C"/>
    <w:rsid w:val="007E3E43"/>
    <w:rsid w:val="007E5D6F"/>
    <w:rsid w:val="007F3BAC"/>
    <w:rsid w:val="0080053F"/>
    <w:rsid w:val="00807689"/>
    <w:rsid w:val="00811042"/>
    <w:rsid w:val="008115D7"/>
    <w:rsid w:val="0082380E"/>
    <w:rsid w:val="00823827"/>
    <w:rsid w:val="008323E2"/>
    <w:rsid w:val="008363FD"/>
    <w:rsid w:val="00837FBD"/>
    <w:rsid w:val="00840C82"/>
    <w:rsid w:val="008418DE"/>
    <w:rsid w:val="00851E9F"/>
    <w:rsid w:val="008530B2"/>
    <w:rsid w:val="0085572D"/>
    <w:rsid w:val="00860AC9"/>
    <w:rsid w:val="00863A0F"/>
    <w:rsid w:val="00866AFA"/>
    <w:rsid w:val="00883A01"/>
    <w:rsid w:val="00886792"/>
    <w:rsid w:val="00887468"/>
    <w:rsid w:val="0089762C"/>
    <w:rsid w:val="008A09DC"/>
    <w:rsid w:val="008B1FE2"/>
    <w:rsid w:val="008B3577"/>
    <w:rsid w:val="008B4134"/>
    <w:rsid w:val="008B6C4A"/>
    <w:rsid w:val="008C2443"/>
    <w:rsid w:val="008C7A19"/>
    <w:rsid w:val="008D0F6A"/>
    <w:rsid w:val="008D32B0"/>
    <w:rsid w:val="008F5DAE"/>
    <w:rsid w:val="008F644D"/>
    <w:rsid w:val="009136E3"/>
    <w:rsid w:val="00913F15"/>
    <w:rsid w:val="0091489E"/>
    <w:rsid w:val="00915B83"/>
    <w:rsid w:val="009223D9"/>
    <w:rsid w:val="009307A8"/>
    <w:rsid w:val="00936D98"/>
    <w:rsid w:val="00937AE1"/>
    <w:rsid w:val="00942A03"/>
    <w:rsid w:val="0094672E"/>
    <w:rsid w:val="009501E5"/>
    <w:rsid w:val="0095610C"/>
    <w:rsid w:val="00957911"/>
    <w:rsid w:val="009610E8"/>
    <w:rsid w:val="0096267C"/>
    <w:rsid w:val="00966FE7"/>
    <w:rsid w:val="009736F8"/>
    <w:rsid w:val="009762F4"/>
    <w:rsid w:val="00980963"/>
    <w:rsid w:val="00990B6D"/>
    <w:rsid w:val="009979E2"/>
    <w:rsid w:val="009A0713"/>
    <w:rsid w:val="009A7FA8"/>
    <w:rsid w:val="009B04DC"/>
    <w:rsid w:val="009C0A8F"/>
    <w:rsid w:val="009D1966"/>
    <w:rsid w:val="009E105B"/>
    <w:rsid w:val="009E62F1"/>
    <w:rsid w:val="009F38E3"/>
    <w:rsid w:val="00A02776"/>
    <w:rsid w:val="00A05D5F"/>
    <w:rsid w:val="00A10DE6"/>
    <w:rsid w:val="00A1462E"/>
    <w:rsid w:val="00A17CDC"/>
    <w:rsid w:val="00A256F8"/>
    <w:rsid w:val="00A271E6"/>
    <w:rsid w:val="00A40232"/>
    <w:rsid w:val="00A40526"/>
    <w:rsid w:val="00A43897"/>
    <w:rsid w:val="00A46755"/>
    <w:rsid w:val="00A501F2"/>
    <w:rsid w:val="00A51EF7"/>
    <w:rsid w:val="00A5557B"/>
    <w:rsid w:val="00A56FC5"/>
    <w:rsid w:val="00A65CA0"/>
    <w:rsid w:val="00A667E0"/>
    <w:rsid w:val="00A71E40"/>
    <w:rsid w:val="00A722DE"/>
    <w:rsid w:val="00A75F7E"/>
    <w:rsid w:val="00A77D1D"/>
    <w:rsid w:val="00A77F7B"/>
    <w:rsid w:val="00A848D8"/>
    <w:rsid w:val="00A8785E"/>
    <w:rsid w:val="00A947CE"/>
    <w:rsid w:val="00A95025"/>
    <w:rsid w:val="00A97DE8"/>
    <w:rsid w:val="00AB2948"/>
    <w:rsid w:val="00AB3413"/>
    <w:rsid w:val="00AC6772"/>
    <w:rsid w:val="00AD0168"/>
    <w:rsid w:val="00AD214D"/>
    <w:rsid w:val="00AD695E"/>
    <w:rsid w:val="00AE0AB0"/>
    <w:rsid w:val="00AF460C"/>
    <w:rsid w:val="00B01F9A"/>
    <w:rsid w:val="00B04357"/>
    <w:rsid w:val="00B06743"/>
    <w:rsid w:val="00B07C18"/>
    <w:rsid w:val="00B142CF"/>
    <w:rsid w:val="00B1480A"/>
    <w:rsid w:val="00B22FB6"/>
    <w:rsid w:val="00B25D8E"/>
    <w:rsid w:val="00B27F39"/>
    <w:rsid w:val="00B30DE6"/>
    <w:rsid w:val="00B365DA"/>
    <w:rsid w:val="00B37F4C"/>
    <w:rsid w:val="00B438FD"/>
    <w:rsid w:val="00B44388"/>
    <w:rsid w:val="00B45FAF"/>
    <w:rsid w:val="00B474D5"/>
    <w:rsid w:val="00B50F7A"/>
    <w:rsid w:val="00B54C30"/>
    <w:rsid w:val="00B55019"/>
    <w:rsid w:val="00B629B2"/>
    <w:rsid w:val="00B71B10"/>
    <w:rsid w:val="00B74DF9"/>
    <w:rsid w:val="00B83299"/>
    <w:rsid w:val="00B83C7A"/>
    <w:rsid w:val="00B86DCF"/>
    <w:rsid w:val="00B951A7"/>
    <w:rsid w:val="00B95AC2"/>
    <w:rsid w:val="00BB275F"/>
    <w:rsid w:val="00BB3B44"/>
    <w:rsid w:val="00BC088E"/>
    <w:rsid w:val="00BC6CC9"/>
    <w:rsid w:val="00BD1A47"/>
    <w:rsid w:val="00BD40B6"/>
    <w:rsid w:val="00BE0D19"/>
    <w:rsid w:val="00BE2834"/>
    <w:rsid w:val="00BF18ED"/>
    <w:rsid w:val="00BF74ED"/>
    <w:rsid w:val="00C0213A"/>
    <w:rsid w:val="00C02535"/>
    <w:rsid w:val="00C033C6"/>
    <w:rsid w:val="00C052E5"/>
    <w:rsid w:val="00C06D68"/>
    <w:rsid w:val="00C124EB"/>
    <w:rsid w:val="00C130CC"/>
    <w:rsid w:val="00C15486"/>
    <w:rsid w:val="00C20C56"/>
    <w:rsid w:val="00C2116F"/>
    <w:rsid w:val="00C2302E"/>
    <w:rsid w:val="00C23ACC"/>
    <w:rsid w:val="00C2615D"/>
    <w:rsid w:val="00C30CC8"/>
    <w:rsid w:val="00C31B41"/>
    <w:rsid w:val="00C31BA7"/>
    <w:rsid w:val="00C320BB"/>
    <w:rsid w:val="00C34391"/>
    <w:rsid w:val="00C41D3B"/>
    <w:rsid w:val="00C45CED"/>
    <w:rsid w:val="00C50CE9"/>
    <w:rsid w:val="00C545D9"/>
    <w:rsid w:val="00C61B46"/>
    <w:rsid w:val="00C63616"/>
    <w:rsid w:val="00C64E58"/>
    <w:rsid w:val="00C653A0"/>
    <w:rsid w:val="00C72B23"/>
    <w:rsid w:val="00C77367"/>
    <w:rsid w:val="00C77546"/>
    <w:rsid w:val="00C90A9E"/>
    <w:rsid w:val="00CA0D3B"/>
    <w:rsid w:val="00CA3AC3"/>
    <w:rsid w:val="00CA4186"/>
    <w:rsid w:val="00CA5EBF"/>
    <w:rsid w:val="00CB136C"/>
    <w:rsid w:val="00CC7C82"/>
    <w:rsid w:val="00CD10B0"/>
    <w:rsid w:val="00CD5338"/>
    <w:rsid w:val="00CE217C"/>
    <w:rsid w:val="00CE4E53"/>
    <w:rsid w:val="00CF0635"/>
    <w:rsid w:val="00D00B5F"/>
    <w:rsid w:val="00D15B41"/>
    <w:rsid w:val="00D21550"/>
    <w:rsid w:val="00D23FB0"/>
    <w:rsid w:val="00D33822"/>
    <w:rsid w:val="00D5020C"/>
    <w:rsid w:val="00D54858"/>
    <w:rsid w:val="00D6501E"/>
    <w:rsid w:val="00D739CC"/>
    <w:rsid w:val="00D75964"/>
    <w:rsid w:val="00D76C18"/>
    <w:rsid w:val="00D813A5"/>
    <w:rsid w:val="00D8531D"/>
    <w:rsid w:val="00D90D65"/>
    <w:rsid w:val="00D97669"/>
    <w:rsid w:val="00DA6E24"/>
    <w:rsid w:val="00DA796C"/>
    <w:rsid w:val="00DA7F68"/>
    <w:rsid w:val="00DB1612"/>
    <w:rsid w:val="00DB36BF"/>
    <w:rsid w:val="00DB602B"/>
    <w:rsid w:val="00DB7C5F"/>
    <w:rsid w:val="00DB7FB1"/>
    <w:rsid w:val="00DD0820"/>
    <w:rsid w:val="00DD08BE"/>
    <w:rsid w:val="00DD0BFA"/>
    <w:rsid w:val="00DE0674"/>
    <w:rsid w:val="00DE12EA"/>
    <w:rsid w:val="00DE162B"/>
    <w:rsid w:val="00DE5541"/>
    <w:rsid w:val="00DF017A"/>
    <w:rsid w:val="00DF1450"/>
    <w:rsid w:val="00E05DF9"/>
    <w:rsid w:val="00E06C52"/>
    <w:rsid w:val="00E3004E"/>
    <w:rsid w:val="00E3371F"/>
    <w:rsid w:val="00E36643"/>
    <w:rsid w:val="00E37F02"/>
    <w:rsid w:val="00E41917"/>
    <w:rsid w:val="00E428B4"/>
    <w:rsid w:val="00E43FA6"/>
    <w:rsid w:val="00E51134"/>
    <w:rsid w:val="00E54E30"/>
    <w:rsid w:val="00E5514D"/>
    <w:rsid w:val="00E63C8E"/>
    <w:rsid w:val="00E762F9"/>
    <w:rsid w:val="00E800D3"/>
    <w:rsid w:val="00E824D9"/>
    <w:rsid w:val="00E95BB1"/>
    <w:rsid w:val="00EA375C"/>
    <w:rsid w:val="00EA3A60"/>
    <w:rsid w:val="00EA4351"/>
    <w:rsid w:val="00EB02BA"/>
    <w:rsid w:val="00EB6CF7"/>
    <w:rsid w:val="00ED063B"/>
    <w:rsid w:val="00ED33E3"/>
    <w:rsid w:val="00ED7ED5"/>
    <w:rsid w:val="00EE3BA8"/>
    <w:rsid w:val="00EE5652"/>
    <w:rsid w:val="00EE5B69"/>
    <w:rsid w:val="00EE79B4"/>
    <w:rsid w:val="00EF38A2"/>
    <w:rsid w:val="00EF5CA2"/>
    <w:rsid w:val="00F021A4"/>
    <w:rsid w:val="00F05708"/>
    <w:rsid w:val="00F10CD1"/>
    <w:rsid w:val="00F12B2D"/>
    <w:rsid w:val="00F16220"/>
    <w:rsid w:val="00F2240B"/>
    <w:rsid w:val="00F226D2"/>
    <w:rsid w:val="00F234F5"/>
    <w:rsid w:val="00F25EC1"/>
    <w:rsid w:val="00F2699C"/>
    <w:rsid w:val="00F326E0"/>
    <w:rsid w:val="00F3510F"/>
    <w:rsid w:val="00F3663F"/>
    <w:rsid w:val="00F41D5D"/>
    <w:rsid w:val="00F42087"/>
    <w:rsid w:val="00F45744"/>
    <w:rsid w:val="00F50291"/>
    <w:rsid w:val="00F50445"/>
    <w:rsid w:val="00F52231"/>
    <w:rsid w:val="00F664D1"/>
    <w:rsid w:val="00F7085F"/>
    <w:rsid w:val="00F7265F"/>
    <w:rsid w:val="00F72D3F"/>
    <w:rsid w:val="00F74E41"/>
    <w:rsid w:val="00F83BD0"/>
    <w:rsid w:val="00F94179"/>
    <w:rsid w:val="00F96631"/>
    <w:rsid w:val="00F96885"/>
    <w:rsid w:val="00F973F7"/>
    <w:rsid w:val="00FA32CD"/>
    <w:rsid w:val="00FB260E"/>
    <w:rsid w:val="00FB4951"/>
    <w:rsid w:val="00FC1E65"/>
    <w:rsid w:val="00FD242F"/>
    <w:rsid w:val="00FD7033"/>
    <w:rsid w:val="00FD7DDA"/>
    <w:rsid w:val="00FE23EE"/>
    <w:rsid w:val="00FF212C"/>
    <w:rsid w:val="00FF446D"/>
    <w:rsid w:val="00FF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42DB8A1"/>
  <w15:docId w15:val="{BBA96828-FE93-4FBC-81E2-D6840AC1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Verdana" w:hAnsi="Verdan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F43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E4E53"/>
    <w:pPr>
      <w:ind w:left="720"/>
      <w:contextualSpacing/>
    </w:p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237CE1"/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237CE1"/>
    <w:rPr>
      <w:lang w:eastAsia="en-US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237CE1"/>
    <w:rPr>
      <w:vertAlign w:val="superscript"/>
    </w:rPr>
  </w:style>
  <w:style w:type="paragraph" w:styleId="Corpodetexto">
    <w:name w:val="Body Text"/>
    <w:basedOn w:val="Normal"/>
    <w:link w:val="CorpodetextoCarter"/>
    <w:semiHidden/>
    <w:rsid w:val="004F7F63"/>
    <w:pPr>
      <w:spacing w:after="0" w:line="240" w:lineRule="auto"/>
      <w:jc w:val="both"/>
    </w:pPr>
    <w:rPr>
      <w:rFonts w:ascii="Calisto MT" w:eastAsia="Times New Roman" w:hAnsi="Calisto MT"/>
      <w:sz w:val="24"/>
      <w:szCs w:val="20"/>
    </w:rPr>
  </w:style>
  <w:style w:type="character" w:customStyle="1" w:styleId="CorpodetextoCarter">
    <w:name w:val="Corpo de texto Caráter"/>
    <w:basedOn w:val="Tipodeletrapredefinidodopargrafo"/>
    <w:link w:val="Corpodetexto"/>
    <w:semiHidden/>
    <w:rsid w:val="004F7F63"/>
    <w:rPr>
      <w:rFonts w:ascii="Calisto MT" w:eastAsia="Times New Roman" w:hAnsi="Calisto MT"/>
      <w:sz w:val="24"/>
      <w:lang w:eastAsia="en-US"/>
    </w:rPr>
  </w:style>
  <w:style w:type="paragraph" w:styleId="Avanodecorpodetexto3">
    <w:name w:val="Body Text Indent 3"/>
    <w:basedOn w:val="Normal"/>
    <w:link w:val="Avanodecorpodetexto3Carter"/>
    <w:uiPriority w:val="99"/>
    <w:semiHidden/>
    <w:unhideWhenUsed/>
    <w:rsid w:val="00BF74ED"/>
    <w:pPr>
      <w:spacing w:after="120"/>
      <w:ind w:left="283"/>
    </w:pPr>
    <w:rPr>
      <w:sz w:val="16"/>
      <w:szCs w:val="16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uiPriority w:val="99"/>
    <w:semiHidden/>
    <w:rsid w:val="00BF74ED"/>
    <w:rPr>
      <w:sz w:val="16"/>
      <w:szCs w:val="16"/>
      <w:lang w:eastAsia="en-US"/>
    </w:rPr>
  </w:style>
  <w:style w:type="paragraph" w:styleId="Textodebalo">
    <w:name w:val="Balloon Text"/>
    <w:basedOn w:val="Normal"/>
    <w:semiHidden/>
    <w:rsid w:val="00B832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C63616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63616"/>
    <w:rPr>
      <w:sz w:val="22"/>
      <w:szCs w:val="22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C63616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C63616"/>
    <w:rPr>
      <w:sz w:val="22"/>
      <w:szCs w:val="22"/>
      <w:lang w:eastAsia="en-US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CA0D3B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CA0D3B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CA0D3B"/>
    <w:rPr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A0D3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A0D3B"/>
    <w:rPr>
      <w:b/>
      <w:bCs/>
      <w:lang w:eastAsia="en-US"/>
    </w:rPr>
  </w:style>
  <w:style w:type="table" w:styleId="SombreadoColorido-Cor5">
    <w:name w:val="Colorful Shading Accent 5"/>
    <w:basedOn w:val="Tabelanormal"/>
    <w:uiPriority w:val="71"/>
    <w:rsid w:val="000A7501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Reviso">
    <w:name w:val="Revision"/>
    <w:hidden/>
    <w:uiPriority w:val="99"/>
    <w:semiHidden/>
    <w:rsid w:val="000A7501"/>
    <w:rPr>
      <w:sz w:val="22"/>
      <w:szCs w:val="22"/>
      <w:lang w:eastAsia="en-US"/>
    </w:rPr>
  </w:style>
  <w:style w:type="table" w:styleId="Tabelacomgrelha">
    <w:name w:val="Table Grid"/>
    <w:basedOn w:val="Tabelanormal"/>
    <w:uiPriority w:val="59"/>
    <w:rsid w:val="00AB2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arla\Os%20meus%20documentos\POPH%20-%20NOTA%20METODOL&#211;GICA%20PARA%20AN&#193;LISE%20DAS%20CANDIDATURAS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M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Ref_Documento" source-type="AdditionalFields">
        <TAG><![CDATA[#NOVOREGISTO:CA:Ref_Documento#]]></TAG>
        <VALUE><![CDATA[#NOVOREGISTO:CA:Ref_Documento#]]></VALUE>
        <XPATH><![CDATA[/CARD/FIELDS/FIELD[FIELD='Ref_Documento']/VALUE]]></XPATH>
      </FIELD>
      <FIELD type="AdditionalFields" label="Data_Documento" source-type="AdditionalFields">
        <TAG><![CDATA[#NOVOREGISTO:CA:Data_Documento#]]></TAG>
        <VALUE><![CDATA[#NOVOREGISTO:CA:Data_Documento#]]></VALUE>
        <XPATH><![CDATA[/CARD/FIELDS/FIELD[FIELD='Data_Documento']/VALUE]]></XPATH>
      </FIELD>
      <FIELD type="AdditionalFields" label="Loc_Fisica" source-type="AdditionalFields">
        <TAG><![CDATA[#NOVOREGISTO:CA:Loc_Fisica#]]></TAG>
        <VALUE><![CDATA[#NOVOREGISTO:CA:Loc_Fisica#]]></VALUE>
        <XPATH><![CDATA[/CARD/FIELDS/FIELD[FIELD='Loc_Fisica']/VALUE]]></XPATH>
      </FIELD>
      <FIELD type="AdditionalFields" label="Num_Proc" source-type="AdditionalFields">
        <TAG><![CDATA[#NOVOREGISTO:CA:Num_Proc#]]></TAG>
        <VALUE><![CDATA[#NOVOREGISTO:CA:Num_Proc#]]></VALUE>
        <XPATH><![CDATA[/CARD/FIELDS/FIELD[FIELD='Num_Proc']/VALUE]]></XPATH>
      </FIELD>
      <FIELD type="AdditionalFields" label="Email" source-type="AdditionalFields">
        <TAG><![CDATA[#NOVOREGISTO:CA:Email#]]></TAG>
        <VALUE><![CDATA[#NOVOREGISTO:CA:Email#]]></VALUE>
        <XPATH><![CDATA[/CARD/FIELDS/FIELD[FIELD='Email']/VALUE]]></XPATH>
      </FIELD>
      <FIELD type="AdditionalFields" label="Morada" source-type="AdditionalFields">
        <TAG><![CDATA[#NOVOREGISTO:CA:Morada#]]></TAG>
        <VALUE><![CDATA[#NOVOREGISTO:CA:Morada#]]></VALUE>
        <XPATH><![CDATA[/CARD/FIELDS/FIELD[FIELD='Morada']/VALUE]]></XPATH>
      </FIELD>
      <FIELD type="AdditionalFields" label="Nome" source-type="AdditionalFields">
        <TAG><![CDATA[#NOVOREGISTO:CA:Nome#]]></TAG>
        <VALUE><![CDATA[#NOVOREGISTO:CA:Nome#]]></VALUE>
        <XPATH><![CDATA[/CARD/FIELDS/FIELD[FIELD='Nome']/VALUE]]></XPATH>
      </FIELD>
      <FIELD type="AdditionalFields" label="pcontacto" source-type="AdditionalFields">
        <TAG><![CDATA[#NOVOREGISTO:CA:pcontacto#]]></TAG>
        <VALUE><![CDATA[#NOVOREGISTO:CA:pcontacto#]]></VALUE>
        <XPATH><![CDATA[/CARD/FIELDS/FIELD[FIELD='pcontacto']/VALUE]]></XPATH>
      </FIELD>
      <FIELD type="AdditionalFields" label="Telemovel" source-type="AdditionalFields">
        <TAG><![CDATA[#NOVOREGISTO:CA:Telemovel#]]></TAG>
        <VALUE><![CDATA[#NOVOREGISTO:CA:Telemovel#]]></VALUE>
        <XPATH><![CDATA[/CARD/FIELDS/FIELD[FIELD='Telemovel']/VALUE]]></XPATH>
      </FIELD>
      <FIELD type="AdditionalFields" label="teste" source-type="AdditionalFields">
        <TAG><![CDATA[#NOVOREGISTO:CA:teste#]]></TAG>
        <VALUE><![CDATA[#NOVOREGISTO:CA:teste#]]></VALUE>
        <XPATH><![CDATA[/CARD/FIELDS/FIELD[FIELD='teste']/VALUE]]></XPATH>
      </FIELD>
      <FIELD type="AdditionalFields" label="Data_Saida_GD" source-type="AdditionalFields">
        <TAG><![CDATA[#NOVOREGISTO:CA:Data_Saida_GD#]]></TAG>
        <VALUE><![CDATA[#NOVOREGISTO:CA:Data_Saida_GD#]]></VALUE>
        <XPATH><![CDATA[/CARD/FIELDS/FIELD[FIELD='Data_Saida_GD']/VALUE]]></XPATH>
      </FIELD>
      <FIELD type="AdditionalFields" label="Obs_continua" source-type="AdditionalFields">
        <TAG><![CDATA[#NOVOREGISTO:CA:Obs_continua#]]></TAG>
        <VALUE><![CDATA[#NOVOREGISTO:CA:Obs_continua#]]></VALUE>
        <XPATH><![CDATA[/CARD/FIELDS/FIELD[FIELD='Obs_continua']/VALUE]]></XPATH>
      </FIELD>
      <FIELD type="AdditionalFields" label="Custo_ANQ" source-type="AdditionalFields">
        <TAG><![CDATA[#NOVOREGISTO:CA:Custo_ANQ#]]></TAG>
        <VALUE><![CDATA[#NOVOREGISTO:CA:Custo_ANQ#]]></VALUE>
        <XPATH><![CDATA[/CARD/FIELDS/FIELD[FIELD='Custo_ANQ']/VALUE]]></XPATH>
      </FIELD>
      <FIELD type="AdditionalFields" label="Custo_Financiad" source-type="AdditionalFields">
        <TAG><![CDATA[#NOVOREGISTO:CA:Custo_Financiad#]]></TAG>
        <VALUE><![CDATA[#NOVOREGISTO:CA:Custo_Financiad#]]></VALUE>
        <XPATH><![CDATA[/CARD/FIELDS/FIELD[FIELD='Custo_Financiad']/VALUE]]></XPATH>
      </FIELD>
      <FIELD type="AdditionalFields" label="Instituição" source-type="AdditionalFields">
        <TAG><![CDATA[#NOVOREGISTO:CA:Instituição#]]></TAG>
        <VALUE><![CDATA[#NOVOREGISTO:CA:Instituição#]]></VALUE>
        <XPATH><![CDATA[/CARD/FIELDS/FIELD[FIELD='Instituição']/VALUE]]></XPATH>
      </FIELD>
      <FIELD type="AdditionalFields" label="TipoInstituição" source-type="AdditionalFields">
        <TAG><![CDATA[#NOVOREGISTO:CA:TipoInstituição#]]></TAG>
        <VALUE><![CDATA[#NOVOREGISTO:CA:TipoInstituição#]]></VALUE>
        <XPATH><![CDATA[/CARD/FIELDS/FIELD[FIELD='TipoInstituição']/VALUE]]></XPATH>
      </FIELD>
      <FIELD type="AdditionalFields" label="Outro_TipoInst" source-type="AdditionalFields">
        <TAG><![CDATA[#NOVOREGISTO:CA:Outro_TipoInst#]]></TAG>
        <VALUE><![CDATA[#NOVOREGISTO:CA:Outro_TipoInst#]]></VALUE>
        <XPATH><![CDATA[/CARD/FIELDS/FIELD[FIELD='Outro_TipoInst']/VALUE]]></XPATH>
      </FIELD>
      <FIELD type="AdditionalFields" label="Morada_Inst" source-type="AdditionalFields">
        <TAG><![CDATA[#NOVOREGISTO:CA:Morada_Inst#]]></TAG>
        <VALUE><![CDATA[#NOVOREGISTO:CA:Morada_Inst#]]></VALUE>
        <XPATH><![CDATA[/CARD/FIELDS/FIELD[FIELD='Morada_Inst']/VALUE]]></XPATH>
      </FIELD>
      <FIELD type="AdditionalFields" label="Email_Inst" source-type="AdditionalFields">
        <TAG><![CDATA[#NOVOREGISTO:CA:Email_Inst#]]></TAG>
        <VALUE><![CDATA[#NOVOREGISTO:CA:Email_Inst#]]></VALUE>
        <XPATH><![CDATA[/CARD/FIELDS/FIELD[FIELD='Email_Inst']/VALUE]]></XPATH>
      </FIELD>
      <FIELD type="AdditionalFields" label="CP_Localidade" source-type="AdditionalFields">
        <TAG><![CDATA[#NOVOREGISTO:CA:CP_Localidade#]]></TAG>
        <VALUE><![CDATA[#NOVOREGISTO:CA:CP_Localidade#]]></VALUE>
        <XPATH><![CDATA[/CARD/FIELDS/FIELD[FIELD='CP_Localidade']/VALUE]]></XPATH>
      </FIELD>
      <FIELD type="AdditionalFields" label="Telefone_inst" source-type="AdditionalFields">
        <TAG><![CDATA[#NOVOREGISTO:CA:Telefone_inst#]]></TAG>
        <VALUE><![CDATA[#NOVOREGISTO:CA:Telefone_inst#]]></VALUE>
        <XPATH><![CDATA[/CARD/FIELDS/FIELD[FIELD='Telefone_inst']/VALUE]]></XPATH>
      </FIELD>
      <FIELD type="AdditionalFields" label="Concelho" source-type="AdditionalFields">
        <TAG><![CDATA[#NOVOREGISTO:CA:Concelho#]]></TAG>
        <VALUE><![CDATA[#NOVOREGISTO:CA:Concelho#]]></VALUE>
        <XPATH><![CDATA[/CARD/FIELDS/FIELD[FIELD='Concelho']/VALUE]]></XPATH>
      </FIELD>
      <FIELD type="AdditionalFields" label="País" source-type="AdditionalFields">
        <TAG><![CDATA[#NOVOREGISTO:CA:País#]]></TAG>
        <VALUE><![CDATA[#NOVOREGISTO:CA:País#]]></VALUE>
        <XPATH><![CDATA[/CARD/FIELDS/FIELD[FIELD='País']/VALUE]]></XPATH>
      </FIELD>
      <FIELD type="AdditionalFields" label="OfertaFormativa" source-type="AdditionalFields">
        <TAG><![CDATA[#NOVOREGISTO:CA:OfertaFormativa#]]></TAG>
        <VALUE><![CDATA[#NOVOREGISTO:CA:OfertaFormativa#]]></VALUE>
        <XPATH><![CDATA[/CARD/FIELDS/FIELD[FIELD='OfertaFormativa']/VALUE]]></XPATH>
      </FIELD>
      <FIELD type="AdditionalFields" label="Outra_OfertForm" source-type="AdditionalFields">
        <TAG><![CDATA[#NOVOREGISTO:CA:Outra_OfertForm#]]></TAG>
        <VALUE><![CDATA[#NOVOREGISTO:CA:Outra_OfertForm#]]></VALUE>
        <XPATH><![CDATA[/CARD/FIELDS/FIELD[FIELD='Outra_OfertForm']/VALUE]]></XPATH>
      </FIELD>
      <FIELD type="AdditionalFields" label="Assunto_inst" source-type="AdditionalFields">
        <TAG><![CDATA[#NOVOREGISTO:CA:Assunto_inst#]]></TAG>
        <VALUE><![CDATA[#NOVOREGISTO:CA:Assunto_inst#]]></VALUE>
        <XPATH><![CDATA[/CARD/FIELDS/FIELD[FIELD='Assunto_inst']/VALUE]]></XPATH>
      </FIELD>
      <FIELD type="AdditionalFields" label="Outro_Assunto" source-type="AdditionalFields">
        <TAG><![CDATA[#NOVOREGISTO:CA:Outro_Assunto#]]></TAG>
        <VALUE><![CDATA[#NOVOREGISTO:CA:Outro_Assunto#]]></VALUE>
        <XPATH><![CDATA[/CARD/FIELDS/FIELD[FIELD='Outro_Assunto']/VALUE]]></XPATH>
      </FIELD>
      <FIELD type="AdditionalFields" label="Exp_Assunto" source-type="AdditionalFields">
        <TAG><![CDATA[#NOVOREGISTO:CA:Exp_Assunto#]]></TAG>
        <VALUE><![CDATA[#NOVOREGISTO:CA:Exp_Assunto#]]></VALUE>
        <XPATH><![CDATA[/CARD/FIELDS/FIELD[FIELD='Exp_Assunto']/VALUE]]></XPATH>
      </FIELD>
      <FIELD type="AdditionalFields" label="Distrito" source-type="AdditionalFields">
        <TAG><![CDATA[#NOVOREGISTO:CA:Distrito#]]></TAG>
        <VALUE><![CDATA[#NOVOREGISTO:CA:Distrito#]]></VALUE>
        <XPATH><![CDATA[/CARD/FIELDS/FIELD[FIELD='Distrito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  <FIELD type="AdditionalFields" label="Equipa" source-type="AdditionalFields">
        <TAG><![CDATA[#NOVOREGISTO:CA:Equipa#]]></TAG>
        <VALUE><![CDATA[#NOVOREGISTO:CA:Equipa#]]></VALUE>
        <XPATH><![CDATA[/CARD/FIELDS/FIELD[FIELD='Equipa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9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Ref_Documento" source-type="AdditionalFields">
        <TAG><![CDATA[#PRIMEIROREGISTO:CA:Ref_Documento#]]></TAG>
        <VALUE><![CDATA[#PRIMEIROREGISTO:CA:Ref_Documento#]]></VALUE>
        <XPATH><![CDATA[/CARD/FIELDS/FIELD[NAME='Ref_Documento']/VALUE]]></XPATH>
      </FIELD>
      <FIELD type="AdditionalFields" label="Data_Documento" source-type="AdditionalFields">
        <TAG><![CDATA[#PRIMEIROREGISTO:CA:Data_Documento#]]></TAG>
        <VALUE><![CDATA[#PRIMEIROREGISTO:CA:Data_Documento#]]></VALUE>
        <XPATH><![CDATA[/CARD/FIELDS/FIELD[NAME='Data_Documento']/VALUE]]></XPATH>
      </FIELD>
      <FIELD type="AdditionalFields" label="Loc_Fisica" source-type="AdditionalFields">
        <TAG><![CDATA[#PRIMEIROREGISTO:CA:Loc_Fisica#]]></TAG>
        <VALUE><![CDATA[#PRIMEIROREGISTO:CA:Loc_Fisica#]]></VALUE>
        <XPATH><![CDATA[/CARD/FIELDS/FIELD[NAME='Loc_Fisica']/VALUE]]></XPATH>
      </FIELD>
      <FIELD type="AdditionalFields" label="Num_Proc" source-type="AdditionalFields">
        <TAG><![CDATA[#PRIMEIROREGISTO:CA:Num_Proc#]]></TAG>
        <VALUE><![CDATA[#PRIMEIROREGISTO:CA:Num_Proc#]]></VALUE>
        <XPATH><![CDATA[/CARD/FIELDS/FIELD[NAME='Num_Proc']/VALUE]]></XPATH>
      </FIELD>
      <FIELD type="AdditionalFields" label="Email" source-type="AdditionalFields">
        <TAG><![CDATA[#PRIMEIROREGISTO:CA:Email#]]></TAG>
        <VALUE><![CDATA[#PRIMEIROREGISTO:CA:Email#]]></VALUE>
        <XPATH><![CDATA[/CARD/FIELDS/FIELD[NAME='Email']/VALUE]]></XPATH>
      </FIELD>
      <FIELD type="AdditionalFields" label="Morada" source-type="AdditionalFields">
        <TAG><![CDATA[#PRIMEIROREGISTO:CA:Morada#]]></TAG>
        <VALUE><![CDATA[#PRIMEIROREGISTO:CA:Morada#]]></VALUE>
        <XPATH><![CDATA[/CARD/FIELDS/FIELD[NAME='Morada']/VALUE]]></XPATH>
      </FIELD>
      <FIELD type="AdditionalFields" label="Nome" source-type="AdditionalFields">
        <TAG><![CDATA[#PRIMEIROREGISTO:CA:Nome#]]></TAG>
        <VALUE><![CDATA[#PRIMEIROREGISTO:CA:Nome#]]></VALUE>
        <XPATH><![CDATA[/CARD/FIELDS/FIELD[NAME='Nome']/VALUE]]></XPATH>
      </FIELD>
      <FIELD type="AdditionalFields" label="pcontacto" source-type="AdditionalFields">
        <TAG><![CDATA[#PRIMEIROREGISTO:CA:pcontacto#]]></TAG>
        <VALUE><![CDATA[#PRIMEIROREGISTO:CA:pcontacto#]]></VALUE>
        <XPATH><![CDATA[/CARD/FIELDS/FIELD[NAME='pcontacto']/VALUE]]></XPATH>
      </FIELD>
      <FIELD type="AdditionalFields" label="Telemovel" source-type="AdditionalFields">
        <TAG><![CDATA[#PRIMEIROREGISTO:CA:Telemovel#]]></TAG>
        <VALUE><![CDATA[#PRIMEIROREGISTO:CA:Telemovel#]]></VALUE>
        <XPATH><![CDATA[/CARD/FIELDS/FIELD[NAME='Telemovel']/VALUE]]></XPATH>
      </FIELD>
      <FIELD type="AdditionalFields" label="teste" source-type="AdditionalFields">
        <TAG><![CDATA[#PRIMEIROREGISTO:CA:teste#]]></TAG>
        <VALUE><![CDATA[#PRIMEIROREGISTO:CA:teste#]]></VALUE>
        <XPATH><![CDATA[/CARD/FIELDS/FIELD[NAME='teste']/VALUE]]></XPATH>
      </FIELD>
      <FIELD type="AdditionalFields" label="Data_Saida_GD" source-type="AdditionalFields">
        <TAG><![CDATA[#PRIMEIROREGISTO:CA:Data_Saida_GD#]]></TAG>
        <VALUE><![CDATA[#PRIMEIROREGISTO:CA:Data_Saida_GD#]]></VALUE>
        <XPATH><![CDATA[/CARD/FIELDS/FIELD[NAME='Data_Saida_GD']/VALUE]]></XPATH>
      </FIELD>
      <FIELD type="AdditionalFields" label="Obs_continua" source-type="AdditionalFields">
        <TAG><![CDATA[#PRIMEIROREGISTO:CA:Obs_continua#]]></TAG>
        <VALUE><![CDATA[#PRIMEIROREGISTO:CA:Obs_continua#]]></VALUE>
        <XPATH><![CDATA[/CARD/FIELDS/FIELD[NAME='Obs_continua']/VALUE]]></XPATH>
      </FIELD>
      <FIELD type="AdditionalFields" label="Custo_ANQ" source-type="AdditionalFields">
        <TAG><![CDATA[#PRIMEIROREGISTO:CA:Custo_ANQ#]]></TAG>
        <VALUE><![CDATA[#PRIMEIROREGISTO:CA:Custo_ANQ#]]></VALUE>
        <XPATH><![CDATA[/CARD/FIELDS/FIELD[NAME='Custo_ANQ']/VALUE]]></XPATH>
      </FIELD>
      <FIELD type="AdditionalFields" label="Custo_Financiad" source-type="AdditionalFields">
        <TAG><![CDATA[#PRIMEIROREGISTO:CA:Custo_Financiad#]]></TAG>
        <VALUE><![CDATA[#PRIMEIROREGISTO:CA:Custo_Financiad#]]></VALUE>
        <XPATH><![CDATA[/CARD/FIELDS/FIELD[NAME='Custo_Financiad']/VALUE]]></XPATH>
      </FIELD>
      <FIELD type="AdditionalFields" label="Instituição" source-type="AdditionalFields">
        <TAG><![CDATA[#PRIMEIROREGISTO:CA:Instituição#]]></TAG>
        <VALUE><![CDATA[#PRIMEIROREGISTO:CA:Instituição#]]></VALUE>
        <XPATH><![CDATA[/CARD/FIELDS/FIELD[NAME='Instituição']/VALUE]]></XPATH>
      </FIELD>
      <FIELD type="AdditionalFields" label="TipoInstituição" source-type="AdditionalFields">
        <TAG><![CDATA[#PRIMEIROREGISTO:CA:TipoInstituição#]]></TAG>
        <VALUE><![CDATA[#PRIMEIROREGISTO:CA:TipoInstituição#]]></VALUE>
        <XPATH><![CDATA[/CARD/FIELDS/FIELD[NAME='TipoInstituição']/VALUE]]></XPATH>
      </FIELD>
      <FIELD type="AdditionalFields" label="Outro_TipoInst" source-type="AdditionalFields">
        <TAG><![CDATA[#PRIMEIROREGISTO:CA:Outro_TipoInst#]]></TAG>
        <VALUE><![CDATA[#PRIMEIROREGISTO:CA:Outro_TipoInst#]]></VALUE>
        <XPATH><![CDATA[/CARD/FIELDS/FIELD[NAME='Outro_TipoInst']/VALUE]]></XPATH>
      </FIELD>
      <FIELD type="AdditionalFields" label="Morada_Inst" source-type="AdditionalFields">
        <TAG><![CDATA[#PRIMEIROREGISTO:CA:Morada_Inst#]]></TAG>
        <VALUE><![CDATA[#PRIMEIROREGISTO:CA:Morada_Inst#]]></VALUE>
        <XPATH><![CDATA[/CARD/FIELDS/FIELD[NAME='Morada_Inst']/VALUE]]></XPATH>
      </FIELD>
      <FIELD type="AdditionalFields" label="Email_Inst" source-type="AdditionalFields">
        <TAG><![CDATA[#PRIMEIROREGISTO:CA:Email_Inst#]]></TAG>
        <VALUE><![CDATA[#PRIMEIROREGISTO:CA:Email_Inst#]]></VALUE>
        <XPATH><![CDATA[/CARD/FIELDS/FIELD[NAME='Email_Inst']/VALUE]]></XPATH>
      </FIELD>
      <FIELD type="AdditionalFields" label="CP_Localidade" source-type="AdditionalFields">
        <TAG><![CDATA[#PRIMEIROREGISTO:CA:CP_Localidade#]]></TAG>
        <VALUE><![CDATA[#PRIMEIROREGISTO:CA:CP_Localidade#]]></VALUE>
        <XPATH><![CDATA[/CARD/FIELDS/FIELD[NAME='CP_Localidade']/VALUE]]></XPATH>
      </FIELD>
      <FIELD type="AdditionalFields" label="Telefone_inst" source-type="AdditionalFields">
        <TAG><![CDATA[#PRIMEIROREGISTO:CA:Telefone_inst#]]></TAG>
        <VALUE><![CDATA[#PRIMEIROREGISTO:CA:Telefone_inst#]]></VALUE>
        <XPATH><![CDATA[/CARD/FIELDS/FIELD[NAME='Telefone_inst']/VALUE]]></XPATH>
      </FIELD>
      <FIELD type="AdditionalFields" label="Concelho" source-type="AdditionalFields">
        <TAG><![CDATA[#PRIMEIROREGISTO:CA:Concelho#]]></TAG>
        <VALUE><![CDATA[#PRIMEIROREGISTO:CA:Concelho#]]></VALUE>
        <XPATH><![CDATA[/CARD/FIELDS/FIELD[NAME='Concelho']/VALUE]]></XPATH>
      </FIELD>
      <FIELD type="AdditionalFields" label="País" source-type="AdditionalFields">
        <TAG><![CDATA[#PRIMEIROREGISTO:CA:País#]]></TAG>
        <VALUE><![CDATA[#PRIMEIROREGISTO:CA:País#]]></VALUE>
        <XPATH><![CDATA[/CARD/FIELDS/FIELD[NAME='País']/VALUE]]></XPATH>
      </FIELD>
      <FIELD type="AdditionalFields" label="OfertaFormativa" source-type="AdditionalFields">
        <TAG><![CDATA[#PRIMEIROREGISTO:CA:OfertaFormativa#]]></TAG>
        <VALUE><![CDATA[#PRIMEIROREGISTO:CA:OfertaFormativa#]]></VALUE>
        <XPATH><![CDATA[/CARD/FIELDS/FIELD[NAME='OfertaFormativa']/VALUE]]></XPATH>
      </FIELD>
      <FIELD type="AdditionalFields" label="Outra_OfertForm" source-type="AdditionalFields">
        <TAG><![CDATA[#PRIMEIROREGISTO:CA:Outra_OfertForm#]]></TAG>
        <VALUE><![CDATA[#PRIMEIROREGISTO:CA:Outra_OfertForm#]]></VALUE>
        <XPATH><![CDATA[/CARD/FIELDS/FIELD[NAME='Outra_OfertForm']/VALUE]]></XPATH>
      </FIELD>
      <FIELD type="AdditionalFields" label="Assunto_inst" source-type="AdditionalFields">
        <TAG><![CDATA[#PRIMEIROREGISTO:CA:Assunto_inst#]]></TAG>
        <VALUE><![CDATA[#PRIMEIROREGISTO:CA:Assunto_inst#]]></VALUE>
        <XPATH><![CDATA[/CARD/FIELDS/FIELD[NAME='Assunto_inst']/VALUE]]></XPATH>
      </FIELD>
      <FIELD type="AdditionalFields" label="Outro_Assunto" source-type="AdditionalFields">
        <TAG><![CDATA[#PRIMEIROREGISTO:CA:Outro_Assunto#]]></TAG>
        <VALUE><![CDATA[#PRIMEIROREGISTO:CA:Outro_Assunto#]]></VALUE>
        <XPATH><![CDATA[/CARD/FIELDS/FIELD[NAME='Outro_Assunto']/VALUE]]></XPATH>
      </FIELD>
      <FIELD type="AdditionalFields" label="Exp_Assunto" source-type="AdditionalFields">
        <TAG><![CDATA[#PRIMEIROREGISTO:CA:Exp_Assunto#]]></TAG>
        <VALUE><![CDATA[#PRIMEIROREGISTO:CA:Exp_Assunto#]]></VALUE>
        <XPATH><![CDATA[/CARD/FIELDS/FIELD[NAME='Exp_Assunto']/VALUE]]></XPATH>
      </FIELD>
      <FIELD type="AdditionalFields" label="Distrito" source-type="AdditionalFields">
        <TAG><![CDATA[#PRIMEIROREGISTO:CA:Distrito#]]></TAG>
        <VALUE><![CDATA[#PRIMEIROREGISTO:CA:Distrito#]]></VALUE>
        <XPATH><![CDATA[/CARD/FIELDS/FIELD[NAME='Distrito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  <FIELD type="AdditionalFields" label="Equipa" source-type="AdditionalFields">
        <TAG><![CDATA[#PRIMEIROREGISTO:CA:Equipa#]]></TAG>
        <VALUE><![CDATA[#PRIMEIROREGISTO:CA:Equipa#]]></VALUE>
        <XPATH><![CDATA[/CARD/FIELDS/FIELD[NAME='Equipa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Ref_Documento" source-type="AdditionalFields">
        <TAG><![CDATA[#PRIMEIROPROCESSO:CA:Ref_Documento#]]></TAG>
        <VALUE><![CDATA[#PRIMEIROPROCESSO:CA:Ref_Documento#]]></VALUE>
        <XPATH><![CDATA[/CARD/FIELDS/FIELD[NAME='Ref_Documento']/VALUE]]></XPATH>
      </FIELD>
      <FIELD type="AdditionalFields" label="Data_Documento" source-type="AdditionalFields">
        <TAG><![CDATA[#PRIMEIROPROCESSO:CA:Data_Documento#]]></TAG>
        <VALUE><![CDATA[#PRIMEIROPROCESSO:CA:Data_Documento#]]></VALUE>
        <XPATH><![CDATA[/CARD/FIELDS/FIELD[NAME='Data_Documento']/VALUE]]></XPATH>
      </FIELD>
      <FIELD type="AdditionalFields" label="Loc_Fisica" source-type="AdditionalFields">
        <TAG><![CDATA[#PRIMEIROPROCESSO:CA:Loc_Fisica#]]></TAG>
        <VALUE><![CDATA[#PRIMEIROPROCESSO:CA:Loc_Fisica#]]></VALUE>
        <XPATH><![CDATA[/CARD/FIELDS/FIELD[NAME='Loc_Fisica']/VALUE]]></XPATH>
      </FIELD>
      <FIELD type="AdditionalFields" label="Num_Proc" source-type="AdditionalFields">
        <TAG><![CDATA[#PRIMEIROPROCESSO:CA:Num_Proc#]]></TAG>
        <VALUE><![CDATA[#PRIMEIROPROCESSO:CA:Num_Proc#]]></VALUE>
        <XPATH><![CDATA[/CARD/FIELDS/FIELD[NAME='Num_Proc']/VALUE]]></XPATH>
      </FIELD>
      <FIELD type="AdditionalFields" label="Email" source-type="AdditionalFields">
        <TAG><![CDATA[#PRIMEIROPROCESSO:CA:Email#]]></TAG>
        <VALUE><![CDATA[#PRIMEIROPROCESSO:CA:Email#]]></VALUE>
        <XPATH><![CDATA[/CARD/FIELDS/FIELD[NAME='Email']/VALUE]]></XPATH>
      </FIELD>
      <FIELD type="AdditionalFields" label="Morada" source-type="AdditionalFields">
        <TAG><![CDATA[#PRIMEIROPROCESSO:CA:Morada#]]></TAG>
        <VALUE><![CDATA[#PRIMEIROPROCESSO:CA:Morada#]]></VALUE>
        <XPATH><![CDATA[/CARD/FIELDS/FIELD[NAME='Morada']/VALUE]]></XPATH>
      </FIELD>
      <FIELD type="AdditionalFields" label="Nome" source-type="AdditionalFields">
        <TAG><![CDATA[#PRIMEIROPROCESSO:CA:Nome#]]></TAG>
        <VALUE><![CDATA[#PRIMEIROPROCESSO:CA:Nome#]]></VALUE>
        <XPATH><![CDATA[/CARD/FIELDS/FIELD[NAME='Nome']/VALUE]]></XPATH>
      </FIELD>
      <FIELD type="AdditionalFields" label="pcontacto" source-type="AdditionalFields">
        <TAG><![CDATA[#PRIMEIROPROCESSO:CA:pcontacto#]]></TAG>
        <VALUE><![CDATA[#PRIMEIROPROCESSO:CA:pcontacto#]]></VALUE>
        <XPATH><![CDATA[/CARD/FIELDS/FIELD[NAME='pcontacto']/VALUE]]></XPATH>
      </FIELD>
      <FIELD type="AdditionalFields" label="Telemovel" source-type="AdditionalFields">
        <TAG><![CDATA[#PRIMEIROPROCESSO:CA:Telemovel#]]></TAG>
        <VALUE><![CDATA[#PRIMEIROPROCESSO:CA:Telemovel#]]></VALUE>
        <XPATH><![CDATA[/CARD/FIELDS/FIELD[NAME='Telemovel']/VALUE]]></XPATH>
      </FIELD>
      <FIELD type="AdditionalFields" label="teste" source-type="AdditionalFields">
        <TAG><![CDATA[#PRIMEIROPROCESSO:CA:teste#]]></TAG>
        <VALUE><![CDATA[#PRIMEIROPROCESSO:CA:teste#]]></VALUE>
        <XPATH><![CDATA[/CARD/FIELDS/FIELD[NAME='teste']/VALUE]]></XPATH>
      </FIELD>
      <FIELD type="AdditionalFields" label="Data_Saida_GD" source-type="AdditionalFields">
        <TAG><![CDATA[#PRIMEIROPROCESSO:CA:Data_Saida_GD#]]></TAG>
        <VALUE><![CDATA[#PRIMEIROPROCESSO:CA:Data_Saida_GD#]]></VALUE>
        <XPATH><![CDATA[/CARD/FIELDS/FIELD[NAME='Data_Saida_GD']/VALUE]]></XPATH>
      </FIELD>
      <FIELD type="AdditionalFields" label="Obs_continua" source-type="AdditionalFields">
        <TAG><![CDATA[#PRIMEIROPROCESSO:CA:Obs_continua#]]></TAG>
        <VALUE><![CDATA[#PRIMEIROPROCESSO:CA:Obs_continua#]]></VALUE>
        <XPATH><![CDATA[/CARD/FIELDS/FIELD[NAME='Obs_continua']/VALUE]]></XPATH>
      </FIELD>
      <FIELD type="AdditionalFields" label="Custo_ANQ" source-type="AdditionalFields">
        <TAG><![CDATA[#PRIMEIROPROCESSO:CA:Custo_ANQ#]]></TAG>
        <VALUE><![CDATA[#PRIMEIROPROCESSO:CA:Custo_ANQ#]]></VALUE>
        <XPATH><![CDATA[/CARD/FIELDS/FIELD[NAME='Custo_ANQ']/VALUE]]></XPATH>
      </FIELD>
      <FIELD type="AdditionalFields" label="Custo_Financiad" source-type="AdditionalFields">
        <TAG><![CDATA[#PRIMEIROPROCESSO:CA:Custo_Financiad#]]></TAG>
        <VALUE><![CDATA[#PRIMEIROPROCESSO:CA:Custo_Financiad#]]></VALUE>
        <XPATH><![CDATA[/CARD/FIELDS/FIELD[NAME='Custo_Financiad']/VALUE]]></XPATH>
      </FIELD>
      <FIELD type="AdditionalFields" label="Instituição" source-type="AdditionalFields">
        <TAG><![CDATA[#PRIMEIROPROCESSO:CA:Instituição#]]></TAG>
        <VALUE><![CDATA[#PRIMEIROPROCESSO:CA:Instituição#]]></VALUE>
        <XPATH><![CDATA[/CARD/FIELDS/FIELD[NAME='Instituição']/VALUE]]></XPATH>
      </FIELD>
      <FIELD type="AdditionalFields" label="TipoInstituição" source-type="AdditionalFields">
        <TAG><![CDATA[#PRIMEIROPROCESSO:CA:TipoInstituição#]]></TAG>
        <VALUE><![CDATA[#PRIMEIROPROCESSO:CA:TipoInstituição#]]></VALUE>
        <XPATH><![CDATA[/CARD/FIELDS/FIELD[NAME='TipoInstituição']/VALUE]]></XPATH>
      </FIELD>
      <FIELD type="AdditionalFields" label="Outro_TipoInst" source-type="AdditionalFields">
        <TAG><![CDATA[#PRIMEIROPROCESSO:CA:Outro_TipoInst#]]></TAG>
        <VALUE><![CDATA[#PRIMEIROPROCESSO:CA:Outro_TipoInst#]]></VALUE>
        <XPATH><![CDATA[/CARD/FIELDS/FIELD[NAME='Outro_TipoInst']/VALUE]]></XPATH>
      </FIELD>
      <FIELD type="AdditionalFields" label="Morada_Inst" source-type="AdditionalFields">
        <TAG><![CDATA[#PRIMEIROPROCESSO:CA:Morada_Inst#]]></TAG>
        <VALUE><![CDATA[#PRIMEIROPROCESSO:CA:Morada_Inst#]]></VALUE>
        <XPATH><![CDATA[/CARD/FIELDS/FIELD[NAME='Morada_Inst']/VALUE]]></XPATH>
      </FIELD>
      <FIELD type="AdditionalFields" label="Email_Inst" source-type="AdditionalFields">
        <TAG><![CDATA[#PRIMEIROPROCESSO:CA:Email_Inst#]]></TAG>
        <VALUE><![CDATA[#PRIMEIROPROCESSO:CA:Email_Inst#]]></VALUE>
        <XPATH><![CDATA[/CARD/FIELDS/FIELD[NAME='Email_Inst']/VALUE]]></XPATH>
      </FIELD>
      <FIELD type="AdditionalFields" label="CP_Localidade" source-type="AdditionalFields">
        <TAG><![CDATA[#PRIMEIROPROCESSO:CA:CP_Localidade#]]></TAG>
        <VALUE><![CDATA[#PRIMEIROPROCESSO:CA:CP_Localidade#]]></VALUE>
        <XPATH><![CDATA[/CARD/FIELDS/FIELD[NAME='CP_Localidade']/VALUE]]></XPATH>
      </FIELD>
      <FIELD type="AdditionalFields" label="Telefone_inst" source-type="AdditionalFields">
        <TAG><![CDATA[#PRIMEIROPROCESSO:CA:Telefone_inst#]]></TAG>
        <VALUE><![CDATA[#PRIMEIROPROCESSO:CA:Telefone_inst#]]></VALUE>
        <XPATH><![CDATA[/CARD/FIELDS/FIELD[NAME='Telefone_inst']/VALUE]]></XPATH>
      </FIELD>
      <FIELD type="AdditionalFields" label="Concelho" source-type="AdditionalFields">
        <TAG><![CDATA[#PRIMEIROPROCESSO:CA:Concelho#]]></TAG>
        <VALUE><![CDATA[#PRIMEIROPROCESSO:CA:Concelho#]]></VALUE>
        <XPATH><![CDATA[/CARD/FIELDS/FIELD[NAME='Concelho']/VALUE]]></XPATH>
      </FIELD>
      <FIELD type="AdditionalFields" label="País" source-type="AdditionalFields">
        <TAG><![CDATA[#PRIMEIROPROCESSO:CA:País#]]></TAG>
        <VALUE><![CDATA[#PRIMEIROPROCESSO:CA:País#]]></VALUE>
        <XPATH><![CDATA[/CARD/FIELDS/FIELD[NAME='País']/VALUE]]></XPATH>
      </FIELD>
      <FIELD type="AdditionalFields" label="OfertaFormativa" source-type="AdditionalFields">
        <TAG><![CDATA[#PRIMEIROPROCESSO:CA:OfertaFormativa#]]></TAG>
        <VALUE><![CDATA[#PRIMEIROPROCESSO:CA:OfertaFormativa#]]></VALUE>
        <XPATH><![CDATA[/CARD/FIELDS/FIELD[NAME='OfertaFormativa']/VALUE]]></XPATH>
      </FIELD>
      <FIELD type="AdditionalFields" label="Outra_OfertForm" source-type="AdditionalFields">
        <TAG><![CDATA[#PRIMEIROPROCESSO:CA:Outra_OfertForm#]]></TAG>
        <VALUE><![CDATA[#PRIMEIROPROCESSO:CA:Outra_OfertForm#]]></VALUE>
        <XPATH><![CDATA[/CARD/FIELDS/FIELD[NAME='Outra_OfertForm']/VALUE]]></XPATH>
      </FIELD>
      <FIELD type="AdditionalFields" label="Assunto_inst" source-type="AdditionalFields">
        <TAG><![CDATA[#PRIMEIROPROCESSO:CA:Assunto_inst#]]></TAG>
        <VALUE><![CDATA[#PRIMEIROPROCESSO:CA:Assunto_inst#]]></VALUE>
        <XPATH><![CDATA[/CARD/FIELDS/FIELD[NAME='Assunto_inst']/VALUE]]></XPATH>
      </FIELD>
      <FIELD type="AdditionalFields" label="Outro_Assunto" source-type="AdditionalFields">
        <TAG><![CDATA[#PRIMEIROPROCESSO:CA:Outro_Assunto#]]></TAG>
        <VALUE><![CDATA[#PRIMEIROPROCESSO:CA:Outro_Assunto#]]></VALUE>
        <XPATH><![CDATA[/CARD/FIELDS/FIELD[NAME='Outro_Assunto']/VALUE]]></XPATH>
      </FIELD>
      <FIELD type="AdditionalFields" label="Exp_Assunto" source-type="AdditionalFields">
        <TAG><![CDATA[#PRIMEIROPROCESSO:CA:Exp_Assunto#]]></TAG>
        <VALUE><![CDATA[#PRIMEIROPROCESSO:CA:Exp_Assunto#]]></VALUE>
        <XPATH><![CDATA[/CARD/FIELDS/FIELD[NAME='Exp_Assunto']/VALUE]]></XPATH>
      </FIELD>
      <FIELD type="AdditionalFields" label="Distrito" source-type="AdditionalFields">
        <TAG><![CDATA[#PRIMEIROPROCESSO:CA:Distrito#]]></TAG>
        <VALUE><![CDATA[#PRIMEIROPROCESSO:CA:Distrito#]]></VALUE>
        <XPATH><![CDATA[/CARD/FIELDS/FIELD[NAME='Distrito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  <FIELD type="AdditionalFields" label="Equipa" source-type="AdditionalFields">
        <TAG><![CDATA[#PRIMEIROPROCESSO:CA:Equipa#]]></TAG>
        <VALUE><![CDATA[#PRIMEIROPROCESSO:CA:Equipa#]]></VALUE>
        <XPATH><![CDATA[/CARD/FIELDS/FIELD[NAME='Equipa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#REGISTO:CODIGOBARRAS#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Ref_Documento" source-type="AdditionalFields">
        <TAG><![CDATA[#REGISTO:CA:Ref_Documento#]]></TAG>
        <VALUE><![CDATA[#REGISTO:CA:Ref_Documento#]]></VALUE>
        <XPATH><![CDATA[/CARD/FIELDS/FIELD[NAME='Ref_Documento']/VALUE]]></XPATH>
      </FIELD>
      <FIELD type="AdditionalFields" label="Data_Documento" source-type="AdditionalFields">
        <TAG><![CDATA[#REGISTO:CA:Data_Documento#]]></TAG>
        <VALUE><![CDATA[#REGISTO:CA:Data_Documento#]]></VALUE>
        <XPATH><![CDATA[/CARD/FIELDS/FIELD[NAME='Data_Documento']/VALUE]]></XPATH>
      </FIELD>
      <FIELD type="AdditionalFields" label="Loc_Fisica" source-type="AdditionalFields">
        <TAG><![CDATA[#REGISTO:CA:Loc_Fisica#]]></TAG>
        <VALUE><![CDATA[#REGISTO:CA:Loc_Fisica#]]></VALUE>
        <XPATH><![CDATA[/CARD/FIELDS/FIELD[NAME='Loc_Fisica']/VALUE]]></XPATH>
      </FIELD>
      <FIELD type="AdditionalFields" label="Num_Proc" source-type="AdditionalFields">
        <TAG><![CDATA[#REGISTO:CA:Num_Proc#]]></TAG>
        <VALUE><![CDATA[#REGISTO:CA:Num_Proc#]]></VALUE>
        <XPATH><![CDATA[/CARD/FIELDS/FIELD[NAME='Num_Proc']/VALUE]]></XPATH>
      </FIELD>
      <FIELD type="AdditionalFields" label="Email" source-type="AdditionalFields">
        <TAG><![CDATA[#REGISTO:CA:Email#]]></TAG>
        <VALUE><![CDATA[#REGISTO:CA:Email#]]></VALUE>
        <XPATH><![CDATA[/CARD/FIELDS/FIELD[NAME='Email']/VALUE]]></XPATH>
      </FIELD>
      <FIELD type="AdditionalFields" label="Morada" source-type="AdditionalFields">
        <TAG><![CDATA[#REGISTO:CA:Morada#]]></TAG>
        <VALUE><![CDATA[#REGISTO:CA:Morada#]]></VALUE>
        <XPATH><![CDATA[/CARD/FIELDS/FIELD[NAME='Morada']/VALUE]]></XPATH>
      </FIELD>
      <FIELD type="AdditionalFields" label="Nome" source-type="AdditionalFields">
        <TAG><![CDATA[#REGISTO:CA:Nome#]]></TAG>
        <VALUE><![CDATA[#REGISTO:CA:Nome#]]></VALUE>
        <XPATH><![CDATA[/CARD/FIELDS/FIELD[NAME='Nome']/VALUE]]></XPATH>
      </FIELD>
      <FIELD type="AdditionalFields" label="pcontacto" source-type="AdditionalFields">
        <TAG><![CDATA[#REGISTO:CA:pcontacto#]]></TAG>
        <VALUE><![CDATA[#REGISTO:CA:pcontacto#]]></VALUE>
        <XPATH><![CDATA[/CARD/FIELDS/FIELD[NAME='pcontacto']/VALUE]]></XPATH>
      </FIELD>
      <FIELD type="AdditionalFields" label="Telemovel" source-type="AdditionalFields">
        <TAG><![CDATA[#REGISTO:CA:Telemovel#]]></TAG>
        <VALUE><![CDATA[#REGISTO:CA:Telemovel#]]></VALUE>
        <XPATH><![CDATA[/CARD/FIELDS/FIELD[NAME='Telemovel']/VALUE]]></XPATH>
      </FIELD>
      <FIELD type="AdditionalFields" label="teste" source-type="AdditionalFields">
        <TAG><![CDATA[#REGISTO:CA:teste#]]></TAG>
        <VALUE><![CDATA[#REGISTO:CA:teste#]]></VALUE>
        <XPATH><![CDATA[/CARD/FIELDS/FIELD[NAME='teste']/VALUE]]></XPATH>
      </FIELD>
      <FIELD type="AdditionalFields" label="Data_Saida_GD" source-type="AdditionalFields">
        <TAG><![CDATA[#REGISTO:CA:Data_Saida_GD#]]></TAG>
        <VALUE><![CDATA[#REGISTO:CA:Data_Saida_GD#]]></VALUE>
        <XPATH><![CDATA[/CARD/FIELDS/FIELD[NAME='Data_Saida_GD']/VALUE]]></XPATH>
      </FIELD>
      <FIELD type="AdditionalFields" label="Obs_continua" source-type="AdditionalFields">
        <TAG><![CDATA[#REGISTO:CA:Obs_continua#]]></TAG>
        <VALUE><![CDATA[#REGISTO:CA:Obs_continua#]]></VALUE>
        <XPATH><![CDATA[/CARD/FIELDS/FIELD[NAME='Obs_continua']/VALUE]]></XPATH>
      </FIELD>
      <FIELD type="AdditionalFields" label="Custo_ANQ" source-type="AdditionalFields">
        <TAG><![CDATA[#REGISTO:CA:Custo_ANQ#]]></TAG>
        <VALUE><![CDATA[#REGISTO:CA:Custo_ANQ#]]></VALUE>
        <XPATH><![CDATA[/CARD/FIELDS/FIELD[NAME='Custo_ANQ']/VALUE]]></XPATH>
      </FIELD>
      <FIELD type="AdditionalFields" label="Custo_Financiad" source-type="AdditionalFields">
        <TAG><![CDATA[#REGISTO:CA:Custo_Financiad#]]></TAG>
        <VALUE><![CDATA[#REGISTO:CA:Custo_Financiad#]]></VALUE>
        <XPATH><![CDATA[/CARD/FIELDS/FIELD[NAME='Custo_Financiad']/VALUE]]></XPATH>
      </FIELD>
      <FIELD type="AdditionalFields" label="Instituição" source-type="AdditionalFields">
        <TAG><![CDATA[#REGISTO:CA:Instituição#]]></TAG>
        <VALUE><![CDATA[#REGISTO:CA:Instituição#]]></VALUE>
        <XPATH><![CDATA[/CARD/FIELDS/FIELD[NAME='Instituição']/VALUE]]></XPATH>
      </FIELD>
      <FIELD type="AdditionalFields" label="TipoInstituição" source-type="AdditionalFields">
        <TAG><![CDATA[#REGISTO:CA:TipoInstituição#]]></TAG>
        <VALUE><![CDATA[#REGISTO:CA:TipoInstituição#]]></VALUE>
        <XPATH><![CDATA[/CARD/FIELDS/FIELD[NAME='TipoInstituição']/VALUE]]></XPATH>
      </FIELD>
      <FIELD type="AdditionalFields" label="Outro_TipoInst" source-type="AdditionalFields">
        <TAG><![CDATA[#REGISTO:CA:Outro_TipoInst#]]></TAG>
        <VALUE><![CDATA[#REGISTO:CA:Outro_TipoInst#]]></VALUE>
        <XPATH><![CDATA[/CARD/FIELDS/FIELD[NAME='Outro_TipoInst']/VALUE]]></XPATH>
      </FIELD>
      <FIELD type="AdditionalFields" label="Morada_Inst" source-type="AdditionalFields">
        <TAG><![CDATA[#REGISTO:CA:Morada_Inst#]]></TAG>
        <VALUE><![CDATA[#REGISTO:CA:Morada_Inst#]]></VALUE>
        <XPATH><![CDATA[/CARD/FIELDS/FIELD[NAME='Morada_Inst']/VALUE]]></XPATH>
      </FIELD>
      <FIELD type="AdditionalFields" label="Email_Inst" source-type="AdditionalFields">
        <TAG><![CDATA[#REGISTO:CA:Email_Inst#]]></TAG>
        <VALUE><![CDATA[#REGISTO:CA:Email_Inst#]]></VALUE>
        <XPATH><![CDATA[/CARD/FIELDS/FIELD[NAME='Email_Inst']/VALUE]]></XPATH>
      </FIELD>
      <FIELD type="AdditionalFields" label="CP_Localidade" source-type="AdditionalFields">
        <TAG><![CDATA[#REGISTO:CA:CP_Localidade#]]></TAG>
        <VALUE><![CDATA[#REGISTO:CA:CP_Localidade#]]></VALUE>
        <XPATH><![CDATA[/CARD/FIELDS/FIELD[NAME='CP_Localidade']/VALUE]]></XPATH>
      </FIELD>
      <FIELD type="AdditionalFields" label="Telefone_inst" source-type="AdditionalFields">
        <TAG><![CDATA[#REGISTO:CA:Telefone_inst#]]></TAG>
        <VALUE><![CDATA[#REGISTO:CA:Telefone_inst#]]></VALUE>
        <XPATH><![CDATA[/CARD/FIELDS/FIELD[NAME='Telefone_inst']/VALUE]]></XPATH>
      </FIELD>
      <FIELD type="AdditionalFields" label="Concelho" source-type="AdditionalFields">
        <TAG><![CDATA[#REGISTO:CA:Concelho#]]></TAG>
        <VALUE><![CDATA[#REGISTO:CA:Concelho#]]></VALUE>
        <XPATH><![CDATA[/CARD/FIELDS/FIELD[NAME='Concelho']/VALUE]]></XPATH>
      </FIELD>
      <FIELD type="AdditionalFields" label="País" source-type="AdditionalFields">
        <TAG><![CDATA[#REGISTO:CA:País#]]></TAG>
        <VALUE><![CDATA[#REGISTO:CA:País#]]></VALUE>
        <XPATH><![CDATA[/CARD/FIELDS/FIELD[NAME='País']/VALUE]]></XPATH>
      </FIELD>
      <FIELD type="AdditionalFields" label="OfertaFormativa" source-type="AdditionalFields">
        <TAG><![CDATA[#REGISTO:CA:OfertaFormativa#]]></TAG>
        <VALUE><![CDATA[#REGISTO:CA:OfertaFormativa#]]></VALUE>
        <XPATH><![CDATA[/CARD/FIELDS/FIELD[NAME='OfertaFormativa']/VALUE]]></XPATH>
      </FIELD>
      <FIELD type="AdditionalFields" label="Outra_OfertForm" source-type="AdditionalFields">
        <TAG><![CDATA[#REGISTO:CA:Outra_OfertForm#]]></TAG>
        <VALUE><![CDATA[#REGISTO:CA:Outra_OfertForm#]]></VALUE>
        <XPATH><![CDATA[/CARD/FIELDS/FIELD[NAME='Outra_OfertForm']/VALUE]]></XPATH>
      </FIELD>
      <FIELD type="AdditionalFields" label="Assunto_inst" source-type="AdditionalFields">
        <TAG><![CDATA[#REGISTO:CA:Assunto_inst#]]></TAG>
        <VALUE><![CDATA[#REGISTO:CA:Assunto_inst#]]></VALUE>
        <XPATH><![CDATA[/CARD/FIELDS/FIELD[NAME='Assunto_inst']/VALUE]]></XPATH>
      </FIELD>
      <FIELD type="AdditionalFields" label="Outro_Assunto" source-type="AdditionalFields">
        <TAG><![CDATA[#REGISTO:CA:Outro_Assunto#]]></TAG>
        <VALUE><![CDATA[#REGISTO:CA:Outro_Assunto#]]></VALUE>
        <XPATH><![CDATA[/CARD/FIELDS/FIELD[NAME='Outro_Assunto']/VALUE]]></XPATH>
      </FIELD>
      <FIELD type="AdditionalFields" label="Exp_Assunto" source-type="AdditionalFields">
        <TAG><![CDATA[#REGISTO:CA:Exp_Assunto#]]></TAG>
        <VALUE><![CDATA[#REGISTO:CA:Exp_Assunto#]]></VALUE>
        <XPATH><![CDATA[/CARD/FIELDS/FIELD[NAME='Exp_Assunto']/VALUE]]></XPATH>
      </FIELD>
      <FIELD type="AdditionalFields" label="Distrito" source-type="AdditionalFields">
        <TAG><![CDATA[#REGISTO:CA:Distrito#]]></TAG>
        <VALUE><![CDATA[#REGISTO:CA:Distrito#]]></VALUE>
        <XPATH><![CDATA[/CARD/FIELDS/FIELD[NAME='Distrito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  <FIELD type="AdditionalFields" label="Equipa" source-type="AdditionalFields">
        <TAG><![CDATA[#REGISTO:CA:Equipa#]]></TAG>
        <VALUE><![CDATA[#REGISTO:CA:Equipa#]]></VALUE>
        <XPATH><![CDATA[/CARD/FIELDS/FIELD[NAME='Equipa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Ref_Documento" source-type="AdditionalFields">
        <TAG><![CDATA[#CONTEXTPROCESS:CA:Ref_Documento#]]></TAG>
        <VALUE><![CDATA[Ref_Documento]]></VALUE>
        <XPATH><![CDATA[/PROCESS/FIELDS/FIELD[NAME='Ref_Documento']/VALUE]]></XPATH>
      </FIELD>
      <FIELD type="AdditionalFields" label="Data_Documento" source-type="AdditionalFields">
        <TAG><![CDATA[#CONTEXTPROCESS:CA:Data_Documento#]]></TAG>
        <VALUE><![CDATA[Data_Documento]]></VALUE>
        <XPATH><![CDATA[/PROCESS/FIELDS/FIELD[NAME='Data_Documento']/VALUE]]></XPATH>
      </FIELD>
      <FIELD type="AdditionalFields" label="Loc_Fisica" source-type="AdditionalFields">
        <TAG><![CDATA[#CONTEXTPROCESS:CA:Loc_Fisica#]]></TAG>
        <VALUE><![CDATA[Loc_Fisica]]></VALUE>
        <XPATH><![CDATA[/PROCESS/FIELDS/FIELD[NAME='Loc_Fisica']/VALUE]]></XPATH>
      </FIELD>
      <FIELD type="AdditionalFields" label="Num_Proc" source-type="AdditionalFields">
        <TAG><![CDATA[#CONTEXTPROCESS:CA:Num_Proc#]]></TAG>
        <VALUE><![CDATA[Num_Proc]]></VALUE>
        <XPATH><![CDATA[/PROCESS/FIELDS/FIELD[NAME='Num_Proc']/VALUE]]></XPATH>
      </FIELD>
      <FIELD type="AdditionalFields" label="Email" source-type="AdditionalFields">
        <TAG><![CDATA[#CONTEXTPROCESS:CA:Email#]]></TAG>
        <VALUE><![CDATA[Email]]></VALUE>
        <XPATH><![CDATA[/PROCESS/FIELDS/FIELD[NAME='Email']/VALUE]]></XPATH>
      </FIELD>
      <FIELD type="AdditionalFields" label="Morada" source-type="AdditionalFields">
        <TAG><![CDATA[#CONTEXTPROCESS:CA:Morada#]]></TAG>
        <VALUE><![CDATA[Morada]]></VALUE>
        <XPATH><![CDATA[/PROCESS/FIELDS/FIELD[NAME='Morada']/VALUE]]></XPATH>
      </FIELD>
      <FIELD type="AdditionalFields" label="Nome" source-type="AdditionalFields">
        <TAG><![CDATA[#CONTEXTPROCESS:CA:Nome#]]></TAG>
        <VALUE><![CDATA[Nome]]></VALUE>
        <XPATH><![CDATA[/PROCESS/FIELDS/FIELD[NAME='Nome']/VALUE]]></XPATH>
      </FIELD>
      <FIELD type="AdditionalFields" label="pcontacto" source-type="AdditionalFields">
        <TAG><![CDATA[#CONTEXTPROCESS:CA:pcontacto#]]></TAG>
        <VALUE><![CDATA[pcontacto]]></VALUE>
        <XPATH><![CDATA[/PROCESS/FIELDS/FIELD[NAME='pcontacto']/VALUE]]></XPATH>
      </FIELD>
      <FIELD type="AdditionalFields" label="Telemovel" source-type="AdditionalFields">
        <TAG><![CDATA[#CONTEXTPROCESS:CA:Telemovel#]]></TAG>
        <VALUE><![CDATA[Telemovel]]></VALUE>
        <XPATH><![CDATA[/PROCESS/FIELDS/FIELD[NAME='Telemovel']/VALUE]]></XPATH>
      </FIELD>
      <FIELD type="AdditionalFields" label="teste" source-type="AdditionalFields">
        <TAG><![CDATA[#CONTEXTPROCESS:CA:teste#]]></TAG>
        <VALUE><![CDATA[teste]]></VALUE>
        <XPATH><![CDATA[/PROCESS/FIELDS/FIELD[NAME='teste']/VALUE]]></XPATH>
      </FIELD>
      <FIELD type="AdditionalFields" label="Data_Saida_GD" source-type="AdditionalFields">
        <TAG><![CDATA[#CONTEXTPROCESS:CA:Data_Saida_GD#]]></TAG>
        <VALUE><![CDATA[Data_Saida_GD]]></VALUE>
        <XPATH><![CDATA[/PROCESS/FIELDS/FIELD[NAME='Data_Saida_GD']/VALUE]]></XPATH>
      </FIELD>
      <FIELD type="AdditionalFields" label="Obs_continua" source-type="AdditionalFields">
        <TAG><![CDATA[#CONTEXTPROCESS:CA:Obs_continua#]]></TAG>
        <VALUE><![CDATA[Obs_continua]]></VALUE>
        <XPATH><![CDATA[/PROCESS/FIELDS/FIELD[NAME='Obs_continua']/VALUE]]></XPATH>
      </FIELD>
      <FIELD type="AdditionalFields" label="Custo_ANQ" source-type="AdditionalFields">
        <TAG><![CDATA[#CONTEXTPROCESS:CA:Custo_ANQ#]]></TAG>
        <VALUE><![CDATA[Custo_ANQ]]></VALUE>
        <XPATH><![CDATA[/PROCESS/FIELDS/FIELD[NAME='Custo_ANQ']/VALUE]]></XPATH>
      </FIELD>
      <FIELD type="AdditionalFields" label="Custo_Financiad" source-type="AdditionalFields">
        <TAG><![CDATA[#CONTEXTPROCESS:CA:Custo_Financiad#]]></TAG>
        <VALUE><![CDATA[Custo_Financiad]]></VALUE>
        <XPATH><![CDATA[/PROCESS/FIELDS/FIELD[NAME='Custo_Financiad']/VALUE]]></XPATH>
      </FIELD>
      <FIELD type="AdditionalFields" label="Instituição" source-type="AdditionalFields">
        <TAG><![CDATA[#CONTEXTPROCESS:CA:Instituição#]]></TAG>
        <VALUE><![CDATA[Instituição]]></VALUE>
        <XPATH><![CDATA[/PROCESS/FIELDS/FIELD[NAME='Instituição']/VALUE]]></XPATH>
      </FIELD>
      <FIELD type="AdditionalFields" label="TipoInstituição" source-type="AdditionalFields">
        <TAG><![CDATA[#CONTEXTPROCESS:CA:TipoInstituição#]]></TAG>
        <VALUE><![CDATA[TipoInstituição]]></VALUE>
        <XPATH><![CDATA[/PROCESS/FIELDS/FIELD[NAME='TipoInstituição']/VALUE]]></XPATH>
      </FIELD>
      <FIELD type="AdditionalFields" label="Outro_TipoInst" source-type="AdditionalFields">
        <TAG><![CDATA[#CONTEXTPROCESS:CA:Outro_TipoInst#]]></TAG>
        <VALUE><![CDATA[Outro_TipoInst]]></VALUE>
        <XPATH><![CDATA[/PROCESS/FIELDS/FIELD[NAME='Outro_TipoInst']/VALUE]]></XPATH>
      </FIELD>
      <FIELD type="AdditionalFields" label="Morada_Inst" source-type="AdditionalFields">
        <TAG><![CDATA[#CONTEXTPROCESS:CA:Morada_Inst#]]></TAG>
        <VALUE><![CDATA[Morada_Inst]]></VALUE>
        <XPATH><![CDATA[/PROCESS/FIELDS/FIELD[NAME='Morada_Inst']/VALUE]]></XPATH>
      </FIELD>
      <FIELD type="AdditionalFields" label="Email_Inst" source-type="AdditionalFields">
        <TAG><![CDATA[#CONTEXTPROCESS:CA:Email_Inst#]]></TAG>
        <VALUE><![CDATA[Email_Inst]]></VALUE>
        <XPATH><![CDATA[/PROCESS/FIELDS/FIELD[NAME='Email_Inst']/VALUE]]></XPATH>
      </FIELD>
      <FIELD type="AdditionalFields" label="CP_Localidade" source-type="AdditionalFields">
        <TAG><![CDATA[#CONTEXTPROCESS:CA:CP_Localidade#]]></TAG>
        <VALUE><![CDATA[CP_Localidade]]></VALUE>
        <XPATH><![CDATA[/PROCESS/FIELDS/FIELD[NAME='CP_Localidade']/VALUE]]></XPATH>
      </FIELD>
      <FIELD type="AdditionalFields" label="Telefone_inst" source-type="AdditionalFields">
        <TAG><![CDATA[#CONTEXTPROCESS:CA:Telefone_inst#]]></TAG>
        <VALUE><![CDATA[Telefone_inst]]></VALUE>
        <XPATH><![CDATA[/PROCESS/FIELDS/FIELD[NAME='Telefone_inst']/VALUE]]></XPATH>
      </FIELD>
      <FIELD type="AdditionalFields" label="Concelho" source-type="AdditionalFields">
        <TAG><![CDATA[#CONTEXTPROCESS:CA:Concelho#]]></TAG>
        <VALUE><![CDATA[Concelho]]></VALUE>
        <XPATH><![CDATA[/PROCESS/FIELDS/FIELD[NAME='Concelho']/VALUE]]></XPATH>
      </FIELD>
      <FIELD type="AdditionalFields" label="País" source-type="AdditionalFields">
        <TAG><![CDATA[#CONTEXTPROCESS:CA:País#]]></TAG>
        <VALUE><![CDATA[País]]></VALUE>
        <XPATH><![CDATA[/PROCESS/FIELDS/FIELD[NAME='País']/VALUE]]></XPATH>
      </FIELD>
      <FIELD type="AdditionalFields" label="OfertaFormativa" source-type="AdditionalFields">
        <TAG><![CDATA[#CONTEXTPROCESS:CA:OfertaFormativa#]]></TAG>
        <VALUE><![CDATA[OfertaFormativa]]></VALUE>
        <XPATH><![CDATA[/PROCESS/FIELDS/FIELD[NAME='OfertaFormativa']/VALUE]]></XPATH>
      </FIELD>
      <FIELD type="AdditionalFields" label="Outra_OfertForm" source-type="AdditionalFields">
        <TAG><![CDATA[#CONTEXTPROCESS:CA:Outra_OfertForm#]]></TAG>
        <VALUE><![CDATA[Outra_OfertForm]]></VALUE>
        <XPATH><![CDATA[/PROCESS/FIELDS/FIELD[NAME='Outra_OfertForm']/VALUE]]></XPATH>
      </FIELD>
      <FIELD type="AdditionalFields" label="Assunto_inst" source-type="AdditionalFields">
        <TAG><![CDATA[#CONTEXTPROCESS:CA:Assunto_inst#]]></TAG>
        <VALUE><![CDATA[Assunto_inst]]></VALUE>
        <XPATH><![CDATA[/PROCESS/FIELDS/FIELD[NAME='Assunto_inst']/VALUE]]></XPATH>
      </FIELD>
      <FIELD type="AdditionalFields" label="Outro_Assunto" source-type="AdditionalFields">
        <TAG><![CDATA[#CONTEXTPROCESS:CA:Outro_Assunto#]]></TAG>
        <VALUE><![CDATA[Outro_Assunto]]></VALUE>
        <XPATH><![CDATA[/PROCESS/FIELDS/FIELD[NAME='Outro_Assunto']/VALUE]]></XPATH>
      </FIELD>
      <FIELD type="AdditionalFields" label="Exp_Assunto" source-type="AdditionalFields">
        <TAG><![CDATA[#CONTEXTPROCESS:CA:Exp_Assunto#]]></TAG>
        <VALUE><![CDATA[Exp_Assunto]]></VALUE>
        <XPATH><![CDATA[/PROCESS/FIELDS/FIELD[NAME='Exp_Assunto']/VALUE]]></XPATH>
      </FIELD>
      <FIELD type="AdditionalFields" label="Distrito" source-type="AdditionalFields">
        <TAG><![CDATA[#CONTEXTPROCESS:CA:Distrito#]]></TAG>
        <VALUE><![CDATA[Distrito]]></VALUE>
        <XPATH><![CDATA[/PROCESS/FIELDS/FIELD[NAME='Distrito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  <FIELD type="AdditionalFields" label="Equipa" source-type="AdditionalFields">
        <TAG><![CDATA[#CONTEXTPROCESS:CA:Equipa#]]></TAG>
        <VALUE><![CDATA[Equipa]]></VALUE>
        <XPATH><![CDATA[/PROCESS/FIELDS/FIELD[NAME='Equipa']/VALUE]]></XPATH>
      </FIELD>
    </NODE>
  </NODE>
  <!-- END: Process Context -->
  <NODE label="Assinatura" type="signature" replaceValue="false">
    <FIELD label="Imagem" dtype="sign_image">
      <TAG><![CDATA[#SIGNATURE_IMAGE#]]></TAG>
      <VALUE>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</VALUE>
      <XPATH><![CDATA[/CARD/cardKeyToString]]></XPATH>
    </FIELD>
  </NODE>
</MENU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FD16-160C-4A78-9089-4C2085AB060F}">
  <ds:schemaRefs/>
</ds:datastoreItem>
</file>

<file path=customXml/itemProps2.xml><?xml version="1.0" encoding="utf-8"?>
<ds:datastoreItem xmlns:ds="http://schemas.openxmlformats.org/officeDocument/2006/customXml" ds:itemID="{734EA246-9AD7-479A-91C8-1FA0E38E2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POPH - NOTA METODOLÓGICA PARA ANÁLISE DAS CANDIDATURAS</Template>
  <TotalTime>0</TotalTime>
  <Pages>8</Pages>
  <Words>1953</Words>
  <Characters>10548</Characters>
  <Application>Microsoft Office Word</Application>
  <DocSecurity>0</DocSecurity>
  <Lines>87</Lines>
  <Paragraphs>24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 METODOLÓGICA PARA ANÁLISE DAS CANDIDATURAS</vt:lpstr>
      <vt:lpstr>NOTA METODOLÓGICA PARA ANÁLISE DAS CANDIDATURAS</vt:lpstr>
    </vt:vector>
  </TitlesOfParts>
  <Company>POPH</Company>
  <LinksUpToDate>false</LinksUpToDate>
  <CharactersWithSpaces>12477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METODOLÓGICA PARA ANÁLISE DAS CANDIDATURAS</dc:title>
  <dc:creator>Carla Marques</dc:creator>
  <cp:lastModifiedBy>POCH</cp:lastModifiedBy>
  <cp:revision>2</cp:revision>
  <cp:lastPrinted>2018-09-20T16:48:00Z</cp:lastPrinted>
  <dcterms:created xsi:type="dcterms:W3CDTF">2019-07-31T15:55:00Z</dcterms:created>
  <dcterms:modified xsi:type="dcterms:W3CDTF">2019-07-31T15:55:00Z</dcterms:modified>
</cp:coreProperties>
</file>