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073" w:rsidRPr="00405DEF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8"/>
          <w:szCs w:val="28"/>
          <w:lang w:eastAsia="pt-PT"/>
        </w:rPr>
      </w:pPr>
      <w:r w:rsidRPr="00405DEF">
        <w:rPr>
          <w:rFonts w:ascii="Calibri Light" w:eastAsia="Times New Roman" w:hAnsi="Calibri Light" w:cs="Trebuchet MS"/>
          <w:b/>
          <w:color w:val="000000"/>
          <w:sz w:val="28"/>
          <w:szCs w:val="28"/>
          <w:lang w:eastAsia="pt-PT"/>
        </w:rPr>
        <w:t xml:space="preserve">Declaração de Compromisso do ROC/TOC/Responsável Financeiro </w:t>
      </w:r>
      <w:r w:rsidRPr="00405DEF">
        <w:rPr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t>(</w:t>
      </w:r>
      <w:r w:rsidRPr="00405DEF">
        <w:rPr>
          <w:rFonts w:ascii="Calibri Light" w:eastAsia="Times New Roman" w:hAnsi="Calibri Light" w:cs="Trebuchet MS"/>
          <w:color w:val="000000"/>
          <w:sz w:val="28"/>
          <w:szCs w:val="28"/>
          <w:vertAlign w:val="superscript"/>
          <w:lang w:eastAsia="pt-PT"/>
        </w:rPr>
        <w:footnoteReference w:id="1"/>
      </w:r>
      <w:proofErr w:type="gramStart"/>
      <w:r w:rsidRPr="00405DEF">
        <w:rPr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t>)(</w:t>
      </w:r>
      <w:proofErr w:type="gramEnd"/>
      <w:r w:rsidRPr="00405DEF">
        <w:rPr>
          <w:rFonts w:ascii="Calibri Light" w:eastAsia="Times New Roman" w:hAnsi="Calibri Light" w:cs="Trebuchet MS"/>
          <w:color w:val="000000"/>
          <w:sz w:val="28"/>
          <w:szCs w:val="28"/>
          <w:vertAlign w:val="superscript"/>
          <w:lang w:eastAsia="pt-PT"/>
        </w:rPr>
        <w:footnoteReference w:id="2"/>
      </w:r>
      <w:proofErr w:type="gramStart"/>
      <w:r w:rsidRPr="00405DEF">
        <w:rPr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t>)</w:t>
      </w:r>
      <w:r w:rsidR="00B82D32" w:rsidRPr="00405DEF">
        <w:rPr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t>(</w:t>
      </w:r>
      <w:proofErr w:type="gramEnd"/>
      <w:r w:rsidR="00B82D32" w:rsidRPr="00405DEF">
        <w:rPr>
          <w:rStyle w:val="Refdenotaderodap"/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footnoteReference w:id="3"/>
      </w:r>
      <w:r w:rsidR="00B82D32" w:rsidRPr="00405DEF">
        <w:rPr>
          <w:rFonts w:ascii="Calibri Light" w:eastAsia="Times New Roman" w:hAnsi="Calibri Light" w:cs="Trebuchet MS"/>
          <w:color w:val="000000"/>
          <w:sz w:val="28"/>
          <w:szCs w:val="28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4A1AC6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</w:t>
      </w:r>
      <w:r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ara os fins a que se destina o formulário de candidatura, submetido no âmbito do Aviso _________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o código do Aviso)</w:t>
      </w:r>
      <w:r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e relativo à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</w:t>
      </w:r>
      <w:r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_________________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a designação da candidatura)</w:t>
      </w:r>
      <w:r w:rsidRPr="005C580F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</w:t>
      </w:r>
      <w:r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</w:t>
      </w:r>
      <w:r w:rsidR="004A1AC6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</w:t>
      </w:r>
      <w:r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</w:t>
      </w:r>
      <w:r w:rsidR="004A1AC6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________________________________</w:t>
      </w:r>
      <w:r w:rsidR="004A1AC6" w:rsidRPr="004A1AC6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</w:t>
      </w:r>
      <w:r w:rsidR="004A1AC6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o nome e NIF do ROC/TOC/Responsável Financeiro da entidade beneficiária)</w:t>
      </w:r>
      <w:r w:rsidR="004A1AC6"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, </w:t>
      </w:r>
      <w:r w:rsidR="004A1AC6" w:rsidRPr="004A1AC6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na qualidade de ROC/TOC/Responsável Financeiro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  <w:r w:rsidR="004E6837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(selecionar apenas a alternativa aplicável, eliminando as restantes) 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do(a) ________________________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a designação do beneficiário</w:t>
      </w:r>
      <w:r w:rsidRPr="005C580F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4A1AC6" w:rsidRPr="005C580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,</w:t>
      </w:r>
      <w:r w:rsidR="004A1AC6" w:rsidRPr="004A1AC6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inscrito na Lista da Ordem dos ROC/TOC com o n.º __________, </w:t>
      </w:r>
      <w:r w:rsidR="00D77073"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DECLARA, de modo expresso e inequívoco, </w:t>
      </w:r>
      <w:proofErr w:type="gramStart"/>
      <w:r w:rsidR="00D77073"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que</w:t>
      </w:r>
      <w:proofErr w:type="gramEnd"/>
      <w:r w:rsidR="00D77073" w:rsidRPr="004A1AC6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:</w:t>
      </w:r>
    </w:p>
    <w:p w:rsidR="00D77073" w:rsidRPr="005C580F" w:rsidRDefault="00827EF8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proofErr w:type="gramStart"/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="004A1AC6">
        <w:rPr>
          <w:rFonts w:ascii="Calibri Light" w:eastAsia="Times New Roman" w:hAnsi="Calibri Light" w:cs="Trebuchet MS"/>
          <w:sz w:val="20"/>
          <w:szCs w:val="20"/>
          <w:lang w:eastAsia="pt-PT"/>
        </w:rPr>
        <w:t>(A</w:t>
      </w:r>
      <w:proofErr w:type="gramEnd"/>
      <w:r w:rsid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) ____________________________ </w:t>
      </w:r>
      <w:r w:rsidR="004A1AC6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(identificar a designação do </w:t>
      </w:r>
      <w:r w:rsidR="005C580F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b</w:t>
      </w:r>
      <w:r w:rsidR="004A1AC6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eneficiário)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enquadra-se no regime __________</w:t>
      </w:r>
      <w:r w:rsidR="005C580F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(identificar a </w:t>
      </w:r>
      <w:r w:rsidR="00D77073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situação tributária da entidade </w:t>
      </w:r>
      <w:r w:rsidR="005C580F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beneficiária</w:t>
      </w:r>
      <w:r w:rsidR="00D77073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 da candidatura quanto ao regime de IVA a que se encontra sujeita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)</w:t>
      </w:r>
      <w:r w:rsidRPr="005C580F">
        <w:rPr>
          <w:rFonts w:ascii="Calibri Light" w:eastAsia="Times New Roman" w:hAnsi="Calibri Light" w:cs="Trebuchet MS"/>
          <w:sz w:val="20"/>
          <w:szCs w:val="20"/>
          <w:lang w:eastAsia="pt-PT"/>
        </w:rPr>
        <w:t>;</w:t>
      </w:r>
    </w:p>
    <w:p w:rsidR="00D77073" w:rsidRPr="004A1AC6" w:rsidRDefault="007C4326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Às</w:t>
      </w:r>
      <w:r w:rsidR="00827EF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atividades constantes </w:t>
      </w:r>
      <w:r w:rsidR="00E140E4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da candidatura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aplica-se </w:t>
      </w:r>
      <w:r w:rsidR="00827EF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___</w:t>
      </w:r>
      <w:r w:rsidR="003348BB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</w:t>
      </w:r>
      <w:r w:rsidR="00827EF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 </w:t>
      </w:r>
      <w:r w:rsidR="00827EF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</w:t>
      </w:r>
      <w:r w:rsidR="00D77073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identifique o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regime de </w:t>
      </w:r>
      <w:r w:rsidR="00D77073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enquadramento das atividades constantes d</w:t>
      </w:r>
      <w:r w:rsidR="00827EF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a candidatura em matéria de IVA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)</w:t>
      </w:r>
      <w:r w:rsidRPr="001F51B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, 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sendo que as mesmas conferem/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não </w:t>
      </w:r>
      <w:r w:rsidR="00FB174B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conferem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(selecionar apenas a alternativa aplicável)</w:t>
      </w:r>
      <w:r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direito </w:t>
      </w:r>
      <w:r w:rsidR="00FB174B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a ded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ução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, aplicando-se o método ________</w:t>
      </w:r>
      <w:r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</w:t>
      </w:r>
      <w:r w:rsidR="004B437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identificar o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m</w:t>
      </w:r>
      <w:r w:rsidR="004B437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étodo e, se aplicável, a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taxa pro rata</w:t>
      </w:r>
      <w:r w:rsidR="004B437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)</w:t>
      </w:r>
      <w:r w:rsidR="004B4378" w:rsidRPr="001F51B2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.</w:t>
      </w:r>
      <w:r w:rsidR="004B4378"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Mais se declara que o 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IVA 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em causa </w:t>
      </w:r>
      <w:r w:rsidR="00FB174B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constitu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i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/não constitui </w:t>
      </w:r>
      <w:r w:rsidR="004B4378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(selecionar apenas a alternativa aplicável)</w:t>
      </w:r>
      <w:r w:rsidR="004B4378" w:rsidRPr="004A1AC6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 </w:t>
      </w:r>
      <w:r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um custo recuperável </w:t>
      </w:r>
      <w:r w:rsidR="00FB174B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>para o beneficiário</w:t>
      </w:r>
      <w:r w:rsidR="004B4378" w:rsidRPr="004A1AC6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.  </w:t>
      </w:r>
    </w:p>
    <w:p w:rsidR="003348BB" w:rsidRPr="006540EE" w:rsidRDefault="003348BB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 w:rsidRPr="006540EE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 Beneficiário apresenta uma situação económico financeira equilibrada ou demonstra ter capacida</w:t>
      </w:r>
      <w:r w:rsidR="00FD74B9" w:rsidRPr="006540EE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de de financiamento da operação, nos termos do Regulamento Específico aplicável.</w:t>
      </w:r>
    </w:p>
    <w:p w:rsidR="00405DEF" w:rsidRDefault="00405DEF" w:rsidP="00405DEF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 w:rsidRPr="006540E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</w:t>
      </w:r>
      <w:r w:rsidR="00827CE1" w:rsidRPr="006540E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alínea não aplicável a </w:t>
      </w:r>
      <w:r w:rsidRPr="006540E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operações enquadradas no Regulamento Específi</w:t>
      </w:r>
      <w:bookmarkStart w:id="0" w:name="_GoBack"/>
      <w:bookmarkEnd w:id="0"/>
      <w:r w:rsidRPr="006540E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co de Apoio à Competitividade e Internacionalização)</w:t>
      </w:r>
    </w:p>
    <w:p w:rsidR="00742D5E" w:rsidRDefault="00FA7718" w:rsidP="00FA771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 w:rsidRPr="00F0791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 Beneficiário apresenta uma situação económico financeira equilibrada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, </w:t>
      </w:r>
      <w:r w:rsidR="00742D5E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comprovada</w:t>
      </w:r>
      <w:r w:rsidRPr="00FA7718">
        <w:t xml:space="preserve"> </w:t>
      </w:r>
      <w:r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através de situação líquida positiva com referência ao ano anterior ao da apresentação da candidatura, utilizando </w:t>
      </w:r>
      <w:proofErr w:type="gramStart"/>
      <w:r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</w:t>
      </w:r>
      <w:proofErr w:type="gramEnd"/>
      <w:r w:rsidR="00742D5E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:</w:t>
      </w:r>
    </w:p>
    <w:p w:rsidR="00742D5E" w:rsidRDefault="00742D5E" w:rsidP="00742D5E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/</w:t>
      </w:r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  <w:proofErr w:type="gramStart"/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balanço</w:t>
      </w:r>
      <w:proofErr w:type="gramEnd"/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r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eferente ao ano pré -projeto, o qual constitui anexo do formulário de candidatura.</w:t>
      </w:r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</w:p>
    <w:p w:rsidR="00FA7718" w:rsidRDefault="00742D5E" w:rsidP="00742D5E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/ </w:t>
      </w:r>
      <w:proofErr w:type="gramStart"/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balanço</w:t>
      </w:r>
      <w:proofErr w:type="gramEnd"/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intercalar posterior 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ao ano </w:t>
      </w:r>
      <w:proofErr w:type="spellStart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pré-projeto</w:t>
      </w:r>
      <w:proofErr w:type="spellEnd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  <w:r w:rsidR="00FA7718" w:rsidRPr="00FA7718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certificado por um Revisor Oficial de Contas (ROC), e reportado até à data da candidatura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, o qual constitui anexo do formulário de candidatura.</w:t>
      </w:r>
    </w:p>
    <w:p w:rsidR="00742D5E" w:rsidRPr="00742D5E" w:rsidRDefault="00742D5E" w:rsidP="00742D5E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</w:pPr>
      <w:r w:rsidRPr="00742D5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</w:t>
      </w:r>
      <w:r w:rsidR="00827CE1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alínea </w:t>
      </w:r>
      <w:r w:rsidRPr="00742D5E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aplicável a operações enquadradas no Regulamento Específico de Apoio à Competitividade e Internacionalização)</w:t>
      </w:r>
    </w:p>
    <w:p w:rsidR="008D6C8F" w:rsidRDefault="008D6C8F" w:rsidP="00F0791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 Beneficiário:</w:t>
      </w:r>
    </w:p>
    <w:p w:rsidR="008D6C8F" w:rsidRDefault="008D6C8F" w:rsidP="008D6C8F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/ </w:t>
      </w:r>
      <w:proofErr w:type="gramStart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não</w:t>
      </w:r>
      <w:proofErr w:type="gramEnd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exerce </w:t>
      </w:r>
      <w:r w:rsidRPr="008D6C8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atividade</w:t>
      </w: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económica.</w:t>
      </w:r>
    </w:p>
    <w:p w:rsidR="008D6C8F" w:rsidRDefault="008D6C8F" w:rsidP="008D6C8F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/ </w:t>
      </w:r>
      <w:proofErr w:type="gramStart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exerce</w:t>
      </w:r>
      <w:proofErr w:type="gramEnd"/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atividade económica com um peso relativo inferior ou igual a 20% da atividade total.</w:t>
      </w:r>
    </w:p>
    <w:p w:rsidR="00405DEF" w:rsidRDefault="008D6C8F" w:rsidP="008D6C8F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/ </w:t>
      </w:r>
      <w:proofErr w:type="gramStart"/>
      <w:r w:rsidR="00405DE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exerce</w:t>
      </w:r>
      <w:proofErr w:type="gramEnd"/>
      <w:r w:rsidR="00405DE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atividade económica </w:t>
      </w:r>
      <w:r w:rsidRPr="008D6C8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</w:t>
      </w:r>
      <w:r w:rsidR="00405DE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com um peso relativo de ____% da atividade total, assegurando</w:t>
      </w:r>
      <w:r w:rsidRPr="008D6C8F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uma clara separação de atividades e custos, financiamentos e rendimentos.</w:t>
      </w:r>
      <w:r w:rsidRPr="007A1484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</w:p>
    <w:p w:rsidR="008D6C8F" w:rsidRPr="008D6C8F" w:rsidRDefault="008D6C8F" w:rsidP="008D6C8F">
      <w:p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</w:pPr>
      <w:r w:rsidRPr="008D6C8F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</w:t>
      </w:r>
      <w:r w:rsidR="00827CE1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alínea </w:t>
      </w:r>
      <w:r w:rsidRPr="008D6C8F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aplicável a </w:t>
      </w:r>
      <w:r w:rsidR="00827CE1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e</w:t>
      </w:r>
      <w:r w:rsidRPr="008D6C8F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ntidades não empresarial do Sistema de I&amp;I)</w:t>
      </w:r>
    </w:p>
    <w:p w:rsidR="00F07914" w:rsidRPr="00F07914" w:rsidRDefault="00F07914" w:rsidP="00F0791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</w:pPr>
      <w:r w:rsidRPr="00F0791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O Beneficiário não tem salários em atraso.</w:t>
      </w:r>
    </w:p>
    <w:p w:rsidR="00D77073" w:rsidRPr="004A1AC6" w:rsidRDefault="00D77073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4A1AC6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4A1AC6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</w:p>
    <w:p w:rsidR="00D77073" w:rsidRPr="001F51B2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Nome/Firma completo/a do ROC/TOC/Responsável Financeiro da entidade beneficiária </w:t>
      </w:r>
      <w:r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(suprimir o que não interessa)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E91EDA" w:rsidRPr="00827CE1" w:rsidRDefault="00B37A6E" w:rsidP="00827CE1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Assinatura:</w:t>
      </w:r>
      <w:r w:rsidRPr="005C580F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sectPr w:rsidR="00E91EDA" w:rsidRPr="00827CE1" w:rsidSect="00B37A6E">
      <w:footerReference w:type="default" r:id="rId8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6CD" w:rsidRDefault="001B76CD" w:rsidP="00D77073">
      <w:pPr>
        <w:spacing w:after="0" w:line="240" w:lineRule="auto"/>
      </w:pPr>
      <w:r>
        <w:separator/>
      </w:r>
    </w:p>
  </w:endnote>
  <w:endnote w:type="continuationSeparator" w:id="0">
    <w:p w:rsidR="001B76CD" w:rsidRDefault="001B76CD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540EE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540EE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540EE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6CD" w:rsidRDefault="001B76CD" w:rsidP="00D77073">
      <w:pPr>
        <w:spacing w:after="0" w:line="240" w:lineRule="auto"/>
      </w:pPr>
      <w:r>
        <w:separator/>
      </w:r>
    </w:p>
  </w:footnote>
  <w:footnote w:type="continuationSeparator" w:id="0">
    <w:p w:rsidR="001B76CD" w:rsidRDefault="001B76CD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 w:rsidRPr="004E6837">
        <w:rPr>
          <w:rFonts w:ascii="Calibri Light" w:hAnsi="Calibri Light" w:cs="Trebuchet MS"/>
          <w:color w:val="000000"/>
          <w:sz w:val="16"/>
          <w:szCs w:val="18"/>
        </w:rPr>
        <w:t>assinada e carimbada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  <w:r w:rsidR="00827CE1">
        <w:rPr>
          <w:rFonts w:ascii="Calibri Light" w:hAnsi="Calibri Light"/>
          <w:sz w:val="16"/>
          <w:szCs w:val="18"/>
        </w:rPr>
        <w:t xml:space="preserve"> De igual modo, deverá suprimir as alíneas não aplicáveis.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B37A6E">
        <w:rPr>
          <w:rStyle w:val="Refdenotaderodap"/>
          <w:rFonts w:ascii="Calibri Light" w:hAnsi="Calibri Light"/>
          <w:sz w:val="16"/>
          <w:szCs w:val="18"/>
        </w:rPr>
        <w:footnoteRef/>
      </w:r>
      <w:r w:rsidRPr="00B37A6E">
        <w:rPr>
          <w:rStyle w:val="Refdenotaderodap"/>
          <w:rFonts w:ascii="Calibri Light" w:hAnsi="Calibri Light"/>
          <w:sz w:val="16"/>
          <w:szCs w:val="18"/>
        </w:rPr>
        <w:t xml:space="preserve"> 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A0135"/>
    <w:rsid w:val="00186F39"/>
    <w:rsid w:val="001A47A1"/>
    <w:rsid w:val="001B76CD"/>
    <w:rsid w:val="001E0674"/>
    <w:rsid w:val="001F51B2"/>
    <w:rsid w:val="003348BB"/>
    <w:rsid w:val="003A49B5"/>
    <w:rsid w:val="00405DEF"/>
    <w:rsid w:val="00432074"/>
    <w:rsid w:val="004423C8"/>
    <w:rsid w:val="004A1AC6"/>
    <w:rsid w:val="004B4378"/>
    <w:rsid w:val="004E6837"/>
    <w:rsid w:val="005C580F"/>
    <w:rsid w:val="00627C83"/>
    <w:rsid w:val="00647B8C"/>
    <w:rsid w:val="006540EE"/>
    <w:rsid w:val="00742D5E"/>
    <w:rsid w:val="007C4326"/>
    <w:rsid w:val="008063F2"/>
    <w:rsid w:val="00823596"/>
    <w:rsid w:val="00827CE1"/>
    <w:rsid w:val="00827EF8"/>
    <w:rsid w:val="008D6C8F"/>
    <w:rsid w:val="00A92EF0"/>
    <w:rsid w:val="00B25A8A"/>
    <w:rsid w:val="00B37A6E"/>
    <w:rsid w:val="00B82D32"/>
    <w:rsid w:val="00CC763F"/>
    <w:rsid w:val="00D77073"/>
    <w:rsid w:val="00E140E4"/>
    <w:rsid w:val="00E91EDA"/>
    <w:rsid w:val="00F07914"/>
    <w:rsid w:val="00FA7718"/>
    <w:rsid w:val="00FB174B"/>
    <w:rsid w:val="00FD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F8F88-E922-45F7-83F3-0EEA7E94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0E540-7C89-4EBF-9010-584F5827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464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Manuel Russo</dc:creator>
  <cp:lastModifiedBy>Paula Santos</cp:lastModifiedBy>
  <cp:revision>4</cp:revision>
  <dcterms:created xsi:type="dcterms:W3CDTF">2016-03-18T16:17:00Z</dcterms:created>
  <dcterms:modified xsi:type="dcterms:W3CDTF">2016-03-22T17:33:00Z</dcterms:modified>
</cp:coreProperties>
</file>