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5565C1" w14:textId="77777777" w:rsidR="00C36C3A" w:rsidRDefault="00C36C3A" w:rsidP="00C36C3A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bookmarkStart w:id="0" w:name="_Toc414386457"/>
      <w:bookmarkStart w:id="1" w:name="_Toc442886299"/>
    </w:p>
    <w:p w14:paraId="05BF36BE" w14:textId="77777777" w:rsidR="00C36C3A" w:rsidRDefault="00C36C3A" w:rsidP="00C36C3A">
      <w:pPr>
        <w:spacing w:before="120" w:after="600"/>
        <w:rPr>
          <w:rFonts w:ascii="Trebuchet MS" w:hAnsi="Trebuchet MS" w:cs="Trebuchet MS"/>
          <w: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A3C076" wp14:editId="0C1B3381">
            <wp:simplePos x="0" y="0"/>
            <wp:positionH relativeFrom="column">
              <wp:posOffset>1653540</wp:posOffset>
            </wp:positionH>
            <wp:positionV relativeFrom="paragraph">
              <wp:posOffset>350520</wp:posOffset>
            </wp:positionV>
            <wp:extent cx="4248785" cy="7810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27" t="39113" r="6825" b="38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78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A939E07" wp14:editId="5C2234EE">
            <wp:simplePos x="0" y="0"/>
            <wp:positionH relativeFrom="column">
              <wp:posOffset>-1082675</wp:posOffset>
            </wp:positionH>
            <wp:positionV relativeFrom="paragraph">
              <wp:posOffset>302895</wp:posOffset>
            </wp:positionV>
            <wp:extent cx="2289175" cy="828675"/>
            <wp:effectExtent l="0" t="0" r="0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" r="28867" b="7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00D853" w14:textId="77777777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3E77BF25" w14:textId="74049D7B" w:rsidR="007A4F64" w:rsidRPr="00FC58D2" w:rsidRDefault="007A4F64" w:rsidP="007A4F64">
      <w:pPr>
        <w:spacing w:before="120" w:after="600"/>
        <w:rPr>
          <w:rFonts w:ascii="Calibri Light" w:hAnsi="Calibri Light" w:cs="Trebuchet MS"/>
          <w:caps/>
          <w:sz w:val="28"/>
          <w:szCs w:val="28"/>
        </w:rPr>
      </w:pPr>
    </w:p>
    <w:p w14:paraId="6D188DDB" w14:textId="77777777" w:rsidR="007A4F64" w:rsidRPr="00E51983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2"/>
          <w:szCs w:val="28"/>
        </w:rPr>
      </w:pPr>
      <w:r w:rsidRPr="00E51983">
        <w:rPr>
          <w:rFonts w:ascii="Calibri Light" w:hAnsi="Calibri Light" w:cs="Trebuchet MS"/>
          <w:b/>
          <w:caps/>
          <w:sz w:val="32"/>
          <w:szCs w:val="28"/>
        </w:rPr>
        <w:t>CONCURSO Para Apresentação de CandidaturaS</w:t>
      </w:r>
    </w:p>
    <w:p w14:paraId="6206E90B" w14:textId="77777777" w:rsidR="007A4F64" w:rsidRPr="00FC58D2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6"/>
          <w:szCs w:val="26"/>
        </w:rPr>
      </w:pPr>
      <w:r w:rsidRPr="00FC58D2">
        <w:rPr>
          <w:rFonts w:ascii="Calibri Light" w:hAnsi="Calibri Light" w:cs="Trebuchet MS"/>
          <w:caps/>
          <w:sz w:val="28"/>
          <w:szCs w:val="28"/>
        </w:rPr>
        <w:br/>
      </w:r>
    </w:p>
    <w:p w14:paraId="3E2726C9" w14:textId="288DCB28" w:rsidR="008F5B9D" w:rsidRPr="00FC58D2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E51983">
        <w:rPr>
          <w:rFonts w:ascii="Calibri Light" w:hAnsi="Calibri Light" w:cs="Trebuchet MS"/>
          <w:b/>
          <w:caps/>
          <w:sz w:val="28"/>
          <w:szCs w:val="28"/>
        </w:rPr>
        <w:t>Sistema de Apoios ao Emprego e ao Empreendedorismo</w:t>
      </w:r>
      <w:r w:rsidR="007A4F64" w:rsidRPr="00E51983">
        <w:rPr>
          <w:rFonts w:ascii="Calibri Light" w:hAnsi="Calibri Light" w:cs="Trebuchet MS"/>
          <w:b/>
          <w:caps/>
          <w:sz w:val="28"/>
          <w:szCs w:val="28"/>
        </w:rPr>
        <w:t xml:space="preserve"> </w:t>
      </w:r>
    </w:p>
    <w:p w14:paraId="7F07B40C" w14:textId="655D07D8" w:rsidR="007A4F64" w:rsidRDefault="00E51983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36"/>
          <w:szCs w:val="28"/>
        </w:rPr>
      </w:pPr>
      <w:r w:rsidRPr="00E51983">
        <w:rPr>
          <w:rFonts w:ascii="Calibri Light" w:hAnsi="Calibri Light" w:cs="Trebuchet MS"/>
          <w:b/>
          <w:caps/>
          <w:sz w:val="36"/>
          <w:szCs w:val="28"/>
        </w:rPr>
        <w:t>+CO3SO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 </w:t>
      </w:r>
      <w:r w:rsidR="00576F6D">
        <w:rPr>
          <w:rFonts w:ascii="Calibri Light" w:hAnsi="Calibri Light" w:cs="Trebuchet MS"/>
          <w:b/>
          <w:caps/>
          <w:sz w:val="36"/>
          <w:szCs w:val="28"/>
        </w:rPr>
        <w:t xml:space="preserve">EMPREGO </w:t>
      </w:r>
      <w:r w:rsidR="00037EF8">
        <w:rPr>
          <w:rFonts w:ascii="Calibri Light" w:hAnsi="Calibri Light" w:cs="Trebuchet MS"/>
          <w:b/>
          <w:caps/>
          <w:sz w:val="36"/>
          <w:szCs w:val="28"/>
        </w:rPr>
        <w:t>–</w:t>
      </w:r>
      <w:r>
        <w:rPr>
          <w:rFonts w:ascii="Calibri Light" w:hAnsi="Calibri Light" w:cs="Trebuchet MS"/>
          <w:b/>
          <w:caps/>
          <w:sz w:val="36"/>
          <w:szCs w:val="28"/>
        </w:rPr>
        <w:t xml:space="preserve"> </w:t>
      </w:r>
      <w:r w:rsidR="00037EF8">
        <w:rPr>
          <w:rFonts w:ascii="Calibri Light" w:hAnsi="Calibri Light" w:cs="Trebuchet MS"/>
          <w:b/>
          <w:caps/>
          <w:sz w:val="36"/>
          <w:szCs w:val="28"/>
        </w:rPr>
        <w:t>EMPREENDEDORISMO SOCIAL</w:t>
      </w:r>
    </w:p>
    <w:p w14:paraId="6593380D" w14:textId="62E4E6F8" w:rsidR="007A4F64" w:rsidRPr="00FC58D2" w:rsidRDefault="007A4F64" w:rsidP="007A4F64">
      <w:pPr>
        <w:spacing w:before="120" w:after="600"/>
        <w:jc w:val="center"/>
        <w:rPr>
          <w:rFonts w:ascii="Calibri Light" w:hAnsi="Calibri Light" w:cs="Trebuchet MS"/>
          <w:b/>
          <w:caps/>
          <w:sz w:val="28"/>
          <w:szCs w:val="28"/>
        </w:rPr>
      </w:pPr>
      <w:r w:rsidRPr="00FC58D2">
        <w:rPr>
          <w:rFonts w:ascii="Calibri Light" w:hAnsi="Calibri Light" w:cs="Trebuchet MS"/>
          <w:caps/>
          <w:color w:val="0000FF"/>
          <w:sz w:val="26"/>
          <w:szCs w:val="26"/>
        </w:rPr>
        <w:br/>
      </w:r>
      <w:r w:rsidRPr="00FC58D2">
        <w:rPr>
          <w:rFonts w:ascii="Calibri Light" w:hAnsi="Calibri Light" w:cs="Trebuchet MS"/>
          <w:b/>
          <w:caps/>
          <w:sz w:val="28"/>
          <w:szCs w:val="28"/>
        </w:rPr>
        <w:t xml:space="preserve">AVISO N.º 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</w:t>
      </w:r>
      <w:r w:rsidR="00E51983">
        <w:rPr>
          <w:rFonts w:ascii="Calibri Light" w:hAnsi="Calibri Light" w:cs="Trebuchet MS"/>
          <w:b/>
          <w:caps/>
          <w:sz w:val="28"/>
          <w:szCs w:val="28"/>
        </w:rPr>
        <w:t>XX</w:t>
      </w:r>
      <w:r w:rsidR="003B3271" w:rsidRPr="003B3271">
        <w:rPr>
          <w:rFonts w:ascii="Calibri Light" w:hAnsi="Calibri Light" w:cs="Trebuchet MS"/>
          <w:b/>
          <w:caps/>
          <w:sz w:val="28"/>
          <w:szCs w:val="28"/>
        </w:rPr>
        <w:t>-20</w:t>
      </w:r>
      <w:r w:rsidR="00D974C0">
        <w:rPr>
          <w:rFonts w:ascii="Calibri Light" w:hAnsi="Calibri Light" w:cs="Trebuchet MS"/>
          <w:b/>
          <w:caps/>
          <w:sz w:val="28"/>
          <w:szCs w:val="28"/>
        </w:rPr>
        <w:t>20</w:t>
      </w:r>
      <w:r w:rsidR="003B3271" w:rsidRPr="00C36C3A">
        <w:rPr>
          <w:rFonts w:ascii="Calibri Light" w:hAnsi="Calibri Light" w:cs="Trebuchet MS"/>
          <w:b/>
          <w:caps/>
          <w:sz w:val="28"/>
          <w:szCs w:val="28"/>
        </w:rPr>
        <w:t>-</w:t>
      </w:r>
      <w:r w:rsidR="00D974C0" w:rsidRPr="00C36C3A">
        <w:rPr>
          <w:rFonts w:ascii="Calibri Light" w:hAnsi="Calibri Light" w:cs="Trebuchet MS"/>
          <w:b/>
          <w:caps/>
          <w:sz w:val="28"/>
          <w:szCs w:val="28"/>
        </w:rPr>
        <w:t>XX</w:t>
      </w:r>
    </w:p>
    <w:p w14:paraId="76EBD687" w14:textId="23E0E357" w:rsidR="00C36C3A" w:rsidRDefault="00651E32" w:rsidP="00651E32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 w:rsidRPr="00FC58D2">
        <w:rPr>
          <w:rFonts w:ascii="Calibri Light" w:hAnsi="Calibri Light" w:cs="Trebuchet MS"/>
          <w:b/>
          <w:bCs/>
          <w:smallCaps/>
          <w:sz w:val="28"/>
          <w:szCs w:val="28"/>
        </w:rPr>
        <w:t xml:space="preserve">Grupo de Ação </w:t>
      </w:r>
      <w:r w:rsidR="00C36C3A">
        <w:rPr>
          <w:rFonts w:ascii="Calibri Light" w:hAnsi="Calibri Light" w:cs="Trebuchet MS"/>
          <w:b/>
          <w:bCs/>
          <w:smallCaps/>
          <w:sz w:val="28"/>
          <w:szCs w:val="28"/>
        </w:rPr>
        <w:t>Local</w:t>
      </w:r>
    </w:p>
    <w:p w14:paraId="3BB394DC" w14:textId="0F5EE7B4" w:rsidR="00651E32" w:rsidRPr="00FC58D2" w:rsidRDefault="00C36C3A" w:rsidP="00651E32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ASSOCIAÇÃO PARA O DESENVOLVIMENTO INTEGRADO DO VALE DO AVE</w:t>
      </w:r>
    </w:p>
    <w:p w14:paraId="5BDA4920" w14:textId="1DC8EA76" w:rsidR="007A4F64" w:rsidRPr="00FC58D2" w:rsidRDefault="00C36C3A" w:rsidP="007A4F64">
      <w:pPr>
        <w:spacing w:before="120" w:after="360"/>
        <w:jc w:val="center"/>
        <w:rPr>
          <w:rFonts w:ascii="Calibri Light" w:hAnsi="Calibri Light" w:cs="Trebuchet MS"/>
          <w:b/>
          <w:bCs/>
          <w:smallCaps/>
          <w:sz w:val="28"/>
          <w:szCs w:val="28"/>
        </w:rPr>
      </w:pPr>
      <w:r>
        <w:rPr>
          <w:rFonts w:ascii="Calibri Light" w:hAnsi="Calibri Light" w:cs="Trebuchet MS"/>
          <w:b/>
          <w:bCs/>
          <w:smallCaps/>
          <w:sz w:val="28"/>
          <w:szCs w:val="28"/>
        </w:rPr>
        <w:t>(</w:t>
      </w:r>
      <w:r w:rsidRPr="00C36C3A">
        <w:rPr>
          <w:rFonts w:ascii="Calibri Light" w:hAnsi="Calibri Light" w:cs="Trebuchet MS"/>
          <w:b/>
          <w:bCs/>
          <w:smallCaps/>
          <w:sz w:val="28"/>
          <w:szCs w:val="28"/>
        </w:rPr>
        <w:t>SOL DO AVE</w:t>
      </w:r>
      <w:r>
        <w:rPr>
          <w:rFonts w:ascii="Calibri Light" w:hAnsi="Calibri Light" w:cs="Trebuchet MS"/>
          <w:b/>
          <w:bCs/>
          <w:smallCaps/>
          <w:sz w:val="28"/>
          <w:szCs w:val="28"/>
        </w:rPr>
        <w:t>)</w:t>
      </w:r>
    </w:p>
    <w:p w14:paraId="2225B716" w14:textId="3A102108" w:rsidR="006C7C20" w:rsidRPr="006C7C20" w:rsidRDefault="006C7C20" w:rsidP="006C7C20">
      <w:pPr>
        <w:spacing w:before="120" w:after="360"/>
        <w:jc w:val="center"/>
        <w:rPr>
          <w:rFonts w:ascii="Calibri Light" w:hAnsi="Calibri Light" w:cs="Trebuchet MS"/>
          <w:b/>
          <w:bCs/>
          <w:sz w:val="32"/>
          <w:szCs w:val="28"/>
        </w:rPr>
      </w:pPr>
    </w:p>
    <w:p w14:paraId="490B4948" w14:textId="77777777" w:rsidR="00C36C3A" w:rsidRDefault="00C36C3A" w:rsidP="006C7C20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</w:p>
    <w:p w14:paraId="3A29555D" w14:textId="6D969690" w:rsidR="007A4F64" w:rsidRDefault="00943CF5" w:rsidP="006C7C20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  <w:r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V</w:t>
      </w:r>
      <w:r w:rsidR="00FB05D0"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1</w:t>
      </w:r>
      <w:r w:rsidR="007A4F64"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-</w:t>
      </w:r>
      <w:r w:rsidR="00360D9A">
        <w:rPr>
          <w:rFonts w:ascii="Calibri Light" w:hAnsi="Calibri Light" w:cs="Trebuchet MS"/>
          <w:b/>
          <w:bCs/>
          <w:smallCaps/>
          <w:sz w:val="24"/>
          <w:szCs w:val="24"/>
        </w:rPr>
        <w:t>17</w:t>
      </w:r>
      <w:r w:rsidR="0039116F"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/</w:t>
      </w:r>
      <w:r w:rsidR="00853DE7"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07</w:t>
      </w:r>
      <w:r w:rsidR="00FB05D0" w:rsidRPr="00853DE7">
        <w:rPr>
          <w:rFonts w:ascii="Calibri Light" w:hAnsi="Calibri Light" w:cs="Trebuchet MS"/>
          <w:b/>
          <w:bCs/>
          <w:smallCaps/>
          <w:sz w:val="24"/>
          <w:szCs w:val="24"/>
        </w:rPr>
        <w:t>/2020</w:t>
      </w:r>
    </w:p>
    <w:p w14:paraId="5EBCA454" w14:textId="77777777" w:rsidR="00943CF5" w:rsidRDefault="00943CF5" w:rsidP="007A4F64">
      <w:pPr>
        <w:spacing w:before="120" w:after="360"/>
        <w:jc w:val="right"/>
        <w:rPr>
          <w:rFonts w:ascii="Calibri Light" w:hAnsi="Calibri Light" w:cs="Trebuchet MS"/>
          <w:b/>
          <w:bCs/>
          <w:smallCaps/>
          <w:sz w:val="24"/>
          <w:szCs w:val="24"/>
        </w:rPr>
      </w:pPr>
      <w:bookmarkStart w:id="2" w:name="_GoBack"/>
      <w:bookmarkEnd w:id="2"/>
    </w:p>
    <w:sdt>
      <w:sdtPr>
        <w:rPr>
          <w:rFonts w:ascii="Calibri Light" w:hAnsi="Calibri Light" w:cs="Verdana"/>
          <w:b w:val="0"/>
          <w:bCs w:val="0"/>
          <w:color w:val="auto"/>
          <w:sz w:val="22"/>
          <w:szCs w:val="22"/>
        </w:rPr>
        <w:id w:val="1907873830"/>
        <w:docPartObj>
          <w:docPartGallery w:val="Table of Contents"/>
          <w:docPartUnique/>
        </w:docPartObj>
      </w:sdtPr>
      <w:sdtEndPr>
        <w:rPr>
          <w:rFonts w:cs="Cambria"/>
          <w:b/>
          <w:bCs/>
          <w:color w:val="365F91"/>
        </w:rPr>
      </w:sdtEndPr>
      <w:sdtContent>
        <w:p w14:paraId="19C8F22C" w14:textId="77777777" w:rsidR="00AF0E85" w:rsidRPr="00C36C3A" w:rsidRDefault="00AF0E85">
          <w:pPr>
            <w:pStyle w:val="Cabealhodondice"/>
            <w:rPr>
              <w:rFonts w:ascii="Calibri Light" w:hAnsi="Calibri Light"/>
              <w:sz w:val="22"/>
              <w:szCs w:val="22"/>
            </w:rPr>
          </w:pPr>
          <w:r w:rsidRPr="00C36C3A">
            <w:rPr>
              <w:rFonts w:ascii="Calibri Light" w:hAnsi="Calibri Light"/>
              <w:sz w:val="22"/>
              <w:szCs w:val="22"/>
            </w:rPr>
            <w:t>Índice</w:t>
          </w:r>
        </w:p>
        <w:p w14:paraId="604D770F" w14:textId="77777777" w:rsidR="00C36C3A" w:rsidRPr="00C36C3A" w:rsidRDefault="00E063F5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r w:rsidRPr="00C36C3A">
            <w:rPr>
              <w:rFonts w:ascii="Calibri Light" w:hAnsi="Calibri Light" w:cs="Calibri Light"/>
              <w:sz w:val="22"/>
              <w:szCs w:val="22"/>
            </w:rPr>
            <w:fldChar w:fldCharType="begin"/>
          </w:r>
          <w:r w:rsidR="00AF0E85" w:rsidRPr="00C36C3A">
            <w:rPr>
              <w:rFonts w:ascii="Calibri Light" w:hAnsi="Calibri Light" w:cs="Calibri Light"/>
              <w:sz w:val="22"/>
              <w:szCs w:val="22"/>
            </w:rPr>
            <w:instrText xml:space="preserve"> TOC \o "1-3" \h \z \u </w:instrText>
          </w:r>
          <w:r w:rsidRPr="00C36C3A">
            <w:rPr>
              <w:rFonts w:ascii="Calibri Light" w:hAnsi="Calibri Light" w:cs="Calibri Light"/>
              <w:sz w:val="22"/>
              <w:szCs w:val="22"/>
            </w:rPr>
            <w:fldChar w:fldCharType="separate"/>
          </w:r>
          <w:hyperlink w:anchor="_Toc45797492" w:history="1"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Preâmbulo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_Toc45797492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6DD6812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3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Objetivos e prioridade de investimento visadas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_Toc45797493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6EE4A6A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4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Tipologia das operações e modalidade de candidatura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_Toc45797494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4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EA9901C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5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3.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Entidades beneficiárias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_Toc45797495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A0A6694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6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4.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Área geográfica de aplicação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_Toc45797496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5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C0DFE87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7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5.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Âmbito setorial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_Toc45797497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FEA54D0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8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6.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dos beneficiários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_Toc45797498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BC48C3F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499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7.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Critérios de elegibilidade das operações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_Toc45797499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6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E45412C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0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8.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Duração das operações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_Toc45797500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7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1E23196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1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9.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Forma dos apoios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_Toc45797501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7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D954A65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2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10.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Regras e limites à elegibilidade de despesas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_Toc45797502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8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53C4C2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3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11.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Procedimentos de análise, seleção e decisão das candidaturas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_Toc45797503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9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FB00591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4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12.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Aceitação da decisão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_Toc45797504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9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ED26345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5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13.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Pagamentos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_Toc45797505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8370E81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6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14.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Limite ao número de candidaturas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_Toc45797506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3344CCC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7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15.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Modalidades, procedimentos, prazo para apresentação das candidaturas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_Toc45797507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10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872F118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8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16.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Dotação indicativa do fundo a conceder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_Toc45797508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C980E64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09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17.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Obrigações ou compromissos específicos dos beneficiários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_Toc45797509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06D0917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0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18.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Identificação dos indicadores a alcançar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_Toc45797510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11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2028D74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1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19.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Incumprimento e restituição do apoio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_Toc45797511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6F9434E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2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20.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Organismos responsáveis pela análise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_Toc45797512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397C89A" w14:textId="77777777" w:rsidR="00C36C3A" w:rsidRPr="00C36C3A" w:rsidRDefault="00A61FA0">
          <w:pPr>
            <w:pStyle w:val="ndice1"/>
            <w:tabs>
              <w:tab w:val="left" w:pos="440"/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3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21.</w:t>
            </w:r>
            <w:r w:rsidR="00C36C3A" w:rsidRPr="00C36C3A">
              <w:rPr>
                <w:rFonts w:ascii="Calibri Light" w:eastAsiaTheme="minorEastAsia" w:hAnsi="Calibri Light" w:cstheme="minorBidi"/>
                <w:noProof/>
                <w:sz w:val="22"/>
                <w:szCs w:val="22"/>
              </w:rPr>
              <w:tab/>
            </w:r>
            <w:r w:rsidR="00C36C3A" w:rsidRPr="00C36C3A">
              <w:rPr>
                <w:rStyle w:val="Hiperligao"/>
                <w:rFonts w:ascii="Calibri Light" w:hAnsi="Calibri Light" w:cs="Trebuchet MS"/>
                <w:noProof/>
                <w:sz w:val="22"/>
                <w:szCs w:val="22"/>
              </w:rPr>
              <w:t>Divulgação de resultados e pontos de contacto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_Toc45797513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12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1B6DD9A" w14:textId="77777777" w:rsidR="00C36C3A" w:rsidRDefault="00C36C3A">
          <w:pPr>
            <w:pStyle w:val="ndice1"/>
            <w:tabs>
              <w:tab w:val="right" w:leader="dot" w:pos="8494"/>
            </w:tabs>
            <w:rPr>
              <w:rStyle w:val="Hiperligao"/>
              <w:rFonts w:ascii="Calibri Light" w:hAnsi="Calibri Light"/>
              <w:noProof/>
              <w:sz w:val="22"/>
              <w:szCs w:val="22"/>
            </w:rPr>
          </w:pPr>
        </w:p>
        <w:p w14:paraId="10F77771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4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A – Enquadramento na Estratégia de Desenvolvimento Local do GAL SOL DO AVE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_Toc45797514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0ADE613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5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B – Referencial de Mérito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_Toc45797515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A6006F9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6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C – Documentos a apresentar com a candidatura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_Toc45797516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0F84E68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7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D – Território de intervenção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_Toc45797517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0E4C9DB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8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E – Modelo de Memória Descritiva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_Toc45797518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4209F17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19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F – Ficha de verificação do cumprimento da legislação ambiental em projetos cofinanciados, se aplicável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_Toc45797519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2840899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20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G – Declaração da integração da perspetiva de igualdade entre homens e mulheres e igualdade de oportunidades e da não discriminação em operações cofinanciadas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_Toc45797520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E4ACE37" w14:textId="77777777" w:rsidR="00C36C3A" w:rsidRPr="00C36C3A" w:rsidRDefault="00A61FA0">
          <w:pPr>
            <w:pStyle w:val="ndice1"/>
            <w:tabs>
              <w:tab w:val="right" w:leader="dot" w:pos="8494"/>
            </w:tabs>
            <w:rPr>
              <w:rFonts w:ascii="Calibri Light" w:eastAsiaTheme="minorEastAsia" w:hAnsi="Calibri Light" w:cstheme="minorBidi"/>
              <w:noProof/>
              <w:sz w:val="22"/>
              <w:szCs w:val="22"/>
            </w:rPr>
          </w:pPr>
          <w:hyperlink w:anchor="_Toc45797521" w:history="1">
            <w:r w:rsidR="00C36C3A" w:rsidRPr="00C36C3A">
              <w:rPr>
                <w:rStyle w:val="Hiperligao"/>
                <w:rFonts w:ascii="Calibri Light" w:hAnsi="Calibri Light"/>
                <w:noProof/>
                <w:sz w:val="22"/>
                <w:szCs w:val="22"/>
              </w:rPr>
              <w:t>Anexo H - Declaração Complementar de Submissão (Economia Social)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ab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begin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instrText xml:space="preserve"> PAGEREF _Toc45797521 \h </w:instrTex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separate"/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t>13</w:t>
            </w:r>
            <w:r w:rsidR="00C36C3A" w:rsidRPr="00C36C3A">
              <w:rPr>
                <w:rFonts w:ascii="Calibri Light" w:hAnsi="Calibri Light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8F724A" w14:textId="14DFF676" w:rsidR="00E51983" w:rsidRPr="00C36C3A" w:rsidRDefault="00E063F5" w:rsidP="00516822">
          <w:pPr>
            <w:pStyle w:val="Cabealho1"/>
            <w:rPr>
              <w:rFonts w:ascii="Calibri Light" w:hAnsi="Calibri Light"/>
              <w:sz w:val="22"/>
              <w:szCs w:val="22"/>
            </w:rPr>
          </w:pPr>
          <w:r w:rsidRPr="00C36C3A">
            <w:rPr>
              <w:rFonts w:ascii="Calibri Light" w:hAnsi="Calibri Light" w:cs="Calibri Light"/>
              <w:b w:val="0"/>
              <w:bCs w:val="0"/>
              <w:sz w:val="22"/>
              <w:szCs w:val="22"/>
            </w:rPr>
            <w:fldChar w:fldCharType="end"/>
          </w:r>
        </w:p>
      </w:sdtContent>
    </w:sdt>
    <w:p w14:paraId="1177ADAF" w14:textId="77777777" w:rsidR="00E51983" w:rsidRDefault="00E51983">
      <w:pPr>
        <w:rPr>
          <w:rFonts w:ascii="Calibri Light" w:hAnsi="Calibri Light" w:cs="Cambria"/>
          <w:b/>
          <w:bCs/>
          <w:color w:val="365F91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br w:type="page"/>
      </w:r>
    </w:p>
    <w:p w14:paraId="485DCD8B" w14:textId="6F96D5A8" w:rsidR="008546B4" w:rsidRPr="00FC58D2" w:rsidRDefault="008546B4" w:rsidP="00516822">
      <w:pPr>
        <w:pStyle w:val="Cabealho1"/>
        <w:rPr>
          <w:rFonts w:ascii="Calibri Light" w:hAnsi="Calibri Light" w:cs="Trebuchet MS"/>
          <w:color w:val="auto"/>
          <w:sz w:val="24"/>
          <w:szCs w:val="24"/>
        </w:rPr>
      </w:pPr>
      <w:bookmarkStart w:id="3" w:name="_Toc45797492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Preâmbulo</w:t>
      </w:r>
      <w:bookmarkEnd w:id="0"/>
      <w:bookmarkEnd w:id="1"/>
      <w:bookmarkEnd w:id="3"/>
    </w:p>
    <w:p w14:paraId="51A335CC" w14:textId="77777777" w:rsidR="008546B4" w:rsidRPr="00FC58D2" w:rsidRDefault="008546B4" w:rsidP="00582A1E">
      <w:pPr>
        <w:rPr>
          <w:rFonts w:ascii="Calibri Light" w:hAnsi="Calibri Light"/>
        </w:rPr>
      </w:pPr>
    </w:p>
    <w:p w14:paraId="7D53A6F3" w14:textId="4123A8A7" w:rsidR="00A963A0" w:rsidRPr="00FC58D2" w:rsidRDefault="00A963A0" w:rsidP="009D1279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 xml:space="preserve">O presente aviso de </w:t>
      </w:r>
      <w:r w:rsidR="00C11493">
        <w:rPr>
          <w:rFonts w:ascii="Calibri Light" w:hAnsi="Calibri Light" w:cs="Calibri"/>
          <w:sz w:val="20"/>
          <w:szCs w:val="20"/>
        </w:rPr>
        <w:t xml:space="preserve">abertura de </w:t>
      </w:r>
      <w:r w:rsidRPr="00FC58D2">
        <w:rPr>
          <w:rFonts w:ascii="Calibri Light" w:hAnsi="Calibri Light" w:cs="Calibri"/>
          <w:sz w:val="20"/>
          <w:szCs w:val="20"/>
        </w:rPr>
        <w:t xml:space="preserve">concurso para apresentação de candidaturas </w:t>
      </w:r>
      <w:r w:rsidR="00C11493">
        <w:rPr>
          <w:rFonts w:ascii="Calibri Light" w:hAnsi="Calibri Light" w:cs="Calibri"/>
          <w:sz w:val="20"/>
          <w:szCs w:val="20"/>
        </w:rPr>
        <w:t xml:space="preserve">(AAC) </w:t>
      </w:r>
      <w:r w:rsidRPr="00FC58D2">
        <w:rPr>
          <w:rFonts w:ascii="Calibri Light" w:hAnsi="Calibri Light" w:cs="Calibri"/>
          <w:sz w:val="20"/>
          <w:szCs w:val="20"/>
        </w:rPr>
        <w:t>foi elaborado nos termos previstos no n.º 6 do artigo 16</w:t>
      </w:r>
      <w:r w:rsidR="00AF0DDD" w:rsidRPr="00FC58D2">
        <w:rPr>
          <w:rFonts w:ascii="Calibri Light" w:hAnsi="Calibri Light" w:cs="Calibri"/>
          <w:sz w:val="20"/>
          <w:szCs w:val="20"/>
        </w:rPr>
        <w:t>.</w:t>
      </w:r>
      <w:r w:rsidRPr="00FC58D2">
        <w:rPr>
          <w:rFonts w:ascii="Calibri Light" w:hAnsi="Calibri Light" w:cs="Calibri"/>
          <w:sz w:val="20"/>
          <w:szCs w:val="20"/>
        </w:rPr>
        <w:t xml:space="preserve">º </w:t>
      </w:r>
      <w:r w:rsidRPr="009D1279">
        <w:rPr>
          <w:rFonts w:ascii="Calibri Light" w:hAnsi="Calibri Light" w:cs="Calibri"/>
          <w:sz w:val="20"/>
          <w:szCs w:val="20"/>
        </w:rPr>
        <w:t xml:space="preserve">do Regulamento Geral dos Fundos Europeus e de Investimento (FEEI) </w:t>
      </w:r>
      <w:r w:rsidRPr="00FC58D2">
        <w:rPr>
          <w:rFonts w:ascii="Calibri Light" w:hAnsi="Calibri Light" w:cs="Calibri"/>
          <w:sz w:val="20"/>
          <w:szCs w:val="20"/>
        </w:rPr>
        <w:t xml:space="preserve">aprovado pelo Decreto-Lei n.º 159/2014, de 27 de outubro, </w:t>
      </w:r>
      <w:r w:rsidR="000F15D9">
        <w:rPr>
          <w:rFonts w:ascii="Calibri Light" w:hAnsi="Calibri Light" w:cs="Calibri"/>
          <w:sz w:val="20"/>
          <w:szCs w:val="20"/>
        </w:rPr>
        <w:t>com as alterações introduzidas</w:t>
      </w:r>
      <w:r w:rsidRPr="00FC58D2">
        <w:rPr>
          <w:rFonts w:ascii="Calibri Light" w:hAnsi="Calibri Light" w:cs="Calibri"/>
          <w:sz w:val="20"/>
          <w:szCs w:val="20"/>
        </w:rPr>
        <w:t xml:space="preserve"> pelo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 xml:space="preserve"> </w:t>
      </w:r>
      <w:r w:rsidR="00C93B9E" w:rsidRPr="00FC58D2">
        <w:rPr>
          <w:rFonts w:ascii="Calibri Light" w:hAnsi="Calibri Light" w:cs="Calibri"/>
          <w:sz w:val="20"/>
          <w:szCs w:val="20"/>
        </w:rPr>
        <w:t>D</w:t>
      </w:r>
      <w:r w:rsidRPr="00FC58D2">
        <w:rPr>
          <w:rFonts w:ascii="Calibri Light" w:hAnsi="Calibri Light" w:cs="Calibri"/>
          <w:sz w:val="20"/>
          <w:szCs w:val="20"/>
        </w:rPr>
        <w:t>ecreto</w:t>
      </w:r>
      <w:r w:rsidR="000F15D9">
        <w:rPr>
          <w:rFonts w:ascii="Calibri Light" w:hAnsi="Calibri Light" w:cs="Calibri"/>
          <w:sz w:val="20"/>
          <w:szCs w:val="20"/>
        </w:rPr>
        <w:t>s</w:t>
      </w:r>
      <w:r w:rsidRPr="00FC58D2">
        <w:rPr>
          <w:rFonts w:ascii="Calibri Light" w:hAnsi="Calibri Light" w:cs="Calibri"/>
          <w:sz w:val="20"/>
          <w:szCs w:val="20"/>
        </w:rPr>
        <w:t>-</w:t>
      </w:r>
      <w:r w:rsidR="00C93B9E" w:rsidRPr="00FC58D2">
        <w:rPr>
          <w:rFonts w:ascii="Calibri Light" w:hAnsi="Calibri Light" w:cs="Calibri"/>
          <w:sz w:val="20"/>
          <w:szCs w:val="20"/>
        </w:rPr>
        <w:t>L</w:t>
      </w:r>
      <w:r w:rsidRPr="00FC58D2">
        <w:rPr>
          <w:rFonts w:ascii="Calibri Light" w:hAnsi="Calibri Light" w:cs="Calibri"/>
          <w:sz w:val="20"/>
          <w:szCs w:val="20"/>
        </w:rPr>
        <w:t>ei n.º 215/2015, de 6 de outubro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n.º 88/2018</w:t>
      </w:r>
      <w:r w:rsidR="000F15D9">
        <w:rPr>
          <w:rFonts w:ascii="Calibri Light" w:hAnsi="Calibri Light" w:cs="Calibri"/>
          <w:sz w:val="20"/>
          <w:szCs w:val="20"/>
        </w:rPr>
        <w:t xml:space="preserve">, </w:t>
      </w:r>
      <w:r w:rsidR="000F15D9" w:rsidRPr="000F15D9">
        <w:rPr>
          <w:rFonts w:ascii="Calibri Light" w:hAnsi="Calibri Light" w:cs="Calibri"/>
          <w:sz w:val="20"/>
          <w:szCs w:val="20"/>
        </w:rPr>
        <w:t>de 6 de novembro</w:t>
      </w:r>
      <w:r w:rsidR="000E1E93">
        <w:rPr>
          <w:rFonts w:ascii="Calibri Light" w:hAnsi="Calibri Light" w:cs="Calibri"/>
          <w:sz w:val="20"/>
          <w:szCs w:val="20"/>
        </w:rPr>
        <w:t>,</w:t>
      </w:r>
      <w:r w:rsidR="00F42C47" w:rsidRPr="00F42C47">
        <w:rPr>
          <w:rFonts w:ascii="Calibri Light" w:hAnsi="Calibri Light" w:cs="Calibri"/>
          <w:sz w:val="20"/>
          <w:szCs w:val="20"/>
        </w:rPr>
        <w:t xml:space="preserve"> n.º 127/2019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29 de agosto</w:t>
      </w:r>
      <w:r w:rsidRPr="00FC58D2">
        <w:rPr>
          <w:rFonts w:ascii="Calibri Light" w:hAnsi="Calibri Light" w:cs="Calibri"/>
          <w:sz w:val="20"/>
          <w:szCs w:val="20"/>
        </w:rPr>
        <w:t>,</w:t>
      </w:r>
      <w:r w:rsidR="00C74F36">
        <w:rPr>
          <w:rFonts w:ascii="Calibri Light" w:hAnsi="Calibri Light" w:cs="Calibri"/>
          <w:sz w:val="20"/>
          <w:szCs w:val="20"/>
        </w:rPr>
        <w:t xml:space="preserve"> </w:t>
      </w:r>
      <w:r w:rsidR="000E1E93">
        <w:rPr>
          <w:rFonts w:ascii="Calibri Light" w:hAnsi="Calibri Light" w:cs="Calibri"/>
          <w:sz w:val="20"/>
          <w:szCs w:val="20"/>
        </w:rPr>
        <w:t>n</w:t>
      </w:r>
      <w:r w:rsidR="000E1E93" w:rsidRPr="00E84DAF">
        <w:rPr>
          <w:rFonts w:ascii="Calibri Light" w:hAnsi="Calibri Light" w:cs="Calibri"/>
          <w:sz w:val="20"/>
          <w:szCs w:val="20"/>
        </w:rPr>
        <w:t>º 169-B/2019</w:t>
      </w:r>
      <w:r w:rsidR="000E1E93">
        <w:rPr>
          <w:rFonts w:ascii="Calibri Light" w:hAnsi="Calibri Light" w:cs="Calibri"/>
          <w:sz w:val="20"/>
          <w:szCs w:val="20"/>
        </w:rPr>
        <w:t>, de 3 de dezembro e n.º 10-L/2020, de 26 de março,</w:t>
      </w:r>
      <w:r w:rsidR="000E1E93" w:rsidRPr="00FC58D2">
        <w:rPr>
          <w:rFonts w:ascii="Calibri Light" w:hAnsi="Calibri Light" w:cs="Calibri"/>
          <w:sz w:val="20"/>
          <w:szCs w:val="20"/>
        </w:rPr>
        <w:t xml:space="preserve"> </w:t>
      </w:r>
      <w:r w:rsidRPr="00FC58D2">
        <w:rPr>
          <w:rFonts w:ascii="Calibri Light" w:hAnsi="Calibri Light" w:cs="Calibri"/>
          <w:sz w:val="20"/>
          <w:szCs w:val="20"/>
        </w:rPr>
        <w:t>em conjugação com o artigo 9.º do Regulamento Espec</w:t>
      </w:r>
      <w:r w:rsidR="00C93B9E" w:rsidRPr="00FC58D2">
        <w:rPr>
          <w:rFonts w:ascii="Calibri Light" w:hAnsi="Calibri Light" w:cs="Calibri"/>
          <w:sz w:val="20"/>
          <w:szCs w:val="20"/>
        </w:rPr>
        <w:t>í</w:t>
      </w:r>
      <w:r w:rsidRPr="00FC58D2">
        <w:rPr>
          <w:rFonts w:ascii="Calibri Light" w:hAnsi="Calibri Light" w:cs="Calibri"/>
          <w:sz w:val="20"/>
          <w:szCs w:val="20"/>
        </w:rPr>
        <w:t>fico do Domínio da Inclusão Social e Emprego (RE</w:t>
      </w:r>
      <w:r w:rsidR="003E56C7" w:rsidRPr="00FC58D2">
        <w:rPr>
          <w:rFonts w:ascii="Calibri Light" w:hAnsi="Calibri Light" w:cs="Calibri"/>
          <w:sz w:val="20"/>
          <w:szCs w:val="20"/>
        </w:rPr>
        <w:t xml:space="preserve"> </w:t>
      </w:r>
      <w:r w:rsidRPr="00FC58D2">
        <w:rPr>
          <w:rFonts w:ascii="Calibri Light" w:hAnsi="Calibri Light" w:cs="Calibri"/>
          <w:sz w:val="20"/>
          <w:szCs w:val="20"/>
        </w:rPr>
        <w:t xml:space="preserve">ISE), publicado através da </w:t>
      </w:r>
      <w:r w:rsidR="009D1279">
        <w:rPr>
          <w:rFonts w:ascii="Calibri Light" w:hAnsi="Calibri Light" w:cs="Calibri"/>
          <w:sz w:val="20"/>
          <w:szCs w:val="20"/>
        </w:rPr>
        <w:t>Portaria n.º 97-A/2015, de 30 de março</w:t>
      </w:r>
      <w:r w:rsidRPr="00FC58D2">
        <w:rPr>
          <w:rFonts w:ascii="Calibri Light" w:hAnsi="Calibri Light" w:cs="Calibri"/>
          <w:sz w:val="20"/>
          <w:szCs w:val="20"/>
        </w:rPr>
        <w:t xml:space="preserve">, de 30 de março, </w:t>
      </w:r>
      <w:r w:rsidR="00144AC2">
        <w:rPr>
          <w:rFonts w:ascii="Calibri Light" w:hAnsi="Calibri Light" w:cs="Calibri"/>
          <w:sz w:val="20"/>
          <w:szCs w:val="20"/>
        </w:rPr>
        <w:t xml:space="preserve">alterada pelas Portarias n.ºs 181-C/2015, de 19 de junho, 265/2016, de 13 de outubro, 41/2018, de 1 de fevereiro, 235/2018, de 23 de agosto, </w:t>
      </w:r>
      <w:r w:rsidR="00F42C47" w:rsidRPr="00FC58D2">
        <w:rPr>
          <w:rFonts w:ascii="Calibri Light" w:hAnsi="Calibri Light" w:cs="Calibri"/>
          <w:sz w:val="20"/>
          <w:szCs w:val="20"/>
        </w:rPr>
        <w:t>na redação que lhe foi dada</w:t>
      </w:r>
      <w:r w:rsidR="00F42C47" w:rsidRPr="00F42C47">
        <w:rPr>
          <w:rFonts w:ascii="Calibri Light" w:hAnsi="Calibri Light" w:cs="Calibri"/>
          <w:sz w:val="20"/>
          <w:szCs w:val="20"/>
        </w:rPr>
        <w:t xml:space="preserve"> </w:t>
      </w:r>
      <w:r w:rsidR="00F42C47">
        <w:rPr>
          <w:rFonts w:ascii="Calibri Light" w:hAnsi="Calibri Light" w:cs="Calibri"/>
          <w:sz w:val="20"/>
          <w:szCs w:val="20"/>
        </w:rPr>
        <w:t xml:space="preserve">pela </w:t>
      </w:r>
      <w:r w:rsidR="00F42C47" w:rsidRPr="00F42C47">
        <w:rPr>
          <w:rFonts w:ascii="Calibri Light" w:hAnsi="Calibri Light" w:cs="Calibri"/>
          <w:sz w:val="20"/>
          <w:szCs w:val="20"/>
        </w:rPr>
        <w:t>Portaria n.º 66/2019</w:t>
      </w:r>
      <w:r w:rsidR="00F42C47">
        <w:rPr>
          <w:rFonts w:ascii="Calibri Light" w:hAnsi="Calibri Light" w:cs="Calibri"/>
          <w:sz w:val="20"/>
          <w:szCs w:val="20"/>
        </w:rPr>
        <w:t xml:space="preserve">, </w:t>
      </w:r>
      <w:r w:rsidR="00F42C47" w:rsidRPr="00F42C47">
        <w:rPr>
          <w:rFonts w:ascii="Calibri Light" w:hAnsi="Calibri Light" w:cs="Calibri"/>
          <w:sz w:val="20"/>
          <w:szCs w:val="20"/>
        </w:rPr>
        <w:t>de 20 de fevereiro</w:t>
      </w:r>
      <w:r w:rsidR="00C11493">
        <w:rPr>
          <w:rFonts w:ascii="Calibri Light" w:hAnsi="Calibri Light" w:cs="Calibri"/>
          <w:sz w:val="20"/>
          <w:szCs w:val="20"/>
        </w:rPr>
        <w:t xml:space="preserve">, bem como pela </w:t>
      </w:r>
      <w:r w:rsidR="008C53D9" w:rsidRPr="008C53D9">
        <w:rPr>
          <w:rFonts w:ascii="Calibri Light" w:hAnsi="Calibri Light" w:cs="Calibri"/>
          <w:sz w:val="20"/>
          <w:szCs w:val="20"/>
        </w:rPr>
        <w:t>Portaria n.º 163/2020</w:t>
      </w:r>
      <w:r w:rsidR="00C11493">
        <w:rPr>
          <w:rFonts w:ascii="Calibri Light" w:hAnsi="Calibri Light" w:cs="Calibri"/>
          <w:sz w:val="20"/>
          <w:szCs w:val="20"/>
        </w:rPr>
        <w:t xml:space="preserve">, de </w:t>
      </w:r>
      <w:r w:rsidR="008C53D9">
        <w:rPr>
          <w:rFonts w:ascii="Calibri Light" w:hAnsi="Calibri Light" w:cs="Calibri"/>
          <w:sz w:val="20"/>
          <w:szCs w:val="20"/>
        </w:rPr>
        <w:t>1 de jul</w:t>
      </w:r>
      <w:r w:rsidR="00C11493">
        <w:rPr>
          <w:rFonts w:ascii="Calibri Light" w:hAnsi="Calibri Light" w:cs="Calibri"/>
          <w:sz w:val="20"/>
          <w:szCs w:val="20"/>
        </w:rPr>
        <w:t>ho</w:t>
      </w:r>
      <w:r w:rsidR="0060588B" w:rsidRPr="00FC58D2">
        <w:rPr>
          <w:rFonts w:ascii="Calibri Light" w:hAnsi="Calibri Light" w:cs="Calibri"/>
          <w:sz w:val="20"/>
          <w:szCs w:val="20"/>
        </w:rPr>
        <w:t>.</w:t>
      </w:r>
    </w:p>
    <w:p w14:paraId="0D38C24C" w14:textId="0EC9CCC9" w:rsidR="0060588B" w:rsidRPr="00FC58D2" w:rsidRDefault="0060588B" w:rsidP="00AA6AD2">
      <w:pPr>
        <w:pStyle w:val="western"/>
        <w:spacing w:before="120" w:after="120"/>
        <w:ind w:left="284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>O present</w:t>
      </w:r>
      <w:r w:rsidR="009C5AE8" w:rsidRPr="00FC58D2">
        <w:rPr>
          <w:rFonts w:ascii="Calibri Light" w:hAnsi="Calibri Light" w:cs="Calibri"/>
          <w:sz w:val="20"/>
          <w:szCs w:val="20"/>
        </w:rPr>
        <w:t>e aviso ve</w:t>
      </w:r>
      <w:r w:rsidRPr="00FC58D2">
        <w:rPr>
          <w:rFonts w:ascii="Calibri Light" w:hAnsi="Calibri Light" w:cs="Calibri"/>
          <w:sz w:val="20"/>
          <w:szCs w:val="20"/>
        </w:rPr>
        <w:t>m operacionalizar o Sistema de</w:t>
      </w:r>
      <w:r w:rsidR="00346DBA">
        <w:rPr>
          <w:rFonts w:ascii="Calibri Light" w:hAnsi="Calibri Light" w:cs="Calibri"/>
          <w:sz w:val="20"/>
          <w:szCs w:val="20"/>
        </w:rPr>
        <w:t xml:space="preserve"> Apoios ao Emprego e ao Empreendedorismo - </w:t>
      </w:r>
      <w:r w:rsidR="00A40CD2">
        <w:rPr>
          <w:rFonts w:ascii="Calibri Light" w:hAnsi="Calibri Light" w:cs="Calibri"/>
          <w:sz w:val="20"/>
          <w:szCs w:val="20"/>
        </w:rPr>
        <w:t>+CO3SO</w:t>
      </w:r>
      <w:r w:rsidR="00346DBA">
        <w:rPr>
          <w:rFonts w:ascii="Calibri Light" w:hAnsi="Calibri Light" w:cs="Calibri"/>
          <w:sz w:val="20"/>
          <w:szCs w:val="20"/>
        </w:rPr>
        <w:t xml:space="preserve"> Emprego</w:t>
      </w:r>
      <w:r w:rsidRPr="00FC58D2">
        <w:rPr>
          <w:rFonts w:ascii="Calibri Light" w:hAnsi="Calibri Light" w:cs="Calibri"/>
          <w:sz w:val="20"/>
          <w:szCs w:val="20"/>
        </w:rPr>
        <w:t xml:space="preserve">, de ora em diante designado por </w:t>
      </w:r>
      <w:r w:rsidR="00346DBA">
        <w:rPr>
          <w:rFonts w:ascii="Calibri Light" w:hAnsi="Calibri Light" w:cs="Calibri"/>
          <w:sz w:val="20"/>
          <w:szCs w:val="20"/>
        </w:rPr>
        <w:t>+CO3SO</w:t>
      </w:r>
      <w:r w:rsidR="00C8638B">
        <w:rPr>
          <w:rFonts w:ascii="Calibri Light" w:hAnsi="Calibri Light" w:cs="Calibri"/>
          <w:sz w:val="20"/>
          <w:szCs w:val="20"/>
        </w:rPr>
        <w:t xml:space="preserve"> Emprego</w:t>
      </w:r>
      <w:r w:rsidRPr="00FC58D2">
        <w:rPr>
          <w:rFonts w:ascii="Calibri Light" w:hAnsi="Calibri Light" w:cs="Calibri"/>
          <w:sz w:val="20"/>
          <w:szCs w:val="20"/>
        </w:rPr>
        <w:t xml:space="preserve">,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instituído pela Portaria n.º </w:t>
      </w:r>
      <w:r w:rsidR="00D67D1C">
        <w:rPr>
          <w:rFonts w:ascii="Calibri Light" w:hAnsi="Calibri Light" w:cs="Calibri"/>
          <w:sz w:val="20"/>
          <w:szCs w:val="20"/>
        </w:rPr>
        <w:t>52</w:t>
      </w:r>
      <w:r w:rsidR="00B0767D" w:rsidRPr="00FC58D2">
        <w:rPr>
          <w:rFonts w:ascii="Calibri Light" w:hAnsi="Calibri Light" w:cs="Calibri"/>
          <w:sz w:val="20"/>
          <w:szCs w:val="20"/>
        </w:rPr>
        <w:t>/20</w:t>
      </w:r>
      <w:r w:rsidR="00346DBA">
        <w:rPr>
          <w:rFonts w:ascii="Calibri Light" w:hAnsi="Calibri Light" w:cs="Calibri"/>
          <w:sz w:val="20"/>
          <w:szCs w:val="20"/>
        </w:rPr>
        <w:t>20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, de </w:t>
      </w:r>
      <w:r w:rsidR="00D67D1C">
        <w:rPr>
          <w:rFonts w:ascii="Calibri Light" w:hAnsi="Calibri Light" w:cs="Calibri"/>
          <w:sz w:val="20"/>
          <w:szCs w:val="20"/>
        </w:rPr>
        <w:t>28</w:t>
      </w:r>
      <w:r w:rsidR="00D67D1C" w:rsidRPr="00FC58D2">
        <w:rPr>
          <w:rFonts w:ascii="Calibri Light" w:hAnsi="Calibri Light" w:cs="Calibri"/>
          <w:sz w:val="20"/>
          <w:szCs w:val="20"/>
        </w:rPr>
        <w:t xml:space="preserve"> </w:t>
      </w:r>
      <w:r w:rsidR="00B0767D" w:rsidRPr="00FC58D2">
        <w:rPr>
          <w:rFonts w:ascii="Calibri Light" w:hAnsi="Calibri Light" w:cs="Calibri"/>
          <w:sz w:val="20"/>
          <w:szCs w:val="20"/>
        </w:rPr>
        <w:t xml:space="preserve">de </w:t>
      </w:r>
      <w:r w:rsidR="00D67D1C">
        <w:rPr>
          <w:rFonts w:ascii="Calibri Light" w:hAnsi="Calibri Light" w:cs="Calibri"/>
          <w:sz w:val="20"/>
          <w:szCs w:val="20"/>
        </w:rPr>
        <w:t>fevereiro</w:t>
      </w:r>
      <w:r w:rsidR="00AA6AD2">
        <w:rPr>
          <w:rFonts w:ascii="Calibri Light" w:hAnsi="Calibri Light" w:cs="Calibri"/>
          <w:sz w:val="20"/>
          <w:szCs w:val="20"/>
        </w:rPr>
        <w:t>,</w:t>
      </w:r>
      <w:r w:rsidR="00AA6AD2" w:rsidRPr="00AA6AD2">
        <w:rPr>
          <w:rFonts w:ascii="Calibri Light" w:hAnsi="Calibri Light" w:cs="Calibri"/>
          <w:sz w:val="20"/>
          <w:szCs w:val="20"/>
        </w:rPr>
        <w:t xml:space="preserve"> </w:t>
      </w:r>
      <w:r w:rsidR="00332D72">
        <w:rPr>
          <w:rFonts w:ascii="Calibri Light" w:hAnsi="Calibri Light" w:cs="Calibri"/>
          <w:sz w:val="20"/>
          <w:szCs w:val="20"/>
        </w:rPr>
        <w:t xml:space="preserve">alterada pela </w:t>
      </w:r>
      <w:r w:rsidR="009D1BC5" w:rsidRPr="009D1BC5">
        <w:rPr>
          <w:rFonts w:ascii="Calibri Light" w:hAnsi="Calibri Light" w:cs="Calibri"/>
          <w:sz w:val="20"/>
          <w:szCs w:val="20"/>
        </w:rPr>
        <w:t>Portaria nº 128/2020, de 26 de maio</w:t>
      </w:r>
      <w:r w:rsidR="00332D72">
        <w:rPr>
          <w:rFonts w:ascii="Calibri Light" w:hAnsi="Calibri Light" w:cs="Calibri"/>
          <w:sz w:val="20"/>
          <w:szCs w:val="20"/>
        </w:rPr>
        <w:t xml:space="preserve">, </w:t>
      </w:r>
      <w:r w:rsidR="00B0767D" w:rsidRPr="00FC58D2">
        <w:rPr>
          <w:rFonts w:ascii="Calibri Light" w:hAnsi="Calibri Light" w:cs="Calibri"/>
          <w:sz w:val="20"/>
          <w:szCs w:val="20"/>
        </w:rPr>
        <w:t>que</w:t>
      </w:r>
      <w:r w:rsidRPr="00FC58D2">
        <w:rPr>
          <w:rFonts w:ascii="Calibri Light" w:hAnsi="Calibri Light" w:cs="Calibri"/>
          <w:sz w:val="20"/>
          <w:szCs w:val="20"/>
        </w:rPr>
        <w:t xml:space="preserve"> define as regras aplicáveis aos apoios concedidos às operações previstas na </w:t>
      </w:r>
      <w:r w:rsidR="00043644" w:rsidRPr="00C60058">
        <w:rPr>
          <w:rFonts w:ascii="Calibri Light" w:hAnsi="Calibri Light" w:cs="Calibri"/>
          <w:sz w:val="20"/>
          <w:szCs w:val="20"/>
        </w:rPr>
        <w:t>alínea e</w:t>
      </w:r>
      <w:r w:rsidRPr="00C60058">
        <w:rPr>
          <w:rFonts w:ascii="Calibri Light" w:hAnsi="Calibri Light" w:cs="Calibri"/>
          <w:sz w:val="20"/>
          <w:szCs w:val="20"/>
        </w:rPr>
        <w:t>) do n.º 2 do artigo 74.º do</w:t>
      </w:r>
      <w:r w:rsidR="00B0767D" w:rsidRPr="00C60058">
        <w:rPr>
          <w:rFonts w:ascii="Calibri Light" w:hAnsi="Calibri Light" w:cs="Calibri"/>
          <w:sz w:val="20"/>
          <w:szCs w:val="20"/>
        </w:rPr>
        <w:t xml:space="preserve"> REISE, através do Fundo Social Europeu (FSE)</w:t>
      </w:r>
      <w:r w:rsidRPr="00C60058">
        <w:rPr>
          <w:rFonts w:ascii="Calibri Light" w:hAnsi="Calibri Light" w:cs="Calibri"/>
          <w:sz w:val="20"/>
          <w:szCs w:val="20"/>
        </w:rPr>
        <w:t>.</w:t>
      </w:r>
    </w:p>
    <w:p w14:paraId="5582A790" w14:textId="62AD2975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4" w:name="_Toc442886300"/>
      <w:bookmarkStart w:id="5" w:name="_Toc45797493"/>
      <w:r w:rsidRPr="00FC58D2">
        <w:rPr>
          <w:rFonts w:ascii="Calibri Light" w:hAnsi="Calibri Light" w:cs="Trebuchet MS"/>
          <w:color w:val="auto"/>
          <w:sz w:val="24"/>
          <w:szCs w:val="24"/>
        </w:rPr>
        <w:t>Objetivos e prioridade de investimento visadas</w:t>
      </w:r>
      <w:bookmarkEnd w:id="4"/>
      <w:bookmarkEnd w:id="5"/>
    </w:p>
    <w:p w14:paraId="106323DF" w14:textId="220F8807" w:rsidR="00EF0034" w:rsidRPr="00FC58D2" w:rsidRDefault="00EF0034" w:rsidP="006C7C20">
      <w:pPr>
        <w:spacing w:before="120" w:after="120" w:line="360" w:lineRule="auto"/>
        <w:ind w:left="360"/>
        <w:jc w:val="both"/>
        <w:rPr>
          <w:rFonts w:ascii="Calibri Light" w:hAnsi="Calibri Light" w:cs="Trebuchet MS"/>
          <w:sz w:val="20"/>
        </w:rPr>
      </w:pPr>
      <w:r w:rsidRPr="00FC58D2">
        <w:rPr>
          <w:rFonts w:ascii="Calibri Light" w:hAnsi="Calibri Light" w:cs="Arial"/>
          <w:sz w:val="20"/>
          <w:szCs w:val="20"/>
        </w:rPr>
        <w:t xml:space="preserve">O </w:t>
      </w:r>
      <w:r w:rsidR="00817D10" w:rsidRPr="00FC58D2">
        <w:rPr>
          <w:rFonts w:ascii="Calibri Light" w:hAnsi="Calibri Light" w:cs="Arial"/>
          <w:sz w:val="20"/>
          <w:szCs w:val="20"/>
        </w:rPr>
        <w:t xml:space="preserve">Programa Operacional Regional </w:t>
      </w:r>
      <w:r w:rsidR="008C53D9">
        <w:rPr>
          <w:rFonts w:ascii="Calibri Light" w:hAnsi="Calibri Light" w:cs="Arial"/>
          <w:sz w:val="20"/>
          <w:szCs w:val="20"/>
        </w:rPr>
        <w:t xml:space="preserve">do Norte, no âmbito do </w:t>
      </w:r>
      <w:r w:rsidR="008C53D9" w:rsidRPr="008C53D9">
        <w:rPr>
          <w:rFonts w:ascii="Calibri Light" w:hAnsi="Calibri Light" w:cs="Arial"/>
          <w:sz w:val="20"/>
          <w:szCs w:val="20"/>
        </w:rPr>
        <w:t xml:space="preserve">Eixo 7 – Inclusão Social e Pobreza, integra </w:t>
      </w:r>
      <w:r w:rsidR="00D2379C">
        <w:rPr>
          <w:rFonts w:ascii="Calibri Light" w:hAnsi="Calibri Light" w:cs="Arial"/>
          <w:sz w:val="20"/>
          <w:szCs w:val="20"/>
        </w:rPr>
        <w:t>a prioridade</w:t>
      </w:r>
      <w:r w:rsidR="00382AD0" w:rsidRPr="00FC58D2">
        <w:rPr>
          <w:rFonts w:ascii="Calibri Light" w:hAnsi="Calibri Light" w:cs="Arial"/>
          <w:sz w:val="20"/>
          <w:szCs w:val="20"/>
        </w:rPr>
        <w:t xml:space="preserve"> de investimento </w:t>
      </w:r>
      <w:r w:rsidR="008C53D9">
        <w:rPr>
          <w:rFonts w:ascii="Calibri Light" w:hAnsi="Calibri Light" w:cs="Arial"/>
          <w:sz w:val="20"/>
          <w:szCs w:val="20"/>
        </w:rPr>
        <w:t>(</w:t>
      </w:r>
      <w:r w:rsidR="00506EE8" w:rsidRPr="00506EE8">
        <w:rPr>
          <w:rFonts w:ascii="Calibri Light" w:hAnsi="Calibri Light" w:cs="Arial"/>
          <w:sz w:val="20"/>
          <w:szCs w:val="20"/>
        </w:rPr>
        <w:t>PI) 9.6 “Estratégias de desenvolvimento local lideradas pelas comunidades locais” (FSE).</w:t>
      </w:r>
    </w:p>
    <w:p w14:paraId="7DA33DDB" w14:textId="300CAFC4" w:rsidR="00EF0034" w:rsidRPr="00D2379C" w:rsidRDefault="00506EE8" w:rsidP="006C7C20">
      <w:pPr>
        <w:autoSpaceDE w:val="0"/>
        <w:spacing w:line="360" w:lineRule="auto"/>
        <w:ind w:left="360"/>
        <w:jc w:val="both"/>
        <w:rPr>
          <w:rFonts w:ascii="Calibri Light" w:hAnsi="Calibri Light" w:cs="Trebuchet MS"/>
          <w:sz w:val="20"/>
        </w:rPr>
      </w:pPr>
      <w:r w:rsidRPr="00506EE8">
        <w:rPr>
          <w:rFonts w:ascii="Calibri Light" w:hAnsi="Calibri Light" w:cs="Trebuchet MS"/>
          <w:sz w:val="20"/>
        </w:rPr>
        <w:t>As candidaturas, para serem consideradas elegíveis ao presente concurso, devem demonstrar o seu contributo para a prossecução do objetivo específico 9vi.1-“Reforçar a abordagem territorializada da intervenção social com base em estratégias locais de desenvolvimento, assentes em parcerias locais” no âmbito da PI 9.6.</w:t>
      </w:r>
    </w:p>
    <w:p w14:paraId="7492D660" w14:textId="77777777" w:rsidR="005553A0" w:rsidRPr="00FC58D2" w:rsidRDefault="005553A0" w:rsidP="005553A0">
      <w:pPr>
        <w:autoSpaceDE w:val="0"/>
        <w:spacing w:line="360" w:lineRule="auto"/>
        <w:ind w:left="357"/>
        <w:jc w:val="both"/>
        <w:rPr>
          <w:rFonts w:ascii="Calibri Light" w:hAnsi="Calibri Light" w:cs="Trebuchet MS"/>
          <w:sz w:val="20"/>
        </w:rPr>
      </w:pPr>
    </w:p>
    <w:p w14:paraId="403721AD" w14:textId="0FB86A87" w:rsidR="005553A0" w:rsidRPr="00FC58D2" w:rsidRDefault="00973B35" w:rsidP="00037EF8">
      <w:pPr>
        <w:autoSpaceDE w:val="0"/>
        <w:spacing w:line="360" w:lineRule="auto"/>
        <w:ind w:left="357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As candidaturas têm</w:t>
      </w:r>
      <w:r w:rsidR="00D2379C">
        <w:rPr>
          <w:rFonts w:ascii="Calibri Light" w:hAnsi="Calibri Light" w:cs="Trebuchet MS"/>
          <w:sz w:val="20"/>
        </w:rPr>
        <w:t xml:space="preserve"> como </w:t>
      </w:r>
      <w:r w:rsidR="005553A0" w:rsidRPr="00FC58D2">
        <w:rPr>
          <w:rFonts w:ascii="Calibri Light" w:hAnsi="Calibri Light" w:cs="Trebuchet MS"/>
          <w:sz w:val="20"/>
        </w:rPr>
        <w:t>objetivo</w:t>
      </w:r>
      <w:r w:rsidR="00787306">
        <w:rPr>
          <w:rFonts w:ascii="Calibri Light" w:hAnsi="Calibri Light" w:cs="Trebuchet MS"/>
          <w:sz w:val="20"/>
        </w:rPr>
        <w:t xml:space="preserve"> a concretização de</w:t>
      </w:r>
      <w:r w:rsidR="005553A0" w:rsidRPr="00FC58D2">
        <w:rPr>
          <w:rFonts w:ascii="Calibri Light" w:hAnsi="Calibri Light" w:cs="Trebuchet MS"/>
          <w:sz w:val="20"/>
        </w:rPr>
        <w:t xml:space="preserve"> </w:t>
      </w:r>
      <w:r w:rsidR="00AF42CD">
        <w:rPr>
          <w:rFonts w:ascii="Calibri Light" w:hAnsi="Calibri Light" w:cs="Trebuchet MS"/>
          <w:sz w:val="20"/>
        </w:rPr>
        <w:t>p</w:t>
      </w:r>
      <w:r w:rsidR="00037EF8" w:rsidRPr="00037EF8">
        <w:rPr>
          <w:rFonts w:ascii="Calibri Light" w:hAnsi="Calibri Light" w:cs="Trebuchet MS"/>
          <w:sz w:val="20"/>
        </w:rPr>
        <w:t>rojetos de empreendedorismo social</w:t>
      </w:r>
      <w:r w:rsidR="00A42B65">
        <w:rPr>
          <w:rFonts w:ascii="Calibri Light" w:hAnsi="Calibri Light" w:cs="Trebuchet MS"/>
          <w:sz w:val="20"/>
        </w:rPr>
        <w:t xml:space="preserve">, na aceção </w:t>
      </w:r>
      <w:r w:rsidR="0080425D">
        <w:rPr>
          <w:rFonts w:ascii="Calibri Light" w:hAnsi="Calibri Light" w:cs="Trebuchet MS"/>
          <w:sz w:val="20"/>
        </w:rPr>
        <w:t>d</w:t>
      </w:r>
      <w:r w:rsidR="00A42B65">
        <w:rPr>
          <w:rFonts w:ascii="Calibri Light" w:hAnsi="Calibri Light" w:cs="Trebuchet MS"/>
          <w:sz w:val="20"/>
        </w:rPr>
        <w:t xml:space="preserve">a alínea f) do art.º 2.º do Regulamento do </w:t>
      </w:r>
      <w:r w:rsidR="00A42B65" w:rsidRPr="00A42B65">
        <w:rPr>
          <w:rFonts w:ascii="Calibri Light" w:hAnsi="Calibri Light" w:cs="Trebuchet MS"/>
          <w:sz w:val="20"/>
        </w:rPr>
        <w:t>+CO3SO</w:t>
      </w:r>
      <w:r w:rsidR="0080425D">
        <w:rPr>
          <w:rFonts w:ascii="Calibri Light" w:hAnsi="Calibri Light" w:cs="Trebuchet MS"/>
          <w:sz w:val="20"/>
        </w:rPr>
        <w:t xml:space="preserve"> Emprego</w:t>
      </w:r>
      <w:r w:rsidR="005553A0" w:rsidRPr="00787306">
        <w:rPr>
          <w:rFonts w:ascii="Calibri Light" w:hAnsi="Calibri Light" w:cs="Trebuchet MS"/>
          <w:sz w:val="20"/>
        </w:rPr>
        <w:t xml:space="preserve">, envolvendo um projeto de </w:t>
      </w:r>
      <w:r w:rsidR="0039116F">
        <w:rPr>
          <w:rFonts w:ascii="Calibri Light" w:hAnsi="Calibri Light" w:cs="Trebuchet MS"/>
          <w:sz w:val="20"/>
        </w:rPr>
        <w:t>índole económico-social</w:t>
      </w:r>
      <w:r w:rsidR="005553A0" w:rsidRPr="00787306">
        <w:rPr>
          <w:rFonts w:ascii="Calibri Light" w:hAnsi="Calibri Light" w:cs="Trebuchet MS"/>
          <w:sz w:val="20"/>
        </w:rPr>
        <w:t xml:space="preserve"> e a criação</w:t>
      </w:r>
      <w:r w:rsidR="0085039F" w:rsidRPr="00787306">
        <w:rPr>
          <w:rFonts w:ascii="Calibri Light" w:hAnsi="Calibri Light" w:cs="Trebuchet MS"/>
          <w:sz w:val="20"/>
        </w:rPr>
        <w:t xml:space="preserve"> líquida de postos de trabalho, no âmbito da</w:t>
      </w:r>
      <w:r w:rsidR="008A1A16" w:rsidRPr="00787306">
        <w:rPr>
          <w:rFonts w:ascii="Calibri Light" w:hAnsi="Calibri Light" w:cs="Trebuchet MS"/>
          <w:sz w:val="20"/>
        </w:rPr>
        <w:t xml:space="preserve"> modalidade prevista na</w:t>
      </w:r>
      <w:r w:rsidR="0085039F" w:rsidRPr="00787306">
        <w:rPr>
          <w:rFonts w:ascii="Calibri Light" w:hAnsi="Calibri Light" w:cs="Trebuchet MS"/>
          <w:sz w:val="20"/>
        </w:rPr>
        <w:t xml:space="preserve"> alínea </w:t>
      </w:r>
      <w:r w:rsidR="00037EF8" w:rsidRPr="00787306">
        <w:rPr>
          <w:rFonts w:ascii="Calibri Light" w:hAnsi="Calibri Light" w:cs="Trebuchet MS"/>
          <w:sz w:val="20"/>
        </w:rPr>
        <w:t>c</w:t>
      </w:r>
      <w:r w:rsidR="0085039F" w:rsidRPr="00787306">
        <w:rPr>
          <w:rFonts w:ascii="Calibri Light" w:hAnsi="Calibri Light" w:cs="Trebuchet MS"/>
          <w:sz w:val="20"/>
        </w:rPr>
        <w:t xml:space="preserve">) do nº </w:t>
      </w:r>
      <w:r w:rsidR="001D2E94" w:rsidRPr="00787306">
        <w:rPr>
          <w:rFonts w:ascii="Calibri Light" w:hAnsi="Calibri Light" w:cs="Trebuchet MS"/>
          <w:sz w:val="20"/>
        </w:rPr>
        <w:t>2 do artigo 1.º do</w:t>
      </w:r>
      <w:r w:rsidR="0085039F" w:rsidRPr="00787306">
        <w:rPr>
          <w:rFonts w:ascii="Calibri Light" w:hAnsi="Calibri Light" w:cs="Trebuchet MS"/>
          <w:sz w:val="20"/>
        </w:rPr>
        <w:t xml:space="preserve"> </w:t>
      </w:r>
      <w:r w:rsidR="00A40CD2" w:rsidRPr="00787306">
        <w:rPr>
          <w:rStyle w:val="A1"/>
          <w:rFonts w:ascii="Calibri Light" w:hAnsi="Calibri Light"/>
          <w:sz w:val="20"/>
          <w:szCs w:val="20"/>
        </w:rPr>
        <w:t>+CO3SO</w:t>
      </w:r>
      <w:r w:rsidR="008A1A16" w:rsidRPr="00787306">
        <w:rPr>
          <w:rStyle w:val="A1"/>
          <w:rFonts w:ascii="Calibri Light" w:hAnsi="Calibri Light"/>
          <w:sz w:val="20"/>
          <w:szCs w:val="20"/>
        </w:rPr>
        <w:t xml:space="preserve"> Emprego </w:t>
      </w:r>
      <w:r w:rsidR="00037EF8" w:rsidRPr="00787306">
        <w:rPr>
          <w:rStyle w:val="A1"/>
          <w:rFonts w:ascii="Calibri Light" w:hAnsi="Calibri Light"/>
          <w:sz w:val="20"/>
          <w:szCs w:val="20"/>
        </w:rPr>
        <w:t>Empreendedorismo Social</w:t>
      </w:r>
      <w:r w:rsidR="00BF272E">
        <w:rPr>
          <w:rStyle w:val="A1"/>
          <w:rFonts w:ascii="Calibri Light" w:hAnsi="Calibri Light"/>
          <w:sz w:val="20"/>
          <w:szCs w:val="20"/>
        </w:rPr>
        <w:t xml:space="preserve">, </w:t>
      </w:r>
      <w:r w:rsidR="00BF272E" w:rsidRPr="00D6077E">
        <w:rPr>
          <w:rStyle w:val="A1"/>
          <w:rFonts w:ascii="Calibri Light" w:hAnsi="Calibri Light"/>
          <w:sz w:val="20"/>
          <w:szCs w:val="20"/>
        </w:rPr>
        <w:t>incluindo iniciativas do Programa Nacional Radar Social</w:t>
      </w:r>
      <w:r w:rsidR="008A1A16" w:rsidRPr="00D6077E">
        <w:rPr>
          <w:rStyle w:val="A1"/>
          <w:rFonts w:ascii="Calibri Light" w:hAnsi="Calibri Light"/>
          <w:sz w:val="20"/>
          <w:szCs w:val="20"/>
        </w:rPr>
        <w:t>.</w:t>
      </w:r>
      <w:r w:rsidR="008A1A16">
        <w:rPr>
          <w:rStyle w:val="A1"/>
          <w:rFonts w:ascii="Calibri Light" w:hAnsi="Calibri Light"/>
          <w:sz w:val="20"/>
          <w:szCs w:val="20"/>
        </w:rPr>
        <w:t xml:space="preserve"> </w:t>
      </w:r>
    </w:p>
    <w:p w14:paraId="1E13CCFB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6" w:name="_Toc442886301"/>
      <w:bookmarkStart w:id="7" w:name="_Toc45797494"/>
      <w:r w:rsidRPr="00FC58D2">
        <w:rPr>
          <w:rFonts w:ascii="Calibri Light" w:hAnsi="Calibri Light" w:cs="Trebuchet MS"/>
          <w:color w:val="auto"/>
          <w:sz w:val="24"/>
          <w:szCs w:val="24"/>
        </w:rPr>
        <w:t>Tipologia das operações e modalidade de candidatura</w:t>
      </w:r>
      <w:bookmarkEnd w:id="6"/>
      <w:bookmarkEnd w:id="7"/>
    </w:p>
    <w:p w14:paraId="78AB7892" w14:textId="1F602A80" w:rsidR="00CB4A3C" w:rsidRDefault="00C11493" w:rsidP="004A5712">
      <w:pPr>
        <w:autoSpaceDE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Trebuchet MS"/>
          <w:sz w:val="20"/>
        </w:rPr>
        <w:t xml:space="preserve">2.1 </w:t>
      </w:r>
      <w:r w:rsidR="00154FE1" w:rsidRPr="00FC58D2">
        <w:rPr>
          <w:rFonts w:ascii="Calibri Light" w:hAnsi="Calibri Light" w:cs="Trebuchet MS"/>
          <w:sz w:val="20"/>
        </w:rPr>
        <w:t xml:space="preserve">Nos termos </w:t>
      </w:r>
      <w:r w:rsidR="00525AA6" w:rsidRPr="00FC58D2">
        <w:rPr>
          <w:rFonts w:ascii="Calibri Light" w:hAnsi="Calibri Light" w:cs="Trebuchet MS"/>
          <w:sz w:val="20"/>
        </w:rPr>
        <w:t xml:space="preserve">conjugados do </w:t>
      </w:r>
      <w:r>
        <w:rPr>
          <w:rFonts w:ascii="Calibri Light" w:hAnsi="Calibri Light" w:cs="Trebuchet MS"/>
          <w:sz w:val="20"/>
        </w:rPr>
        <w:t xml:space="preserve">previsto no </w:t>
      </w:r>
      <w:r w:rsidR="00525AA6" w:rsidRPr="00FC58D2">
        <w:rPr>
          <w:rFonts w:ascii="Calibri Light" w:hAnsi="Calibri Light" w:cs="Trebuchet MS"/>
          <w:sz w:val="20"/>
        </w:rPr>
        <w:t xml:space="preserve">REISE e </w:t>
      </w:r>
      <w:r>
        <w:rPr>
          <w:rFonts w:ascii="Calibri Light" w:hAnsi="Calibri Light" w:cs="Trebuchet MS"/>
          <w:sz w:val="20"/>
        </w:rPr>
        <w:t>n</w:t>
      </w:r>
      <w:r w:rsidR="00C31199" w:rsidRPr="00FC58D2">
        <w:rPr>
          <w:rFonts w:ascii="Calibri Light" w:hAnsi="Calibri Light" w:cs="Trebuchet MS"/>
          <w:sz w:val="20"/>
        </w:rPr>
        <w:t xml:space="preserve">o </w:t>
      </w:r>
      <w:r w:rsidR="00CD082A">
        <w:rPr>
          <w:rFonts w:ascii="Calibri Light" w:hAnsi="Calibri Light" w:cs="Trebuchet MS"/>
          <w:sz w:val="20"/>
        </w:rPr>
        <w:t xml:space="preserve">Regulamento </w:t>
      </w:r>
      <w:r w:rsidR="00A40CD2">
        <w:rPr>
          <w:rFonts w:ascii="Calibri Light" w:hAnsi="Calibri Light" w:cs="Trebuchet MS"/>
          <w:sz w:val="20"/>
        </w:rPr>
        <w:t>+CO3SO</w:t>
      </w:r>
      <w:r w:rsidR="00CB4A3C" w:rsidRPr="00FC58D2">
        <w:rPr>
          <w:rFonts w:ascii="Calibri Light" w:hAnsi="Calibri Light" w:cs="Trebuchet MS"/>
          <w:sz w:val="20"/>
        </w:rPr>
        <w:t xml:space="preserve"> </w:t>
      </w:r>
      <w:r w:rsidR="00CD082A">
        <w:rPr>
          <w:rFonts w:ascii="Calibri Light" w:hAnsi="Calibri Light" w:cs="Trebuchet MS"/>
          <w:sz w:val="20"/>
        </w:rPr>
        <w:t>Emprego</w:t>
      </w:r>
      <w:r>
        <w:rPr>
          <w:rFonts w:ascii="Calibri Light" w:hAnsi="Calibri Light" w:cs="Trebuchet MS"/>
          <w:sz w:val="20"/>
        </w:rPr>
        <w:t xml:space="preserve"> para esta tipologia de operações</w:t>
      </w:r>
      <w:r w:rsidR="0080425D">
        <w:rPr>
          <w:rFonts w:ascii="Calibri Light" w:hAnsi="Calibri Light" w:cs="Trebuchet MS"/>
          <w:sz w:val="20"/>
        </w:rPr>
        <w:t>,</w:t>
      </w:r>
      <w:r w:rsidR="00CD082A">
        <w:rPr>
          <w:rFonts w:ascii="Calibri Light" w:hAnsi="Calibri Light" w:cs="Trebuchet MS"/>
          <w:sz w:val="20"/>
        </w:rPr>
        <w:t xml:space="preserve"> </w:t>
      </w:r>
      <w:r w:rsidR="00CB4A3C" w:rsidRPr="00FC58D2">
        <w:rPr>
          <w:rFonts w:ascii="Calibri Light" w:hAnsi="Calibri Light" w:cs="Trebuchet MS"/>
          <w:sz w:val="20"/>
        </w:rPr>
        <w:t>são suscetíve</w:t>
      </w:r>
      <w:r w:rsidR="002432A1">
        <w:rPr>
          <w:rFonts w:ascii="Calibri Light" w:hAnsi="Calibri Light" w:cs="Trebuchet MS"/>
          <w:sz w:val="20"/>
        </w:rPr>
        <w:t xml:space="preserve">is de </w:t>
      </w:r>
      <w:r w:rsidR="002432A1" w:rsidRPr="0080425D">
        <w:rPr>
          <w:rFonts w:ascii="Calibri Light" w:hAnsi="Calibri Light" w:cs="Trebuchet MS"/>
          <w:sz w:val="20"/>
        </w:rPr>
        <w:t xml:space="preserve">apoio no âmbito deste </w:t>
      </w:r>
      <w:r w:rsidR="00235B86" w:rsidRPr="003C3D4E">
        <w:rPr>
          <w:rFonts w:ascii="Calibri Light" w:hAnsi="Calibri Light" w:cs="Trebuchet MS"/>
          <w:sz w:val="20"/>
        </w:rPr>
        <w:t>AAC</w:t>
      </w:r>
      <w:r w:rsidR="002432A1" w:rsidRPr="003C3D4E">
        <w:rPr>
          <w:rFonts w:ascii="Calibri Light" w:hAnsi="Calibri Light" w:cs="Trebuchet MS"/>
          <w:sz w:val="20"/>
        </w:rPr>
        <w:t xml:space="preserve"> </w:t>
      </w:r>
      <w:r>
        <w:rPr>
          <w:rFonts w:ascii="Calibri Light" w:hAnsi="Calibri Light" w:cs="Trebuchet MS"/>
          <w:sz w:val="20"/>
        </w:rPr>
        <w:t>da modalidade “+</w:t>
      </w:r>
      <w:r w:rsidRPr="00C11493">
        <w:rPr>
          <w:rFonts w:ascii="Calibri Light" w:hAnsi="Calibri Light" w:cs="Trebuchet MS"/>
          <w:sz w:val="20"/>
        </w:rPr>
        <w:t xml:space="preserve">CO3SO Emprego </w:t>
      </w:r>
      <w:r w:rsidRPr="00C11493">
        <w:rPr>
          <w:rFonts w:ascii="Calibri Light" w:hAnsi="Calibri Light" w:cs="Trebuchet MS"/>
          <w:sz w:val="20"/>
        </w:rPr>
        <w:lastRenderedPageBreak/>
        <w:t>Empreendedorismo Social</w:t>
      </w:r>
      <w:r>
        <w:rPr>
          <w:rFonts w:ascii="Calibri Light" w:hAnsi="Calibri Light" w:cs="Trebuchet MS"/>
          <w:sz w:val="20"/>
        </w:rPr>
        <w:t xml:space="preserve">” </w:t>
      </w:r>
      <w:r w:rsidR="002432A1" w:rsidRPr="003C3D4E">
        <w:rPr>
          <w:rFonts w:ascii="Calibri Light" w:hAnsi="Calibri Light" w:cs="Trebuchet MS"/>
          <w:sz w:val="20"/>
        </w:rPr>
        <w:t xml:space="preserve">projetos de </w:t>
      </w:r>
      <w:r w:rsidR="00BB2F87" w:rsidRPr="003C3D4E">
        <w:rPr>
          <w:rFonts w:ascii="Calibri Light" w:hAnsi="Calibri Light" w:cs="Trebuchet MS"/>
          <w:sz w:val="20"/>
        </w:rPr>
        <w:t xml:space="preserve">criação </w:t>
      </w:r>
      <w:r w:rsidR="00332D72">
        <w:rPr>
          <w:rFonts w:ascii="Calibri Light" w:hAnsi="Calibri Light" w:cs="Trebuchet MS"/>
          <w:sz w:val="20"/>
        </w:rPr>
        <w:t>de</w:t>
      </w:r>
      <w:r>
        <w:rPr>
          <w:rFonts w:ascii="Calibri Light" w:hAnsi="Calibri Light" w:cs="Trebuchet MS"/>
          <w:sz w:val="20"/>
        </w:rPr>
        <w:t xml:space="preserve"> </w:t>
      </w:r>
      <w:r w:rsidR="009D1BC5">
        <w:rPr>
          <w:rFonts w:ascii="Calibri Light" w:hAnsi="Calibri Light" w:cs="Trebuchet MS"/>
          <w:sz w:val="20"/>
        </w:rPr>
        <w:t>criação de emprego</w:t>
      </w:r>
      <w:r w:rsidR="005F7E29">
        <w:rPr>
          <w:rFonts w:ascii="Calibri Light" w:hAnsi="Calibri Light" w:cs="Calibri Light"/>
          <w:bCs/>
          <w:color w:val="000000"/>
          <w:sz w:val="20"/>
          <w:szCs w:val="20"/>
        </w:rPr>
        <w:t xml:space="preserve"> que</w:t>
      </w:r>
      <w:r w:rsidR="005B3D12" w:rsidRPr="00725A46">
        <w:rPr>
          <w:rFonts w:ascii="Calibri Light" w:hAnsi="Calibri Light" w:cs="Calibri Light"/>
          <w:bCs/>
          <w:color w:val="000000"/>
          <w:sz w:val="20"/>
          <w:szCs w:val="20"/>
        </w:rPr>
        <w:t xml:space="preserve"> decorr</w:t>
      </w:r>
      <w:r w:rsidR="005F7E29">
        <w:rPr>
          <w:rFonts w:ascii="Calibri Light" w:hAnsi="Calibri Light" w:cs="Calibri Light"/>
          <w:bCs/>
          <w:color w:val="000000"/>
          <w:sz w:val="20"/>
          <w:szCs w:val="20"/>
        </w:rPr>
        <w:t>am</w:t>
      </w:r>
      <w:r w:rsidR="005B3D12" w:rsidRPr="00725A46">
        <w:rPr>
          <w:rFonts w:ascii="Calibri Light" w:hAnsi="Calibri Light" w:cs="Calibri Light"/>
          <w:bCs/>
          <w:color w:val="000000"/>
          <w:sz w:val="20"/>
          <w:szCs w:val="20"/>
        </w:rPr>
        <w:t xml:space="preserve"> de um projeto de empreendedorismo social a concretizar</w:t>
      </w:r>
      <w:r w:rsidR="006C7C20" w:rsidRPr="00725A46">
        <w:rPr>
          <w:rFonts w:ascii="Calibri Light" w:hAnsi="Calibri Light" w:cs="Calibri Light"/>
          <w:sz w:val="20"/>
          <w:szCs w:val="20"/>
        </w:rPr>
        <w:t>.</w:t>
      </w:r>
    </w:p>
    <w:p w14:paraId="1297D380" w14:textId="77777777" w:rsidR="005F7E29" w:rsidRPr="00095CEA" w:rsidRDefault="005F7E29" w:rsidP="005F7E29">
      <w:pPr>
        <w:autoSpaceDE w:val="0"/>
        <w:spacing w:before="120" w:after="120" w:line="360" w:lineRule="auto"/>
        <w:contextualSpacing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2.2. No âmbito destes projetos, é passível </w:t>
      </w:r>
      <w:r w:rsidRPr="00095CEA">
        <w:rPr>
          <w:rFonts w:ascii="Calibri Light" w:hAnsi="Calibri Light" w:cs="Trebuchet MS"/>
          <w:sz w:val="20"/>
        </w:rPr>
        <w:t>de financiamento a criação dos seguintes postos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trabalho:</w:t>
      </w:r>
    </w:p>
    <w:p w14:paraId="6599A2AD" w14:textId="77777777" w:rsidR="005F7E29" w:rsidRPr="00250345" w:rsidRDefault="005F7E29" w:rsidP="002A2765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 w:rsidRPr="00250345">
        <w:rPr>
          <w:rFonts w:ascii="Calibri Light" w:hAnsi="Calibri Light" w:cs="Trebuchet MS"/>
          <w:sz w:val="20"/>
        </w:rPr>
        <w:t>Criação do próprio emprego, a tempo inteiro e remunerado, e desde que admitido pela natureza jurídica dos beneficiários;</w:t>
      </w:r>
    </w:p>
    <w:p w14:paraId="5202A422" w14:textId="77777777" w:rsidR="005F7E29" w:rsidRDefault="005F7E29" w:rsidP="002A2765">
      <w:pPr>
        <w:pStyle w:val="PargrafodaLista"/>
        <w:numPr>
          <w:ilvl w:val="0"/>
          <w:numId w:val="20"/>
        </w:num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Criação de postos de trabalho por conta de outrem, através de </w:t>
      </w:r>
      <w:r w:rsidRPr="00095CEA">
        <w:rPr>
          <w:rFonts w:ascii="Calibri Light" w:hAnsi="Calibri Light" w:cs="Trebuchet MS"/>
          <w:sz w:val="20"/>
        </w:rPr>
        <w:t>c</w:t>
      </w:r>
      <w:r>
        <w:rPr>
          <w:rFonts w:ascii="Calibri Light" w:hAnsi="Calibri Light" w:cs="Trebuchet MS"/>
          <w:sz w:val="20"/>
        </w:rPr>
        <w:t xml:space="preserve">ontratos de trabalho sem termo </w:t>
      </w:r>
      <w:r w:rsidRPr="00095CEA">
        <w:rPr>
          <w:rFonts w:ascii="Calibri Light" w:hAnsi="Calibri Light" w:cs="Trebuchet MS"/>
          <w:sz w:val="20"/>
        </w:rPr>
        <w:t>celebrados após a apresentação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da candidatura</w:t>
      </w:r>
      <w:r>
        <w:rPr>
          <w:rFonts w:ascii="Calibri Light" w:hAnsi="Calibri Light" w:cs="Trebuchet MS"/>
          <w:sz w:val="20"/>
        </w:rPr>
        <w:t>:</w:t>
      </w:r>
    </w:p>
    <w:p w14:paraId="4A5F8BA9" w14:textId="77777777" w:rsidR="005F7E29" w:rsidRDefault="005F7E29" w:rsidP="002A2765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b.1 </w:t>
      </w:r>
      <w:r w:rsidRPr="00250345">
        <w:rPr>
          <w:rFonts w:ascii="Calibri Light" w:hAnsi="Calibri Light" w:cs="Trebuchet MS"/>
          <w:sz w:val="20"/>
        </w:rPr>
        <w:t>Criação de postos de trabalho para desempregados inscritos há pelo menos seis meses no Instituto do Emprego e Formação Profissional, I. P. (IEFP, I. P.);</w:t>
      </w:r>
    </w:p>
    <w:p w14:paraId="4E7DAE08" w14:textId="77777777" w:rsidR="005F7E29" w:rsidRDefault="005F7E29" w:rsidP="002A2765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b.2</w:t>
      </w:r>
      <w:r w:rsidRPr="00095CEA">
        <w:rPr>
          <w:rFonts w:ascii="Calibri Light" w:hAnsi="Calibri Light" w:cs="Trebuchet MS"/>
          <w:sz w:val="20"/>
        </w:rPr>
        <w:t xml:space="preserve"> Criação de postos de trabalho para desempregados inscritos há pelo menos dois meses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no IEFP, I. P., caso se trate de pessoa com idade igual ou inferior a 29 anos ou com idade igual ou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superior a 45 anos;</w:t>
      </w:r>
    </w:p>
    <w:p w14:paraId="468A485D" w14:textId="77777777" w:rsidR="005F7E29" w:rsidRPr="00095CEA" w:rsidRDefault="005F7E29" w:rsidP="002A2765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b.3</w:t>
      </w:r>
      <w:r w:rsidRPr="00095CEA">
        <w:rPr>
          <w:rFonts w:ascii="Calibri Light" w:hAnsi="Calibri Light" w:cs="Trebuchet MS"/>
          <w:sz w:val="20"/>
        </w:rPr>
        <w:t xml:space="preserve"> Criação de postos de trabalho para desempregados inscritos no IEFP, I. P., independentemente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do tempo de inscrição, quando se trate de:</w:t>
      </w:r>
    </w:p>
    <w:p w14:paraId="4207015C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i) Beneficiário de prestação de desemprego;</w:t>
      </w:r>
    </w:p>
    <w:p w14:paraId="21CBFDA4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ii) Beneficiário do rendimento social de inserção;</w:t>
      </w:r>
    </w:p>
    <w:p w14:paraId="29CE408A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iii) Pessoa com deficiência e incapacidade;</w:t>
      </w:r>
    </w:p>
    <w:p w14:paraId="688EBE4E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iv) Pessoa que integre família monoparental;</w:t>
      </w:r>
    </w:p>
    <w:p w14:paraId="47279DD0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v) Pessoa cujo cônjuge ou pessoa com quem viva em união de facto se encontre igualmente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em situação de desemprego, inscrito no IEFP, I. P.;</w:t>
      </w:r>
    </w:p>
    <w:p w14:paraId="55DE087B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vi) Vítima de violência doméstica;</w:t>
      </w:r>
    </w:p>
    <w:p w14:paraId="41F8414F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vii) Refugiado;</w:t>
      </w:r>
    </w:p>
    <w:p w14:paraId="6BEE3961" w14:textId="5B317D60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 xml:space="preserve">viii) </w:t>
      </w:r>
      <w:r w:rsidR="00BE3270" w:rsidRPr="00095CEA">
        <w:rPr>
          <w:rFonts w:ascii="Calibri Light" w:hAnsi="Calibri Light" w:cs="Trebuchet MS"/>
          <w:sz w:val="20"/>
        </w:rPr>
        <w:t>Ex-recluso</w:t>
      </w:r>
      <w:r w:rsidRPr="00095CEA">
        <w:rPr>
          <w:rFonts w:ascii="Calibri Light" w:hAnsi="Calibri Light" w:cs="Trebuchet MS"/>
          <w:sz w:val="20"/>
        </w:rPr>
        <w:t xml:space="preserve"> e aquele que cumpra ou tenha cumprido penas ou medidas judiciais não privativas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de liberdade em condições de se inserir na vida ativa;</w:t>
      </w:r>
    </w:p>
    <w:p w14:paraId="2D1C3B98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ix) Toxicodependente em processo de recuperação;</w:t>
      </w:r>
    </w:p>
    <w:p w14:paraId="2F270BB7" w14:textId="77777777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x) Pessoa que tenha prestado serviço efetivo em Regime de Contrato, Regime de Contrato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Especial ou Regime de Voluntariado nas Forças Armadas e que se encontre nas condições previstas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no n.º 2 do artigo 22.º do Decreto -Lei n.º 76/2018, de 11 de outubro;</w:t>
      </w:r>
    </w:p>
    <w:p w14:paraId="07F928A0" w14:textId="668BFE78" w:rsidR="005F7E29" w:rsidRPr="00095CEA" w:rsidRDefault="005F7E29" w:rsidP="005F7E29">
      <w:pPr>
        <w:autoSpaceDE w:val="0"/>
        <w:spacing w:before="120" w:after="120" w:line="360" w:lineRule="auto"/>
        <w:ind w:left="1416"/>
        <w:contextualSpacing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 xml:space="preserve">xi) Pessoa em situação de </w:t>
      </w:r>
      <w:r w:rsidR="00BE3270" w:rsidRPr="00095CEA">
        <w:rPr>
          <w:rFonts w:ascii="Calibri Light" w:hAnsi="Calibri Light" w:cs="Trebuchet MS"/>
          <w:sz w:val="20"/>
        </w:rPr>
        <w:t>sem-abrigo</w:t>
      </w:r>
      <w:r w:rsidRPr="00095CEA">
        <w:rPr>
          <w:rFonts w:ascii="Calibri Light" w:hAnsi="Calibri Light" w:cs="Trebuchet MS"/>
          <w:sz w:val="20"/>
        </w:rPr>
        <w:t>;</w:t>
      </w:r>
    </w:p>
    <w:p w14:paraId="7C983DFD" w14:textId="77777777" w:rsidR="005F7E29" w:rsidRPr="00095CEA" w:rsidRDefault="005F7E29" w:rsidP="004A5712">
      <w:pPr>
        <w:autoSpaceDE w:val="0"/>
        <w:spacing w:before="120" w:after="120" w:line="360" w:lineRule="auto"/>
        <w:ind w:left="1416"/>
        <w:jc w:val="both"/>
        <w:rPr>
          <w:rFonts w:ascii="Calibri Light" w:hAnsi="Calibri Light" w:cs="Trebuchet MS"/>
          <w:sz w:val="20"/>
        </w:rPr>
      </w:pPr>
      <w:r w:rsidRPr="00095CEA">
        <w:rPr>
          <w:rFonts w:ascii="Calibri Light" w:hAnsi="Calibri Light" w:cs="Trebuchet MS"/>
          <w:sz w:val="20"/>
        </w:rPr>
        <w:t>xii) Vítima de tráfico de seres humanos;</w:t>
      </w:r>
    </w:p>
    <w:p w14:paraId="778F1821" w14:textId="77777777" w:rsidR="005F7E29" w:rsidRPr="00095CEA" w:rsidRDefault="005F7E29" w:rsidP="004A5712">
      <w:pPr>
        <w:autoSpaceDE w:val="0"/>
        <w:spacing w:before="120" w:after="120" w:line="360" w:lineRule="auto"/>
        <w:ind w:left="720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 xml:space="preserve">b.4 </w:t>
      </w:r>
      <w:r w:rsidRPr="00095CEA">
        <w:rPr>
          <w:rFonts w:ascii="Calibri Light" w:hAnsi="Calibri Light" w:cs="Trebuchet MS"/>
          <w:sz w:val="20"/>
        </w:rPr>
        <w:t>Criação de postos de trabalho para pessoas que não tenham registos na segurança social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como trabalhadores por conta de outrem, nem como trabalhadores independentes nos 6 meses</w:t>
      </w:r>
      <w:r>
        <w:rPr>
          <w:rFonts w:ascii="Calibri Light" w:hAnsi="Calibri Light" w:cs="Trebuchet MS"/>
          <w:sz w:val="20"/>
        </w:rPr>
        <w:t xml:space="preserve"> </w:t>
      </w:r>
      <w:r w:rsidRPr="00095CEA">
        <w:rPr>
          <w:rFonts w:ascii="Calibri Light" w:hAnsi="Calibri Light" w:cs="Trebuchet MS"/>
          <w:sz w:val="20"/>
        </w:rPr>
        <w:t>anteriores à contratação.</w:t>
      </w:r>
    </w:p>
    <w:p w14:paraId="5C3C5BBA" w14:textId="479DA8B1" w:rsidR="005F7E29" w:rsidRPr="00725A46" w:rsidRDefault="005F7E29" w:rsidP="004A5712">
      <w:pPr>
        <w:autoSpaceDE w:val="0"/>
        <w:spacing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lastRenderedPageBreak/>
        <w:t xml:space="preserve">2.3 De modo a potenciar as oportunidades de iniciativa empresarial suscitadas no atual contexto de retoma económica, as operações a financiar no âmbito deste aviso poderão abranger um número superior a 2 postos de trabalho, à luz da exceção prevista </w:t>
      </w:r>
      <w:r w:rsidRPr="00544ED7">
        <w:rPr>
          <w:rFonts w:ascii="Calibri Light" w:hAnsi="Calibri Light" w:cs="Trebuchet MS"/>
          <w:sz w:val="20"/>
        </w:rPr>
        <w:t>no n.º 5 do artigo 1.º do Regulamento do +CO3SO</w:t>
      </w:r>
      <w:r>
        <w:rPr>
          <w:rFonts w:ascii="Calibri Light" w:hAnsi="Calibri Light" w:cs="Trebuchet MS"/>
          <w:sz w:val="20"/>
        </w:rPr>
        <w:t>.</w:t>
      </w:r>
    </w:p>
    <w:p w14:paraId="1264D61B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8" w:name="_Toc442886302"/>
      <w:bookmarkStart w:id="9" w:name="_Toc45797495"/>
      <w:r w:rsidRPr="00FC58D2">
        <w:rPr>
          <w:rFonts w:ascii="Calibri Light" w:hAnsi="Calibri Light" w:cs="Trebuchet MS"/>
          <w:color w:val="auto"/>
          <w:sz w:val="24"/>
          <w:szCs w:val="24"/>
        </w:rPr>
        <w:t>Entidades beneficiárias</w:t>
      </w:r>
      <w:bookmarkEnd w:id="8"/>
      <w:bookmarkEnd w:id="9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0FF5E844" w14:textId="2B4809BF" w:rsidR="00BB2F87" w:rsidRDefault="001E60A4" w:rsidP="0091736A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Nos termos 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da alínea c) do </w:t>
      </w:r>
      <w:r w:rsidRPr="00FC58D2">
        <w:rPr>
          <w:rStyle w:val="A1"/>
          <w:rFonts w:ascii="Calibri Light" w:hAnsi="Calibri Light"/>
          <w:sz w:val="20"/>
          <w:szCs w:val="20"/>
        </w:rPr>
        <w:t>artigo 7</w:t>
      </w:r>
      <w:r w:rsidR="00BB2F87">
        <w:rPr>
          <w:rStyle w:val="A1"/>
          <w:rFonts w:ascii="Calibri Light" w:hAnsi="Calibri Light"/>
          <w:sz w:val="20"/>
          <w:szCs w:val="20"/>
        </w:rPr>
        <w:t>.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º do </w:t>
      </w:r>
      <w:r w:rsidR="00BB2F87">
        <w:rPr>
          <w:rStyle w:val="A1"/>
          <w:rFonts w:ascii="Calibri Light" w:hAnsi="Calibri Light"/>
          <w:sz w:val="20"/>
          <w:szCs w:val="20"/>
        </w:rPr>
        <w:t>+CO3SO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são beneficiárias das operações previstas no ponto anterior</w:t>
      </w:r>
      <w:r w:rsidR="0091736A">
        <w:rPr>
          <w:rStyle w:val="A1"/>
          <w:rFonts w:ascii="Calibri Light" w:hAnsi="Calibri Light"/>
          <w:sz w:val="20"/>
          <w:szCs w:val="20"/>
        </w:rPr>
        <w:t xml:space="preserve">, </w:t>
      </w:r>
      <w:r w:rsidR="00BB2F87" w:rsidRPr="00BB2F87">
        <w:rPr>
          <w:rStyle w:val="A1"/>
          <w:rFonts w:ascii="Calibri Light" w:hAnsi="Calibri Light"/>
          <w:sz w:val="20"/>
          <w:szCs w:val="20"/>
        </w:rPr>
        <w:t>as entidades da economia social previstas no artigo 4.º d</w:t>
      </w:r>
      <w:r w:rsidR="00FF554D">
        <w:rPr>
          <w:rStyle w:val="A1"/>
          <w:rFonts w:ascii="Calibri Light" w:hAnsi="Calibri Light"/>
          <w:sz w:val="20"/>
          <w:szCs w:val="20"/>
        </w:rPr>
        <w:t>a Lei n.º 30/2013, de 8 de maio, a saber:</w:t>
      </w:r>
    </w:p>
    <w:p w14:paraId="4A8BFA07" w14:textId="77777777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a) As cooperativas;</w:t>
      </w:r>
    </w:p>
    <w:p w14:paraId="7703B83B" w14:textId="77777777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b) As associações mutualistas;</w:t>
      </w:r>
    </w:p>
    <w:p w14:paraId="64BF9988" w14:textId="77777777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c) As misericórdias;</w:t>
      </w:r>
    </w:p>
    <w:p w14:paraId="2571D80A" w14:textId="77777777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d) As fundações;</w:t>
      </w:r>
    </w:p>
    <w:p w14:paraId="298B95F8" w14:textId="643F6BAD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e) As instituições particulares de solidariedade social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FF554D">
        <w:rPr>
          <w:rStyle w:val="A1"/>
          <w:rFonts w:ascii="Calibri Light" w:hAnsi="Calibri Light"/>
          <w:sz w:val="20"/>
          <w:szCs w:val="20"/>
        </w:rPr>
        <w:t>não abrangidas pelas alíneas anteriores;</w:t>
      </w:r>
    </w:p>
    <w:p w14:paraId="100531AD" w14:textId="50BCB0BC" w:rsidR="00FF554D" w:rsidRP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f) As associações com fins altruísticos que atuem no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FF554D">
        <w:rPr>
          <w:rStyle w:val="A1"/>
          <w:rFonts w:ascii="Calibri Light" w:hAnsi="Calibri Light"/>
          <w:sz w:val="20"/>
          <w:szCs w:val="20"/>
        </w:rPr>
        <w:t>âmbito cultural, recreativo, do desporto e do desenvolvimento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FF554D">
        <w:rPr>
          <w:rStyle w:val="A1"/>
          <w:rFonts w:ascii="Calibri Light" w:hAnsi="Calibri Light"/>
          <w:sz w:val="20"/>
          <w:szCs w:val="20"/>
        </w:rPr>
        <w:t>local;</w:t>
      </w:r>
    </w:p>
    <w:p w14:paraId="05AAAB46" w14:textId="52D5161E" w:rsidR="00FF554D" w:rsidRDefault="00FF554D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 w:rsidRPr="00FF554D">
        <w:rPr>
          <w:rStyle w:val="A1"/>
          <w:rFonts w:ascii="Calibri Light" w:hAnsi="Calibri Light"/>
          <w:sz w:val="20"/>
          <w:szCs w:val="20"/>
        </w:rPr>
        <w:t>g) As entidades abrangidas pelos subsectores comunitário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FF554D">
        <w:rPr>
          <w:rStyle w:val="A1"/>
          <w:rFonts w:ascii="Calibri Light" w:hAnsi="Calibri Light"/>
          <w:sz w:val="20"/>
          <w:szCs w:val="20"/>
        </w:rPr>
        <w:t>e autogestionário, integrados nos termos da Constituição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FF554D">
        <w:rPr>
          <w:rStyle w:val="A1"/>
          <w:rFonts w:ascii="Calibri Light" w:hAnsi="Calibri Light"/>
          <w:sz w:val="20"/>
          <w:szCs w:val="20"/>
        </w:rPr>
        <w:t>no sector cooperativo e social;</w:t>
      </w:r>
    </w:p>
    <w:p w14:paraId="18F5545F" w14:textId="632A4504" w:rsidR="003C3D4E" w:rsidRDefault="003C3D4E" w:rsidP="00FF554D">
      <w:pPr>
        <w:spacing w:before="160" w:line="360" w:lineRule="auto"/>
        <w:ind w:left="567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h) </w:t>
      </w:r>
      <w:r w:rsidRPr="003C3D4E">
        <w:rPr>
          <w:rStyle w:val="A1"/>
          <w:rFonts w:ascii="Calibri Light" w:hAnsi="Calibri Light"/>
          <w:sz w:val="20"/>
          <w:szCs w:val="20"/>
        </w:rPr>
        <w:t>Outras entidades dotadas de personalidade jurídica, que respeitem os princípios orientadores da economia social previstos no artigo 5.º da presente lei e constem da base de dados da economia social.</w:t>
      </w:r>
    </w:p>
    <w:p w14:paraId="4451FEC0" w14:textId="77777777" w:rsidR="008546B4" w:rsidRPr="00FC58D2" w:rsidRDefault="008546B4" w:rsidP="00904DD4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0" w:name="_Toc442886303"/>
      <w:bookmarkStart w:id="11" w:name="_Toc45797496"/>
      <w:r w:rsidRPr="00FC58D2">
        <w:rPr>
          <w:rFonts w:ascii="Calibri Light" w:hAnsi="Calibri Light" w:cs="Trebuchet MS"/>
          <w:color w:val="auto"/>
          <w:sz w:val="24"/>
          <w:szCs w:val="24"/>
        </w:rPr>
        <w:t>Área geográfica de aplicação</w:t>
      </w:r>
      <w:bookmarkEnd w:id="10"/>
      <w:bookmarkEnd w:id="1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276578EF" w14:textId="77777777" w:rsidR="00CE084A" w:rsidRDefault="00CE084A" w:rsidP="00CE084A">
      <w:pPr>
        <w:pStyle w:val="Default"/>
        <w:ind w:left="644"/>
      </w:pPr>
    </w:p>
    <w:p w14:paraId="7B8A8AD3" w14:textId="28639508" w:rsidR="00CE084A" w:rsidRPr="00CE084A" w:rsidRDefault="00CE084A" w:rsidP="00CE084A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CE084A">
        <w:rPr>
          <w:rStyle w:val="A1"/>
          <w:rFonts w:ascii="Calibri Light" w:hAnsi="Calibri Light"/>
          <w:sz w:val="20"/>
          <w:szCs w:val="20"/>
        </w:rPr>
        <w:t>O presente AAC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CE084A">
        <w:rPr>
          <w:rStyle w:val="A1"/>
          <w:rFonts w:ascii="Calibri Light" w:hAnsi="Calibri Light"/>
          <w:sz w:val="20"/>
          <w:szCs w:val="20"/>
        </w:rPr>
        <w:t xml:space="preserve">tem aplicação </w:t>
      </w:r>
      <w:r w:rsidR="00506EE8">
        <w:rPr>
          <w:rStyle w:val="A1"/>
          <w:rFonts w:ascii="Calibri Light" w:hAnsi="Calibri Light"/>
          <w:sz w:val="20"/>
          <w:szCs w:val="20"/>
        </w:rPr>
        <w:t xml:space="preserve">no território de intervenção do Grupo de Ação Local </w:t>
      </w:r>
      <w:r w:rsidR="00853DE7" w:rsidRPr="00853DE7">
        <w:rPr>
          <w:rStyle w:val="A1"/>
          <w:rFonts w:ascii="Calibri Light" w:hAnsi="Calibri Light"/>
          <w:sz w:val="20"/>
          <w:szCs w:val="20"/>
        </w:rPr>
        <w:t>SOL DO AVE</w:t>
      </w:r>
      <w:r w:rsidR="00506EE8">
        <w:rPr>
          <w:rStyle w:val="A1"/>
          <w:rFonts w:ascii="Calibri Light" w:hAnsi="Calibri Light"/>
          <w:sz w:val="20"/>
          <w:szCs w:val="20"/>
        </w:rPr>
        <w:t xml:space="preserve">, tal </w:t>
      </w:r>
      <w:r w:rsidR="00506EE8" w:rsidRPr="00506EE8">
        <w:rPr>
          <w:rStyle w:val="A1"/>
          <w:rFonts w:ascii="Calibri Light" w:hAnsi="Calibri Light"/>
          <w:sz w:val="20"/>
          <w:szCs w:val="20"/>
        </w:rPr>
        <w:t>como se detalha no Anexo D a este Aviso.</w:t>
      </w:r>
    </w:p>
    <w:p w14:paraId="0DC64B61" w14:textId="03BC3379" w:rsidR="003B7C4D" w:rsidRDefault="003B7C4D" w:rsidP="005D22E0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A elegibilidade geográfica é determinada pelo local onde se realiza o projeto</w:t>
      </w:r>
      <w:r w:rsidR="006C0EC1">
        <w:rPr>
          <w:rStyle w:val="A1"/>
          <w:rFonts w:ascii="Calibri Light" w:hAnsi="Calibri Light"/>
          <w:sz w:val="20"/>
          <w:szCs w:val="20"/>
        </w:rPr>
        <w:t>,</w:t>
      </w:r>
      <w:r w:rsidR="006E2599">
        <w:rPr>
          <w:rStyle w:val="A1"/>
          <w:rFonts w:ascii="Calibri Light" w:hAnsi="Calibri Light"/>
          <w:sz w:val="20"/>
          <w:szCs w:val="20"/>
        </w:rPr>
        <w:t xml:space="preserve"> </w:t>
      </w:r>
      <w:r w:rsidRPr="00FC58D2">
        <w:rPr>
          <w:rStyle w:val="A1"/>
          <w:rFonts w:ascii="Calibri Light" w:hAnsi="Calibri Light"/>
          <w:sz w:val="20"/>
          <w:szCs w:val="20"/>
        </w:rPr>
        <w:t>em conformidade com o disposto no n.º 2 do artigo 71.º do RE ISE</w:t>
      </w:r>
      <w:r w:rsidR="00305831">
        <w:rPr>
          <w:rStyle w:val="A1"/>
          <w:rFonts w:ascii="Calibri Light" w:hAnsi="Calibri Light"/>
          <w:sz w:val="20"/>
          <w:szCs w:val="20"/>
        </w:rPr>
        <w:t xml:space="preserve">, </w:t>
      </w:r>
      <w:r w:rsidR="00305831" w:rsidRPr="00305831">
        <w:rPr>
          <w:rStyle w:val="A1"/>
          <w:rFonts w:ascii="Calibri Light" w:hAnsi="Calibri Light"/>
          <w:sz w:val="20"/>
          <w:szCs w:val="20"/>
        </w:rPr>
        <w:t>corresponde</w:t>
      </w:r>
      <w:r w:rsidR="00305831">
        <w:rPr>
          <w:rStyle w:val="A1"/>
          <w:rFonts w:ascii="Calibri Light" w:hAnsi="Calibri Light"/>
          <w:sz w:val="20"/>
          <w:szCs w:val="20"/>
        </w:rPr>
        <w:t>ndo</w:t>
      </w:r>
      <w:r w:rsidR="00305831" w:rsidRPr="00305831">
        <w:rPr>
          <w:rStyle w:val="A1"/>
          <w:rFonts w:ascii="Calibri Light" w:hAnsi="Calibri Light"/>
          <w:sz w:val="20"/>
          <w:szCs w:val="20"/>
        </w:rPr>
        <w:t xml:space="preserve"> </w:t>
      </w:r>
      <w:r w:rsidR="00D23DA6">
        <w:rPr>
          <w:rStyle w:val="A1"/>
          <w:rFonts w:ascii="Calibri Light" w:hAnsi="Calibri Light"/>
          <w:sz w:val="20"/>
          <w:szCs w:val="20"/>
        </w:rPr>
        <w:t>à localização</w:t>
      </w:r>
      <w:r w:rsidR="00305831" w:rsidRPr="00305831">
        <w:rPr>
          <w:rStyle w:val="A1"/>
          <w:rFonts w:ascii="Calibri Light" w:hAnsi="Calibri Light"/>
          <w:sz w:val="20"/>
          <w:szCs w:val="20"/>
        </w:rPr>
        <w:t xml:space="preserve"> do posto de trabalho identificado no contrato de trabalho.</w:t>
      </w:r>
    </w:p>
    <w:p w14:paraId="3F466E7D" w14:textId="0F591566" w:rsidR="00305831" w:rsidRPr="00C24407" w:rsidRDefault="00305831" w:rsidP="00305831">
      <w:pPr>
        <w:spacing w:before="160" w:line="360" w:lineRule="auto"/>
        <w:jc w:val="both"/>
        <w:rPr>
          <w:rStyle w:val="A1"/>
          <w:rFonts w:ascii="Calibri Light" w:hAnsi="Calibri Light"/>
          <w:b/>
          <w:i/>
          <w:sz w:val="20"/>
          <w:szCs w:val="20"/>
        </w:rPr>
      </w:pPr>
      <w:r>
        <w:rPr>
          <w:rStyle w:val="A1"/>
          <w:rFonts w:ascii="Calibri Light" w:hAnsi="Calibri Light"/>
          <w:b/>
          <w:i/>
          <w:sz w:val="20"/>
          <w:szCs w:val="20"/>
        </w:rPr>
        <w:t>.</w:t>
      </w:r>
    </w:p>
    <w:p w14:paraId="0B468E60" w14:textId="77777777" w:rsidR="009F2561" w:rsidRPr="00FC58D2" w:rsidRDefault="009F2561" w:rsidP="00515CB0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2" w:name="_Toc442886304"/>
      <w:bookmarkStart w:id="13" w:name="_Toc45797497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Âmbito setorial</w:t>
      </w:r>
      <w:bookmarkEnd w:id="12"/>
      <w:bookmarkEnd w:id="13"/>
    </w:p>
    <w:p w14:paraId="20799D73" w14:textId="4524BA4F" w:rsidR="0003690F" w:rsidRDefault="0003690F" w:rsidP="009F256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>São elegíveis</w:t>
      </w:r>
      <w:r w:rsidRPr="0003690F">
        <w:rPr>
          <w:rStyle w:val="A1"/>
          <w:rFonts w:ascii="Calibri Light" w:hAnsi="Calibri Light"/>
          <w:sz w:val="20"/>
          <w:szCs w:val="20"/>
        </w:rPr>
        <w:t xml:space="preserve"> </w:t>
      </w:r>
      <w:r>
        <w:rPr>
          <w:rStyle w:val="A1"/>
          <w:rFonts w:ascii="Calibri Light" w:hAnsi="Calibri Light"/>
          <w:sz w:val="20"/>
          <w:szCs w:val="20"/>
        </w:rPr>
        <w:t xml:space="preserve">as operações que promovam </w:t>
      </w:r>
      <w:r w:rsidRPr="0003690F">
        <w:rPr>
          <w:rStyle w:val="A1"/>
          <w:rFonts w:ascii="Calibri Light" w:hAnsi="Calibri Light"/>
          <w:sz w:val="20"/>
          <w:szCs w:val="20"/>
        </w:rPr>
        <w:t>atividades económico-sociais, livremente levadas a cabo pelas entidades que têm por finalidade prosseguir o interesse geral da sociedade, quer diretamente</w:t>
      </w:r>
      <w:r w:rsidR="003C3D4E">
        <w:rPr>
          <w:rStyle w:val="A1"/>
          <w:rFonts w:ascii="Calibri Light" w:hAnsi="Calibri Light"/>
          <w:sz w:val="20"/>
          <w:szCs w:val="20"/>
        </w:rPr>
        <w:t>,</w:t>
      </w:r>
      <w:r w:rsidRPr="0003690F">
        <w:rPr>
          <w:rStyle w:val="A1"/>
          <w:rFonts w:ascii="Calibri Light" w:hAnsi="Calibri Light"/>
          <w:sz w:val="20"/>
          <w:szCs w:val="20"/>
        </w:rPr>
        <w:t xml:space="preserve"> quer através da prossecução dos interesses dos seus membros, utilizadores e beneficiários, quando socialmente relevantes.</w:t>
      </w:r>
    </w:p>
    <w:p w14:paraId="566B12EA" w14:textId="7D917B46" w:rsidR="007A16F1" w:rsidRDefault="007A16F1" w:rsidP="009F256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3331D">
        <w:rPr>
          <w:rStyle w:val="A1"/>
          <w:rFonts w:ascii="Calibri Light" w:hAnsi="Calibri Light"/>
          <w:sz w:val="20"/>
          <w:szCs w:val="20"/>
        </w:rPr>
        <w:t>A aferição da elegibilidade setorial será efetuada por referência à CAE do projeto</w:t>
      </w:r>
      <w:r w:rsidR="00F3331D" w:rsidRPr="00F3331D">
        <w:rPr>
          <w:rStyle w:val="A1"/>
          <w:rFonts w:ascii="Calibri Light" w:hAnsi="Calibri Light"/>
          <w:sz w:val="20"/>
          <w:szCs w:val="20"/>
        </w:rPr>
        <w:t>.</w:t>
      </w:r>
      <w:r w:rsidR="002A2765">
        <w:rPr>
          <w:rStyle w:val="A1"/>
          <w:rFonts w:ascii="Calibri Light" w:hAnsi="Calibri Light"/>
          <w:sz w:val="20"/>
          <w:szCs w:val="20"/>
        </w:rPr>
        <w:t xml:space="preserve"> </w:t>
      </w:r>
    </w:p>
    <w:p w14:paraId="5FD41F5B" w14:textId="5FAABDED" w:rsidR="002A2765" w:rsidRDefault="002A2765" w:rsidP="009F2561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Salienta-se, ainda, que n</w:t>
      </w:r>
      <w:r w:rsidRPr="00265277">
        <w:rPr>
          <w:rStyle w:val="A1"/>
          <w:rFonts w:ascii="Calibri Light" w:hAnsi="Calibri Light"/>
          <w:sz w:val="20"/>
          <w:szCs w:val="20"/>
        </w:rPr>
        <w:t>ão são elegíveis os projetos que incluam investimentos decorrentes do cumprimento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de obrigações previstas em contratos de concessão ou associação com o Estado (Administração</w:t>
      </w: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Pr="00265277">
        <w:rPr>
          <w:rStyle w:val="A1"/>
          <w:rFonts w:ascii="Calibri Light" w:hAnsi="Calibri Light"/>
          <w:sz w:val="20"/>
          <w:szCs w:val="20"/>
        </w:rPr>
        <w:t>Central ou Local).</w:t>
      </w:r>
    </w:p>
    <w:p w14:paraId="5C87C955" w14:textId="77777777" w:rsidR="008546B4" w:rsidRPr="00FC58D2" w:rsidRDefault="0057491B" w:rsidP="00AF0DDD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4" w:name="_Toc45797498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dos beneficiários</w:t>
      </w:r>
      <w:bookmarkEnd w:id="14"/>
    </w:p>
    <w:p w14:paraId="48118A55" w14:textId="2CF60279" w:rsidR="00583DF4" w:rsidRDefault="00725A46" w:rsidP="00583DF4">
      <w:pPr>
        <w:spacing w:before="16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>Os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 xml:space="preserve"> beneficiários deverão cumprir com as disposições do artigo 8.º do </w:t>
      </w:r>
      <w:r w:rsidR="00A40CD2">
        <w:rPr>
          <w:rStyle w:val="A1"/>
          <w:rFonts w:ascii="Calibri Light" w:hAnsi="Calibri Light"/>
          <w:sz w:val="20"/>
          <w:szCs w:val="20"/>
        </w:rPr>
        <w:t>+CO3SO</w:t>
      </w:r>
      <w:r w:rsidR="0003690F">
        <w:rPr>
          <w:rStyle w:val="A1"/>
          <w:rFonts w:ascii="Calibri Light" w:hAnsi="Calibri Light"/>
          <w:sz w:val="20"/>
          <w:szCs w:val="20"/>
        </w:rPr>
        <w:t>, com exceção da prevista na alínea i) do n.º 1 do referido artigo 8.º</w:t>
      </w:r>
      <w:r w:rsidR="0057491B" w:rsidRPr="00FC58D2">
        <w:rPr>
          <w:rStyle w:val="A1"/>
          <w:rFonts w:ascii="Calibri Light" w:hAnsi="Calibri Light"/>
          <w:sz w:val="20"/>
          <w:szCs w:val="20"/>
        </w:rPr>
        <w:t>.</w:t>
      </w:r>
    </w:p>
    <w:p w14:paraId="1D776AFC" w14:textId="77777777" w:rsidR="003E56C7" w:rsidRPr="00FC58D2" w:rsidRDefault="003E56C7" w:rsidP="006F71AA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5" w:name="_Toc45797499"/>
      <w:r w:rsidRPr="00FC58D2">
        <w:rPr>
          <w:rFonts w:ascii="Calibri Light" w:hAnsi="Calibri Light" w:cs="Trebuchet MS"/>
          <w:color w:val="auto"/>
          <w:sz w:val="24"/>
          <w:szCs w:val="24"/>
        </w:rPr>
        <w:t>Critérios de elegibilidade das operações</w:t>
      </w:r>
      <w:bookmarkEnd w:id="15"/>
    </w:p>
    <w:p w14:paraId="094FF521" w14:textId="778B2E1E" w:rsidR="003E56C7" w:rsidRDefault="003E56C7" w:rsidP="003E56C7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FC58D2">
        <w:rPr>
          <w:rFonts w:ascii="Calibri Light" w:hAnsi="Calibri Light" w:cs="Calibri"/>
          <w:color w:val="000025"/>
          <w:sz w:val="20"/>
          <w:szCs w:val="20"/>
        </w:rPr>
        <w:t xml:space="preserve">Para além dos critérios de elegibilidade previstos no artigo 3.º do RE ISE, as operações deverão </w:t>
      </w:r>
      <w:r w:rsidR="00A230FA">
        <w:rPr>
          <w:rFonts w:ascii="Calibri Light" w:hAnsi="Calibri Light" w:cs="Calibri"/>
          <w:color w:val="000025"/>
          <w:sz w:val="20"/>
          <w:szCs w:val="20"/>
        </w:rPr>
        <w:t xml:space="preserve">ainda </w:t>
      </w:r>
      <w:r w:rsidRPr="00FC58D2">
        <w:rPr>
          <w:rFonts w:ascii="Calibri Light" w:hAnsi="Calibri Light" w:cs="Calibri"/>
          <w:color w:val="000025"/>
          <w:sz w:val="20"/>
          <w:szCs w:val="20"/>
        </w:rPr>
        <w:t xml:space="preserve">respeitar </w:t>
      </w:r>
      <w:r w:rsidR="000F6998">
        <w:rPr>
          <w:rFonts w:ascii="Calibri Light" w:hAnsi="Calibri Light" w:cs="Calibri"/>
          <w:color w:val="000025"/>
          <w:sz w:val="20"/>
          <w:szCs w:val="20"/>
        </w:rPr>
        <w:t xml:space="preserve">as </w:t>
      </w:r>
      <w:r w:rsidR="004E409A">
        <w:rPr>
          <w:rFonts w:ascii="Calibri Light" w:hAnsi="Calibri Light" w:cs="Calibri"/>
          <w:color w:val="000025"/>
          <w:sz w:val="20"/>
          <w:szCs w:val="20"/>
        </w:rPr>
        <w:t xml:space="preserve">seguintes </w:t>
      </w:r>
      <w:r w:rsidR="000F6998">
        <w:rPr>
          <w:rFonts w:ascii="Calibri Light" w:hAnsi="Calibri Light" w:cs="Calibri"/>
          <w:color w:val="000025"/>
          <w:sz w:val="20"/>
          <w:szCs w:val="20"/>
        </w:rPr>
        <w:t>condições:</w:t>
      </w:r>
    </w:p>
    <w:p w14:paraId="687A8E51" w14:textId="736D99A7" w:rsidR="000F6998" w:rsidRPr="000F6998" w:rsidRDefault="000F6998" w:rsidP="000F6998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0F6998">
        <w:rPr>
          <w:rFonts w:ascii="Calibri Light" w:hAnsi="Calibri Light" w:cs="Calibri"/>
          <w:color w:val="000025"/>
          <w:sz w:val="20"/>
          <w:szCs w:val="20"/>
        </w:rPr>
        <w:t>a) Estarem enquadradas nos eixos prioritários e nas correspondentes prioridades de investimento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dos POR a que se candidatam, tendo em conta a tipologia prevista em sede de regulamento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4E409A">
        <w:rPr>
          <w:rFonts w:ascii="Calibri Light" w:hAnsi="Calibri Light" w:cs="Calibri"/>
          <w:color w:val="000025"/>
          <w:sz w:val="20"/>
          <w:szCs w:val="20"/>
        </w:rPr>
        <w:t>bem como a Estratégia de D</w:t>
      </w:r>
      <w:r w:rsidRPr="000F6998">
        <w:rPr>
          <w:rFonts w:ascii="Calibri Light" w:hAnsi="Calibri Light" w:cs="Calibri"/>
          <w:color w:val="000025"/>
          <w:sz w:val="20"/>
          <w:szCs w:val="20"/>
        </w:rPr>
        <w:t xml:space="preserve">esenvolvimento </w:t>
      </w:r>
      <w:r w:rsidR="004E409A">
        <w:rPr>
          <w:rFonts w:ascii="Calibri Light" w:hAnsi="Calibri Light" w:cs="Calibri"/>
          <w:color w:val="000025"/>
          <w:sz w:val="20"/>
          <w:szCs w:val="20"/>
        </w:rPr>
        <w:t xml:space="preserve">Territorial </w:t>
      </w:r>
      <w:r w:rsidR="00853DE7" w:rsidRPr="00853DE7">
        <w:rPr>
          <w:rFonts w:ascii="Calibri Light" w:hAnsi="Calibri Light" w:cs="Calibri"/>
          <w:color w:val="000025"/>
          <w:sz w:val="20"/>
          <w:szCs w:val="20"/>
        </w:rPr>
        <w:t>do GAL SOL DO AVE</w:t>
      </w:r>
      <w:r w:rsidRPr="00853DE7">
        <w:rPr>
          <w:rFonts w:ascii="Calibri Light" w:hAnsi="Calibri Light" w:cs="Calibri"/>
          <w:color w:val="000025"/>
          <w:sz w:val="20"/>
          <w:szCs w:val="20"/>
        </w:rPr>
        <w:t>;</w:t>
      </w:r>
    </w:p>
    <w:p w14:paraId="27D7CD64" w14:textId="6DBE8305" w:rsidR="000F6998" w:rsidRPr="000F6998" w:rsidRDefault="000F6998" w:rsidP="000F6998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0F6998">
        <w:rPr>
          <w:rFonts w:ascii="Calibri Light" w:hAnsi="Calibri Light" w:cs="Calibri"/>
          <w:color w:val="000025"/>
          <w:sz w:val="20"/>
          <w:szCs w:val="20"/>
        </w:rPr>
        <w:t>b) Conduzirem à criação líquida de emprego, nos termos definidos na alínea b) do artigo 2.º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do +CO3SO Emprego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;</w:t>
      </w:r>
    </w:p>
    <w:p w14:paraId="20811B8B" w14:textId="2BB60A80" w:rsidR="000F6998" w:rsidRPr="000F6998" w:rsidRDefault="000F6998" w:rsidP="000F6998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0F6998">
        <w:rPr>
          <w:rFonts w:ascii="Calibri Light" w:hAnsi="Calibri Light" w:cs="Calibri"/>
          <w:color w:val="000025"/>
          <w:sz w:val="20"/>
          <w:szCs w:val="20"/>
        </w:rPr>
        <w:t>c) Estarem em conformidade com as normas legais e regulamentares nacionais e europeias,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que lhes forem aplicáveis;</w:t>
      </w:r>
    </w:p>
    <w:p w14:paraId="3C1F1628" w14:textId="439BFC8C" w:rsidR="000F6998" w:rsidRDefault="000F6998" w:rsidP="003E56C7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 w:rsidRPr="000F6998">
        <w:rPr>
          <w:rFonts w:ascii="Calibri Light" w:hAnsi="Calibri Light" w:cs="Calibri"/>
          <w:color w:val="000025"/>
          <w:sz w:val="20"/>
          <w:szCs w:val="20"/>
        </w:rPr>
        <w:t>d) Integrarem toda a informação exigida no âmbito da instrução do processo de candidatura,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incluindo a relativa ao projeto de empreendedorismo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B852D5">
        <w:rPr>
          <w:rFonts w:ascii="Calibri Light" w:hAnsi="Calibri Light" w:cs="Calibri"/>
          <w:color w:val="000025"/>
          <w:sz w:val="20"/>
          <w:szCs w:val="20"/>
        </w:rPr>
        <w:t>social a desenvolver nos termos do presente Aviso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, respeitando as condições e os prazos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0F6998">
        <w:rPr>
          <w:rFonts w:ascii="Calibri Light" w:hAnsi="Calibri Light" w:cs="Calibri"/>
          <w:color w:val="000025"/>
          <w:sz w:val="20"/>
          <w:szCs w:val="20"/>
        </w:rPr>
        <w:t>fixados.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</w:p>
    <w:p w14:paraId="24ED254F" w14:textId="15940119" w:rsidR="001F1CAB" w:rsidRDefault="000F6998" w:rsidP="003E56C7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t xml:space="preserve">Para este efeito, </w:t>
      </w:r>
      <w:r w:rsidR="001F1CAB">
        <w:rPr>
          <w:rFonts w:ascii="Calibri Light" w:hAnsi="Calibri Light" w:cs="Calibri"/>
          <w:color w:val="000025"/>
          <w:sz w:val="20"/>
          <w:szCs w:val="20"/>
        </w:rPr>
        <w:t xml:space="preserve">o beneficiário deve apresentar a documentação constante do Anexo C, </w:t>
      </w:r>
      <w:r w:rsidR="0006799B">
        <w:rPr>
          <w:rFonts w:ascii="Calibri Light" w:hAnsi="Calibri Light" w:cs="Calibri"/>
          <w:color w:val="000025"/>
          <w:sz w:val="20"/>
          <w:szCs w:val="20"/>
        </w:rPr>
        <w:t xml:space="preserve">incluindo a </w:t>
      </w:r>
      <w:r w:rsidR="0006799B" w:rsidRPr="009D1BC5">
        <w:rPr>
          <w:rFonts w:ascii="Calibri Light" w:hAnsi="Calibri Light" w:cs="Calibri"/>
          <w:color w:val="000025"/>
          <w:sz w:val="20"/>
          <w:szCs w:val="20"/>
        </w:rPr>
        <w:t>caraterização d</w:t>
      </w:r>
      <w:r w:rsidR="001F1CAB" w:rsidRPr="009D1BC5">
        <w:rPr>
          <w:rFonts w:ascii="Calibri Light" w:hAnsi="Calibri Light" w:cs="Calibri"/>
          <w:color w:val="000025"/>
          <w:sz w:val="20"/>
          <w:szCs w:val="20"/>
        </w:rPr>
        <w:t xml:space="preserve">o projeto de empreendedorismo social </w:t>
      </w:r>
      <w:r w:rsidR="0006799B" w:rsidRPr="009D1BC5">
        <w:rPr>
          <w:rFonts w:ascii="Calibri Light" w:hAnsi="Calibri Light" w:cs="Calibri"/>
          <w:color w:val="000025"/>
          <w:sz w:val="20"/>
          <w:szCs w:val="20"/>
        </w:rPr>
        <w:t>n</w:t>
      </w:r>
      <w:r w:rsidR="001F1CAB" w:rsidRPr="009D1BC5">
        <w:rPr>
          <w:rFonts w:ascii="Calibri Light" w:hAnsi="Calibri Light" w:cs="Calibri"/>
          <w:color w:val="000025"/>
          <w:sz w:val="20"/>
          <w:szCs w:val="20"/>
        </w:rPr>
        <w:t>os termos</w:t>
      </w:r>
      <w:r w:rsidR="001F1CAB"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="00B852D5">
        <w:rPr>
          <w:rFonts w:ascii="Calibri Light" w:hAnsi="Calibri Light" w:cs="Calibri"/>
          <w:color w:val="000025"/>
          <w:sz w:val="20"/>
          <w:szCs w:val="20"/>
        </w:rPr>
        <w:t>identificados n</w:t>
      </w:r>
      <w:r w:rsidR="001F1CAB">
        <w:rPr>
          <w:rFonts w:ascii="Calibri Light" w:hAnsi="Calibri Light" w:cs="Calibri"/>
          <w:color w:val="000025"/>
          <w:sz w:val="20"/>
          <w:szCs w:val="20"/>
        </w:rPr>
        <w:t>o modelo de Memória Descritiva disponibilizado em anexo ao Aviso.</w:t>
      </w:r>
    </w:p>
    <w:p w14:paraId="4E686A64" w14:textId="6B6F1DCC" w:rsidR="00922868" w:rsidRDefault="004E793E" w:rsidP="00922868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lastRenderedPageBreak/>
        <w:t>e</w:t>
      </w:r>
      <w:r w:rsidR="000F6998">
        <w:rPr>
          <w:rFonts w:ascii="Calibri Light" w:hAnsi="Calibri Light" w:cs="Calibri"/>
          <w:color w:val="000025"/>
          <w:sz w:val="20"/>
          <w:szCs w:val="20"/>
        </w:rPr>
        <w:t xml:space="preserve">) </w:t>
      </w:r>
      <w:r w:rsidR="00922868" w:rsidRPr="00364CD5">
        <w:rPr>
          <w:rFonts w:ascii="Calibri Light" w:hAnsi="Calibri Light" w:cs="Calibri"/>
          <w:color w:val="000025"/>
          <w:sz w:val="20"/>
          <w:szCs w:val="20"/>
        </w:rPr>
        <w:t xml:space="preserve">Apenas serão consideradas elegíveis operações </w:t>
      </w:r>
      <w:r w:rsidR="00922868">
        <w:rPr>
          <w:rFonts w:ascii="Calibri Light" w:hAnsi="Calibri Light" w:cs="Calibri"/>
          <w:color w:val="000025"/>
          <w:sz w:val="20"/>
          <w:szCs w:val="20"/>
        </w:rPr>
        <w:t xml:space="preserve">em que o projeto de empreendedorismo social e os postos de trabalho a criar incidem </w:t>
      </w:r>
      <w:r w:rsidR="00922868" w:rsidRPr="00364CD5">
        <w:rPr>
          <w:rFonts w:ascii="Calibri Light" w:hAnsi="Calibri Light" w:cs="Calibri"/>
          <w:color w:val="000025"/>
          <w:sz w:val="20"/>
          <w:szCs w:val="20"/>
        </w:rPr>
        <w:t>em áreas de intervenção</w:t>
      </w:r>
      <w:r w:rsidR="00D255C2">
        <w:rPr>
          <w:rFonts w:ascii="Calibri Light" w:hAnsi="Calibri Light" w:cs="Calibri"/>
          <w:color w:val="000025"/>
          <w:sz w:val="20"/>
          <w:szCs w:val="20"/>
        </w:rPr>
        <w:t>, serviços</w:t>
      </w:r>
      <w:r w:rsidR="00922868" w:rsidRPr="00364CD5">
        <w:rPr>
          <w:rFonts w:ascii="Calibri Light" w:hAnsi="Calibri Light" w:cs="Calibri"/>
          <w:color w:val="000025"/>
          <w:sz w:val="20"/>
          <w:szCs w:val="20"/>
        </w:rPr>
        <w:t xml:space="preserve"> ou valências</w:t>
      </w:r>
      <w:r w:rsidR="00922868">
        <w:rPr>
          <w:rFonts w:ascii="Calibri Light" w:hAnsi="Calibri Light" w:cs="Calibri"/>
          <w:color w:val="000025"/>
          <w:sz w:val="20"/>
          <w:szCs w:val="20"/>
        </w:rPr>
        <w:t xml:space="preserve"> que não </w:t>
      </w:r>
      <w:r w:rsidR="00922868" w:rsidRPr="00E9576F">
        <w:rPr>
          <w:rFonts w:ascii="Calibri Light" w:hAnsi="Calibri Light" w:cs="Calibri"/>
          <w:color w:val="000025"/>
          <w:sz w:val="20"/>
          <w:szCs w:val="20"/>
        </w:rPr>
        <w:t>decorr</w:t>
      </w:r>
      <w:r w:rsidR="00922868">
        <w:rPr>
          <w:rFonts w:ascii="Calibri Light" w:hAnsi="Calibri Light" w:cs="Calibri"/>
          <w:color w:val="000025"/>
          <w:sz w:val="20"/>
          <w:szCs w:val="20"/>
        </w:rPr>
        <w:t>am</w:t>
      </w:r>
      <w:r w:rsidR="00922868" w:rsidRPr="00E9576F">
        <w:rPr>
          <w:rFonts w:ascii="Calibri Light" w:hAnsi="Calibri Light" w:cs="Calibri"/>
          <w:color w:val="000025"/>
          <w:sz w:val="20"/>
          <w:szCs w:val="20"/>
        </w:rPr>
        <w:t xml:space="preserve"> do cumprimento de obrigações previstas em contratos de concessão ou associação com o Estado (Administração Central ou Local)</w:t>
      </w:r>
      <w:r w:rsidR="00113E0A">
        <w:rPr>
          <w:rFonts w:ascii="Calibri Light" w:hAnsi="Calibri Light" w:cs="Calibri"/>
          <w:color w:val="000025"/>
          <w:sz w:val="20"/>
          <w:szCs w:val="20"/>
        </w:rPr>
        <w:t xml:space="preserve">. </w:t>
      </w:r>
    </w:p>
    <w:p w14:paraId="634636D5" w14:textId="4E8F9D10" w:rsidR="005D4370" w:rsidRDefault="002D26F4" w:rsidP="002D26F4">
      <w:pPr>
        <w:pStyle w:val="western"/>
        <w:spacing w:after="284"/>
        <w:rPr>
          <w:rFonts w:ascii="Calibri Light" w:hAnsi="Calibri Light" w:cs="Calibri"/>
          <w:color w:val="000025"/>
          <w:sz w:val="20"/>
          <w:szCs w:val="20"/>
        </w:rPr>
      </w:pPr>
      <w:r>
        <w:rPr>
          <w:rFonts w:ascii="Calibri Light" w:hAnsi="Calibri Light" w:cs="Calibri"/>
          <w:color w:val="000025"/>
          <w:sz w:val="20"/>
          <w:szCs w:val="20"/>
        </w:rPr>
        <w:t xml:space="preserve">Neste sentido, a entidade beneficiária deverá assegurar </w:t>
      </w:r>
      <w:r w:rsidRPr="002D26F4">
        <w:rPr>
          <w:rFonts w:ascii="Calibri Light" w:hAnsi="Calibri Light" w:cs="Calibri"/>
          <w:color w:val="000025"/>
          <w:sz w:val="20"/>
          <w:szCs w:val="20"/>
        </w:rPr>
        <w:t>um sistema contabilístico que permita a separação das contas relativas às atividades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2D26F4">
        <w:rPr>
          <w:rFonts w:ascii="Calibri Light" w:hAnsi="Calibri Light" w:cs="Calibri"/>
          <w:color w:val="000025"/>
          <w:sz w:val="20"/>
          <w:szCs w:val="20"/>
        </w:rPr>
        <w:t>objeto de contrato de associação e das contas relativas às atividades abrangidas pelos</w:t>
      </w:r>
      <w:r>
        <w:rPr>
          <w:rFonts w:ascii="Calibri Light" w:hAnsi="Calibri Light" w:cs="Calibri"/>
          <w:color w:val="000025"/>
          <w:sz w:val="20"/>
          <w:szCs w:val="20"/>
        </w:rPr>
        <w:t xml:space="preserve"> </w:t>
      </w:r>
      <w:r w:rsidRPr="002D26F4">
        <w:rPr>
          <w:rFonts w:ascii="Calibri Light" w:hAnsi="Calibri Light" w:cs="Calibri"/>
          <w:color w:val="000025"/>
          <w:sz w:val="20"/>
          <w:szCs w:val="20"/>
        </w:rPr>
        <w:t xml:space="preserve">apoios concedidos ao abrigo da modalidade + CO3SO Emprego Empreendedorismo Social. </w:t>
      </w:r>
    </w:p>
    <w:p w14:paraId="1EE0D25F" w14:textId="6AD18E76" w:rsidR="00671D02" w:rsidRPr="00671D02" w:rsidRDefault="00671D02" w:rsidP="00671D02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6" w:name="_Toc207867"/>
      <w:bookmarkStart w:id="17" w:name="_Toc45797500"/>
      <w:r>
        <w:rPr>
          <w:rFonts w:ascii="Calibri Light" w:hAnsi="Calibri Light" w:cs="Trebuchet MS"/>
          <w:color w:val="auto"/>
          <w:sz w:val="24"/>
          <w:szCs w:val="24"/>
        </w:rPr>
        <w:t>Duração das o</w:t>
      </w:r>
      <w:r w:rsidRPr="00671D02">
        <w:rPr>
          <w:rFonts w:ascii="Calibri Light" w:hAnsi="Calibri Light" w:cs="Trebuchet MS"/>
          <w:color w:val="auto"/>
          <w:sz w:val="24"/>
          <w:szCs w:val="24"/>
        </w:rPr>
        <w:t>perações</w:t>
      </w:r>
      <w:bookmarkEnd w:id="16"/>
      <w:bookmarkEnd w:id="17"/>
    </w:p>
    <w:p w14:paraId="283C12BE" w14:textId="0EC0B4E9" w:rsidR="00853DE7" w:rsidRPr="00853DE7" w:rsidRDefault="00853DE7" w:rsidP="00853DE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853DE7">
        <w:rPr>
          <w:rFonts w:ascii="Calibri Light" w:hAnsi="Calibri Light" w:cs="Calibri"/>
          <w:color w:val="auto"/>
          <w:sz w:val="20"/>
          <w:szCs w:val="20"/>
        </w:rPr>
        <w:t xml:space="preserve">Nos termos do previsto no artigo 10.º do +CO3SO e considerando a dotação disponível, a duração máxima das operações é de </w:t>
      </w:r>
      <w:r>
        <w:rPr>
          <w:rFonts w:ascii="Calibri Light" w:hAnsi="Calibri Light" w:cs="Calibri"/>
          <w:color w:val="auto"/>
          <w:sz w:val="20"/>
          <w:szCs w:val="20"/>
        </w:rPr>
        <w:t>30</w:t>
      </w:r>
      <w:r w:rsidRPr="00853DE7">
        <w:rPr>
          <w:rFonts w:ascii="Calibri Light" w:hAnsi="Calibri Light" w:cs="Calibri"/>
          <w:color w:val="auto"/>
          <w:sz w:val="20"/>
          <w:szCs w:val="20"/>
        </w:rPr>
        <w:t xml:space="preserve"> meses contados a partir da criação do primeiro posto de trabalho, devendo a sua conclusão ocorrer, em qualquer caso, até à data limite de elegibilidade das despesas do período do PT 2020, ou seja 31 de dezembro de 2023, de acordo com o previsto no n.º 2 do artigo 65.º do Regulamento UE 1303/2013 e do artigo 15.º do Decreto-Lei 159/2014, ambos na sua redação atual. Assim, salvo se outra disposição vier a ser definida em sede de regras de encerramento do PT 2020, a conclusão dos projetos deverá ocorrer impreterivelmente até 31 de dezembro de 2023.</w:t>
      </w:r>
    </w:p>
    <w:p w14:paraId="32149BAB" w14:textId="77777777" w:rsidR="00BE3270" w:rsidRDefault="00853DE7" w:rsidP="00853DE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853DE7">
        <w:rPr>
          <w:rFonts w:ascii="Calibri Light" w:hAnsi="Calibri Light" w:cs="Calibri"/>
          <w:color w:val="auto"/>
          <w:sz w:val="20"/>
          <w:szCs w:val="20"/>
        </w:rPr>
        <w:t xml:space="preserve">Esta duração máxima não é prorrogável, exceto no caso de desfasamento das datas de celebração de contratos com vários colaboradores ou em caso de necessidade de substituição de colaboradores, desde que não seja ultrapassada a duração máxima fixada no RE +CO3SO (36 meses), não podendo, em qualquer caso, ser ultrapassados os </w:t>
      </w:r>
      <w:r>
        <w:rPr>
          <w:rFonts w:ascii="Calibri Light" w:hAnsi="Calibri Light" w:cs="Calibri"/>
          <w:color w:val="auto"/>
          <w:sz w:val="20"/>
          <w:szCs w:val="20"/>
        </w:rPr>
        <w:t>30</w:t>
      </w:r>
      <w:r w:rsidRPr="00853DE7">
        <w:rPr>
          <w:rFonts w:ascii="Calibri Light" w:hAnsi="Calibri Light" w:cs="Calibri"/>
          <w:color w:val="auto"/>
          <w:sz w:val="20"/>
          <w:szCs w:val="20"/>
        </w:rPr>
        <w:t xml:space="preserve"> meses de apoio para cada posto de trabalho.</w:t>
      </w:r>
    </w:p>
    <w:p w14:paraId="575CC751" w14:textId="11E8FBE8" w:rsidR="007A16F1" w:rsidRPr="00445BF3" w:rsidRDefault="00B002E9" w:rsidP="00853DE7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>
        <w:rPr>
          <w:rFonts w:ascii="Calibri Light" w:hAnsi="Calibri Light" w:cs="Calibri"/>
          <w:color w:val="auto"/>
          <w:sz w:val="20"/>
          <w:szCs w:val="20"/>
        </w:rPr>
        <w:t xml:space="preserve"> </w:t>
      </w:r>
      <w:r w:rsidR="007A16F1" w:rsidRPr="00445BF3">
        <w:rPr>
          <w:rFonts w:ascii="Calibri Light" w:hAnsi="Calibri Light" w:cs="Calibri"/>
          <w:color w:val="auto"/>
          <w:sz w:val="20"/>
          <w:szCs w:val="20"/>
        </w:rPr>
        <w:t>A data de conclusão da operação corresponde ao último dia do período de apoio, nos termos do cronograma aprovado.</w:t>
      </w:r>
    </w:p>
    <w:p w14:paraId="29FF8DBC" w14:textId="14FE00D1" w:rsidR="00A32616" w:rsidRPr="00445BF3" w:rsidRDefault="00A32616" w:rsidP="009B1EC5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445BF3">
        <w:rPr>
          <w:rFonts w:ascii="Calibri Light" w:hAnsi="Calibri Light" w:cs="Calibri"/>
          <w:color w:val="auto"/>
          <w:sz w:val="20"/>
          <w:szCs w:val="20"/>
        </w:rPr>
        <w:t xml:space="preserve">Nos termos do previsto </w:t>
      </w:r>
      <w:r w:rsidR="009B1EC5" w:rsidRPr="00445BF3">
        <w:rPr>
          <w:rFonts w:ascii="Calibri Light" w:hAnsi="Calibri Light" w:cs="Calibri"/>
          <w:color w:val="auto"/>
          <w:sz w:val="20"/>
          <w:szCs w:val="20"/>
        </w:rPr>
        <w:t xml:space="preserve">no artigo 12.º -A do REISE, os beneficiários das operações aprovadas no âmbito deste Aviso devem iniciar as operações no prazo máximo de </w:t>
      </w:r>
      <w:r w:rsidR="0078517C" w:rsidRPr="00445BF3">
        <w:rPr>
          <w:rFonts w:ascii="Calibri Light" w:hAnsi="Calibri Light" w:cs="Calibri"/>
          <w:color w:val="auto"/>
          <w:sz w:val="20"/>
          <w:szCs w:val="20"/>
        </w:rPr>
        <w:t>9</w:t>
      </w:r>
      <w:r w:rsidR="009B1EC5" w:rsidRPr="00445BF3">
        <w:rPr>
          <w:rFonts w:ascii="Calibri Light" w:hAnsi="Calibri Light" w:cs="Calibri"/>
          <w:color w:val="auto"/>
          <w:sz w:val="20"/>
          <w:szCs w:val="20"/>
        </w:rPr>
        <w:t xml:space="preserve">0 dias úteis a contar da data prevista para o início da sua realização ou da data de conhecimento da decisão de aprovação, quando esta for </w:t>
      </w:r>
      <w:r w:rsidRPr="00445BF3">
        <w:rPr>
          <w:rFonts w:ascii="Calibri Light" w:hAnsi="Calibri Light" w:cs="Calibri"/>
          <w:color w:val="auto"/>
          <w:sz w:val="20"/>
          <w:szCs w:val="20"/>
        </w:rPr>
        <w:t xml:space="preserve">posterior. </w:t>
      </w:r>
    </w:p>
    <w:p w14:paraId="04A94BBD" w14:textId="73E81877" w:rsidR="009B1EC5" w:rsidRPr="00445BF3" w:rsidRDefault="009B1EC5" w:rsidP="009B1EC5">
      <w:pPr>
        <w:pStyle w:val="western"/>
        <w:spacing w:after="284"/>
        <w:rPr>
          <w:rFonts w:ascii="Calibri Light" w:hAnsi="Calibri Light" w:cs="Calibri"/>
          <w:color w:val="auto"/>
          <w:sz w:val="20"/>
          <w:szCs w:val="20"/>
        </w:rPr>
      </w:pPr>
      <w:r w:rsidRPr="00445BF3">
        <w:rPr>
          <w:rFonts w:ascii="Calibri Light" w:hAnsi="Calibri Light" w:cs="Calibri"/>
          <w:color w:val="auto"/>
          <w:sz w:val="20"/>
          <w:szCs w:val="20"/>
        </w:rPr>
        <w:t>O incumprimento deste prazo determina a caducidade da decisão de aprovação da candidatura.</w:t>
      </w:r>
    </w:p>
    <w:p w14:paraId="56C74B17" w14:textId="2D3BC353" w:rsidR="00B77EC5" w:rsidRPr="00FC58D2" w:rsidRDefault="00B77EC5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18" w:name="_Toc45797501"/>
      <w:r w:rsidRPr="00FC58D2">
        <w:rPr>
          <w:rFonts w:ascii="Calibri Light" w:hAnsi="Calibri Light" w:cs="Trebuchet MS"/>
          <w:color w:val="auto"/>
          <w:sz w:val="24"/>
          <w:szCs w:val="24"/>
        </w:rPr>
        <w:t>Forma dos apoios</w:t>
      </w:r>
      <w:bookmarkEnd w:id="18"/>
    </w:p>
    <w:p w14:paraId="15EFC587" w14:textId="1CCB9B5A" w:rsidR="00B77EC5" w:rsidRPr="00B77EC5" w:rsidRDefault="00B77EC5" w:rsidP="00B77EC5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 xml:space="preserve">Os apoios a conceder no âmbito do </w:t>
      </w:r>
      <w:r w:rsidR="00A40CD2">
        <w:rPr>
          <w:rFonts w:ascii="Calibri Light" w:hAnsi="Calibri Light" w:cs="Trebuchet MS"/>
          <w:sz w:val="20"/>
          <w:szCs w:val="20"/>
        </w:rPr>
        <w:t>+CO3SO</w:t>
      </w:r>
      <w:r w:rsidRPr="00B77EC5">
        <w:rPr>
          <w:rFonts w:ascii="Calibri Light" w:hAnsi="Calibri Light" w:cs="Trebuchet MS"/>
          <w:sz w:val="20"/>
          <w:szCs w:val="20"/>
        </w:rPr>
        <w:t xml:space="preserve"> Emprego</w:t>
      </w:r>
      <w:r w:rsidR="00576F6D">
        <w:rPr>
          <w:rFonts w:ascii="Calibri Light" w:hAnsi="Calibri Light" w:cs="Trebuchet MS"/>
          <w:sz w:val="20"/>
          <w:szCs w:val="20"/>
        </w:rPr>
        <w:t xml:space="preserve"> </w:t>
      </w:r>
      <w:r w:rsidR="00043644">
        <w:rPr>
          <w:rFonts w:ascii="Calibri Light" w:hAnsi="Calibri Light" w:cs="Trebuchet MS"/>
          <w:sz w:val="20"/>
          <w:szCs w:val="20"/>
        </w:rPr>
        <w:t>Empreendedorismo Social</w:t>
      </w:r>
      <w:r w:rsidRPr="00B77EC5">
        <w:rPr>
          <w:rFonts w:ascii="Calibri Light" w:hAnsi="Calibri Light" w:cs="Trebuchet MS"/>
          <w:sz w:val="20"/>
          <w:szCs w:val="20"/>
        </w:rPr>
        <w:t xml:space="preserve"> são financiados pelo FSE, revestindo a forma de subvenção não reembolsável</w:t>
      </w:r>
      <w:r w:rsidR="0097285D">
        <w:rPr>
          <w:rFonts w:ascii="Calibri Light" w:hAnsi="Calibri Light" w:cs="Trebuchet MS"/>
          <w:sz w:val="20"/>
          <w:szCs w:val="20"/>
        </w:rPr>
        <w:t xml:space="preserve"> conforme previsto no artigo 12.º do seu regulamento</w:t>
      </w:r>
      <w:r w:rsidRPr="00B77EC5">
        <w:rPr>
          <w:rFonts w:ascii="Calibri Light" w:hAnsi="Calibri Light" w:cs="Trebuchet MS"/>
          <w:sz w:val="20"/>
          <w:szCs w:val="20"/>
        </w:rPr>
        <w:t xml:space="preserve">, através de: </w:t>
      </w:r>
    </w:p>
    <w:p w14:paraId="2A798943" w14:textId="237D9D71" w:rsidR="00B77EC5" w:rsidRPr="00B77EC5" w:rsidRDefault="00B77EC5" w:rsidP="00B77EC5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lastRenderedPageBreak/>
        <w:t xml:space="preserve">a) Comparticipação integral dos custos diretos com os postos de trabalho criados, </w:t>
      </w:r>
      <w:r w:rsidR="00BD529C">
        <w:rPr>
          <w:rFonts w:ascii="Calibri Light" w:hAnsi="Calibri Light" w:cs="Trebuchet MS"/>
          <w:sz w:val="20"/>
          <w:szCs w:val="20"/>
        </w:rPr>
        <w:t>englobando</w:t>
      </w:r>
      <w:r w:rsidR="00BD529C" w:rsidRPr="00B77EC5">
        <w:rPr>
          <w:rFonts w:ascii="Calibri Light" w:hAnsi="Calibri Light" w:cs="Trebuchet MS"/>
          <w:sz w:val="20"/>
          <w:szCs w:val="20"/>
        </w:rPr>
        <w:t xml:space="preserve"> </w:t>
      </w:r>
      <w:r w:rsidR="00BD529C">
        <w:rPr>
          <w:rFonts w:ascii="Calibri Light" w:hAnsi="Calibri Light" w:cs="Trebuchet MS"/>
          <w:sz w:val="20"/>
          <w:szCs w:val="20"/>
        </w:rPr>
        <w:t xml:space="preserve">a </w:t>
      </w:r>
      <w:r w:rsidRPr="00B77EC5">
        <w:rPr>
          <w:rFonts w:ascii="Calibri Light" w:hAnsi="Calibri Light" w:cs="Trebuchet MS"/>
          <w:sz w:val="20"/>
          <w:szCs w:val="20"/>
        </w:rPr>
        <w:t>remuneraç</w:t>
      </w:r>
      <w:r w:rsidR="00BD529C">
        <w:rPr>
          <w:rFonts w:ascii="Calibri Light" w:hAnsi="Calibri Light" w:cs="Trebuchet MS"/>
          <w:sz w:val="20"/>
          <w:szCs w:val="20"/>
        </w:rPr>
        <w:t>ão base</w:t>
      </w:r>
      <w:r w:rsidR="00302C3A">
        <w:rPr>
          <w:rFonts w:ascii="Calibri Light" w:hAnsi="Calibri Light" w:cs="Trebuchet MS"/>
          <w:sz w:val="20"/>
          <w:szCs w:val="20"/>
        </w:rPr>
        <w:t>,</w:t>
      </w:r>
      <w:r w:rsidR="00BD529C">
        <w:rPr>
          <w:rFonts w:ascii="Calibri Light" w:hAnsi="Calibri Light" w:cs="Trebuchet MS"/>
          <w:sz w:val="20"/>
          <w:szCs w:val="20"/>
        </w:rPr>
        <w:t xml:space="preserve"> acrescida das </w:t>
      </w:r>
      <w:r w:rsidRPr="00B77EC5">
        <w:rPr>
          <w:rFonts w:ascii="Calibri Light" w:hAnsi="Calibri Light" w:cs="Trebuchet MS"/>
          <w:sz w:val="20"/>
          <w:szCs w:val="20"/>
        </w:rPr>
        <w:t>despesas contributivas</w:t>
      </w:r>
      <w:r w:rsidR="00085BB9" w:rsidRPr="00085BB9">
        <w:rPr>
          <w:rFonts w:ascii="Calibri Light" w:hAnsi="Calibri Light" w:cs="Trebuchet MS"/>
          <w:sz w:val="20"/>
          <w:szCs w:val="20"/>
        </w:rPr>
        <w:t xml:space="preserve"> da responsabilidade da entidade empregadora</w:t>
      </w:r>
      <w:r w:rsidR="00085BB9">
        <w:rPr>
          <w:rFonts w:ascii="Calibri Light" w:hAnsi="Calibri Light" w:cs="Trebuchet MS"/>
          <w:sz w:val="20"/>
          <w:szCs w:val="20"/>
        </w:rPr>
        <w:t>,</w:t>
      </w:r>
      <w:r w:rsidR="00085BB9" w:rsidRPr="00085BB9">
        <w:rPr>
          <w:rFonts w:ascii="Calibri Light" w:hAnsi="Calibri Light" w:cs="Trebuchet MS"/>
          <w:sz w:val="20"/>
          <w:szCs w:val="20"/>
        </w:rPr>
        <w:t xml:space="preserve"> </w:t>
      </w:r>
      <w:r w:rsidRPr="00B77EC5">
        <w:rPr>
          <w:rFonts w:ascii="Calibri Light" w:hAnsi="Calibri Light" w:cs="Trebuchet MS"/>
          <w:sz w:val="20"/>
          <w:szCs w:val="20"/>
        </w:rPr>
        <w:t xml:space="preserve">de acordo </w:t>
      </w:r>
      <w:r w:rsidR="00576F6D">
        <w:rPr>
          <w:rFonts w:ascii="Calibri Light" w:hAnsi="Calibri Light" w:cs="Trebuchet MS"/>
          <w:sz w:val="20"/>
          <w:szCs w:val="20"/>
        </w:rPr>
        <w:t xml:space="preserve">limites constantes do ponto 10 do </w:t>
      </w:r>
      <w:r w:rsidR="00B03538">
        <w:rPr>
          <w:rFonts w:ascii="Calibri Light" w:hAnsi="Calibri Light" w:cs="Trebuchet MS"/>
          <w:sz w:val="20"/>
          <w:szCs w:val="20"/>
        </w:rPr>
        <w:t xml:space="preserve">presente </w:t>
      </w:r>
      <w:r w:rsidR="00576F6D">
        <w:rPr>
          <w:rFonts w:ascii="Calibri Light" w:hAnsi="Calibri Light" w:cs="Trebuchet MS"/>
          <w:sz w:val="20"/>
          <w:szCs w:val="20"/>
        </w:rPr>
        <w:t>Aviso</w:t>
      </w:r>
      <w:r w:rsidRPr="00B77EC5">
        <w:rPr>
          <w:rFonts w:ascii="Calibri Light" w:hAnsi="Calibri Light" w:cs="Trebuchet MS"/>
          <w:sz w:val="20"/>
          <w:szCs w:val="20"/>
        </w:rPr>
        <w:t>;</w:t>
      </w:r>
    </w:p>
    <w:p w14:paraId="3CCE7282" w14:textId="5BBAACA2" w:rsidR="00576F6D" w:rsidRDefault="00B77EC5" w:rsidP="00576F6D">
      <w:pPr>
        <w:spacing w:before="160" w:line="360" w:lineRule="auto"/>
        <w:ind w:left="709"/>
        <w:jc w:val="both"/>
        <w:rPr>
          <w:rFonts w:ascii="Calibri Light" w:hAnsi="Calibri Light" w:cs="Trebuchet MS"/>
          <w:sz w:val="20"/>
          <w:szCs w:val="20"/>
        </w:rPr>
      </w:pPr>
      <w:r w:rsidRPr="00B77EC5">
        <w:rPr>
          <w:rFonts w:ascii="Calibri Light" w:hAnsi="Calibri Light" w:cs="Trebuchet MS"/>
          <w:sz w:val="20"/>
          <w:szCs w:val="20"/>
        </w:rPr>
        <w:t>b) Uma taxa fixa de 40% sobre os custos referidos na alínea anterior para financiar outros custos associados à criação de postos de trabalho.</w:t>
      </w:r>
    </w:p>
    <w:p w14:paraId="0622B7BF" w14:textId="627CBE8D" w:rsidR="002A2765" w:rsidRDefault="00576F6D" w:rsidP="002A2765">
      <w:pPr>
        <w:spacing w:before="16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576F6D">
        <w:rPr>
          <w:rFonts w:ascii="Calibri Light" w:hAnsi="Calibri Light" w:cs="Trebuchet MS"/>
          <w:sz w:val="20"/>
          <w:szCs w:val="20"/>
        </w:rPr>
        <w:t>Os apoios são concedidos ao abrigo do Regulamento (UE) n.º 1407/2013, da Comissão de 18 de dezembro, relativo aos auxílios de minimis</w:t>
      </w:r>
      <w:r w:rsidR="00A54A03">
        <w:rPr>
          <w:rFonts w:ascii="Calibri Light" w:hAnsi="Calibri Light" w:cs="Trebuchet MS"/>
          <w:sz w:val="20"/>
          <w:szCs w:val="20"/>
        </w:rPr>
        <w:t>, nos termos do artigo 20.º</w:t>
      </w:r>
      <w:r w:rsidR="000E1E93">
        <w:rPr>
          <w:rFonts w:ascii="Calibri Light" w:hAnsi="Calibri Light" w:cs="Trebuchet MS"/>
          <w:sz w:val="20"/>
          <w:szCs w:val="20"/>
        </w:rPr>
        <w:t xml:space="preserve"> </w:t>
      </w:r>
      <w:r w:rsidR="000E1E93" w:rsidRPr="00E84DAF">
        <w:rPr>
          <w:rFonts w:ascii="Calibri Light" w:hAnsi="Calibri Light" w:cs="Trebuchet MS"/>
          <w:sz w:val="20"/>
          <w:szCs w:val="20"/>
        </w:rPr>
        <w:t>do Regulamento Específico do +CO3SO</w:t>
      </w:r>
      <w:r w:rsidR="0084386D">
        <w:rPr>
          <w:rFonts w:ascii="Calibri Light" w:hAnsi="Calibri Light" w:cs="Trebuchet MS"/>
          <w:sz w:val="20"/>
          <w:szCs w:val="20"/>
        </w:rPr>
        <w:t>.</w:t>
      </w:r>
      <w:r w:rsidR="002A2765" w:rsidRPr="002A2765">
        <w:rPr>
          <w:rFonts w:ascii="Calibri Light" w:hAnsi="Calibri Light" w:cs="Trebuchet MS"/>
          <w:sz w:val="20"/>
          <w:szCs w:val="20"/>
        </w:rPr>
        <w:t xml:space="preserve"> </w:t>
      </w:r>
      <w:r w:rsidR="002A2765">
        <w:rPr>
          <w:rFonts w:ascii="Calibri Light" w:hAnsi="Calibri Light" w:cs="Trebuchet MS"/>
          <w:sz w:val="20"/>
          <w:szCs w:val="20"/>
        </w:rPr>
        <w:t xml:space="preserve">Assim, sem prejuízo de outras disposições do </w:t>
      </w:r>
      <w:r w:rsidR="002A2765" w:rsidRPr="00576F6D">
        <w:rPr>
          <w:rFonts w:ascii="Calibri Light" w:hAnsi="Calibri Light" w:cs="Trebuchet MS"/>
          <w:sz w:val="20"/>
          <w:szCs w:val="20"/>
        </w:rPr>
        <w:t>Regulamento (UE) n.º 1407/2013</w:t>
      </w:r>
      <w:r w:rsidR="002A2765">
        <w:rPr>
          <w:rFonts w:ascii="Calibri Light" w:hAnsi="Calibri Light" w:cs="Trebuchet MS"/>
          <w:sz w:val="20"/>
          <w:szCs w:val="20"/>
        </w:rPr>
        <w:t>, salienta-se, de modo especial, que o</w:t>
      </w:r>
      <w:r w:rsidR="002A2765" w:rsidRPr="00BC2DBE">
        <w:rPr>
          <w:rFonts w:ascii="Calibri Light" w:hAnsi="Calibri Light" w:cs="Trebuchet MS"/>
          <w:sz w:val="20"/>
          <w:szCs w:val="20"/>
        </w:rPr>
        <w:t xml:space="preserve"> montante total do auxílio </w:t>
      </w:r>
      <w:r w:rsidR="002A2765" w:rsidRPr="00BC2DBE">
        <w:rPr>
          <w:rFonts w:ascii="Calibri Light" w:hAnsi="Calibri Light" w:cs="Trebuchet MS"/>
          <w:i/>
          <w:sz w:val="20"/>
          <w:szCs w:val="20"/>
        </w:rPr>
        <w:t>de minimis</w:t>
      </w:r>
      <w:r w:rsidR="002A2765" w:rsidRPr="00BC2DBE">
        <w:rPr>
          <w:rFonts w:ascii="Calibri Light" w:hAnsi="Calibri Light" w:cs="Trebuchet MS"/>
          <w:sz w:val="20"/>
          <w:szCs w:val="20"/>
        </w:rPr>
        <w:t xml:space="preserve"> concedido por um Estado-Membro a uma empresa única não pode exceder 200 000 EUR durante um período de três exercícios financeiros</w:t>
      </w:r>
      <w:r w:rsidR="002A2765">
        <w:rPr>
          <w:rStyle w:val="Refdenotaderodap"/>
          <w:rFonts w:ascii="Calibri Light" w:hAnsi="Calibri Light" w:cs="Trebuchet MS"/>
          <w:sz w:val="20"/>
          <w:szCs w:val="20"/>
        </w:rPr>
        <w:footnoteReference w:id="1"/>
      </w:r>
      <w:r w:rsidR="002A2765" w:rsidRPr="00BC2DBE">
        <w:rPr>
          <w:rFonts w:ascii="Calibri Light" w:hAnsi="Calibri Light" w:cs="Trebuchet MS"/>
          <w:sz w:val="20"/>
          <w:szCs w:val="20"/>
        </w:rPr>
        <w:t>.</w:t>
      </w:r>
    </w:p>
    <w:p w14:paraId="5B7BB393" w14:textId="77777777" w:rsidR="008546B4" w:rsidRPr="00FC58D2" w:rsidRDefault="008546B4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19" w:name="Adp_proc"/>
      <w:bookmarkStart w:id="20" w:name="Prioridades"/>
      <w:bookmarkStart w:id="21" w:name="_Toc442886306"/>
      <w:bookmarkStart w:id="22" w:name="_Toc45797502"/>
      <w:bookmarkEnd w:id="19"/>
      <w:bookmarkEnd w:id="20"/>
      <w:r w:rsidRPr="00FC58D2">
        <w:rPr>
          <w:rFonts w:ascii="Calibri Light" w:hAnsi="Calibri Light" w:cs="Trebuchet MS"/>
          <w:color w:val="auto"/>
          <w:sz w:val="24"/>
          <w:szCs w:val="24"/>
        </w:rPr>
        <w:t>Regras e limites à elegibilidade de despesas</w:t>
      </w:r>
      <w:bookmarkEnd w:id="21"/>
      <w:bookmarkEnd w:id="22"/>
    </w:p>
    <w:p w14:paraId="33A4FE45" w14:textId="77777777" w:rsidR="00DA34FD" w:rsidRPr="00FC58D2" w:rsidRDefault="00DA34FD" w:rsidP="00DA34FD">
      <w:pPr>
        <w:spacing w:line="360" w:lineRule="auto"/>
        <w:rPr>
          <w:rFonts w:ascii="Calibri Light" w:hAnsi="Calibri Light"/>
        </w:rPr>
      </w:pPr>
    </w:p>
    <w:p w14:paraId="1A678905" w14:textId="249A234C" w:rsidR="002A2765" w:rsidRDefault="002D26F4" w:rsidP="00085BB9">
      <w:pPr>
        <w:spacing w:before="160"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10.1. </w:t>
      </w:r>
      <w:r w:rsidR="0084386D">
        <w:rPr>
          <w:rFonts w:ascii="Calibri Light" w:hAnsi="Calibri Light" w:cs="Calibri"/>
          <w:sz w:val="20"/>
          <w:szCs w:val="20"/>
        </w:rPr>
        <w:t>N</w:t>
      </w:r>
      <w:r w:rsidR="00366140">
        <w:rPr>
          <w:rFonts w:ascii="Calibri Light" w:hAnsi="Calibri Light" w:cs="Calibri"/>
          <w:sz w:val="20"/>
          <w:szCs w:val="20"/>
        </w:rPr>
        <w:t xml:space="preserve">o âmbito do </w:t>
      </w:r>
      <w:r w:rsidR="0084386D">
        <w:rPr>
          <w:rStyle w:val="A1"/>
          <w:rFonts w:ascii="Calibri Light" w:hAnsi="Calibri Light"/>
          <w:sz w:val="20"/>
          <w:szCs w:val="20"/>
        </w:rPr>
        <w:t xml:space="preserve">presente Aviso, </w:t>
      </w:r>
      <w:r w:rsidR="0084386D">
        <w:rPr>
          <w:rFonts w:ascii="Calibri Light" w:hAnsi="Calibri Light" w:cs="Calibri"/>
          <w:sz w:val="20"/>
          <w:szCs w:val="20"/>
        </w:rPr>
        <w:t>s</w:t>
      </w:r>
      <w:r w:rsidR="0084386D" w:rsidRPr="00FC58D2">
        <w:rPr>
          <w:rFonts w:ascii="Calibri Light" w:hAnsi="Calibri Light" w:cs="Calibri"/>
          <w:sz w:val="20"/>
          <w:szCs w:val="20"/>
        </w:rPr>
        <w:t>ão elegíveis</w:t>
      </w:r>
      <w:r w:rsidR="0084386D">
        <w:rPr>
          <w:rFonts w:ascii="Calibri Light" w:hAnsi="Calibri Light" w:cs="Calibri"/>
          <w:sz w:val="20"/>
          <w:szCs w:val="20"/>
        </w:rPr>
        <w:t xml:space="preserve"> </w:t>
      </w:r>
      <w:r w:rsidR="00366140">
        <w:rPr>
          <w:rStyle w:val="A1"/>
          <w:rFonts w:ascii="Calibri Light" w:hAnsi="Calibri Light"/>
          <w:sz w:val="20"/>
          <w:szCs w:val="20"/>
        </w:rPr>
        <w:t>os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 xml:space="preserve"> custos diretos</w:t>
      </w:r>
      <w:r w:rsidR="0084386D">
        <w:rPr>
          <w:rStyle w:val="A1"/>
          <w:rFonts w:ascii="Calibri Light" w:hAnsi="Calibri Light"/>
          <w:sz w:val="20"/>
          <w:szCs w:val="20"/>
        </w:rPr>
        <w:t>,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 xml:space="preserve"> </w:t>
      </w:r>
      <w:r w:rsidR="00366140">
        <w:rPr>
          <w:rStyle w:val="A1"/>
          <w:rFonts w:ascii="Calibri Light" w:hAnsi="Calibri Light"/>
          <w:sz w:val="20"/>
          <w:szCs w:val="20"/>
        </w:rPr>
        <w:t>efetivamente</w:t>
      </w:r>
      <w:r w:rsidR="0097285D">
        <w:rPr>
          <w:rStyle w:val="A1"/>
          <w:rFonts w:ascii="Calibri Light" w:hAnsi="Calibri Light"/>
          <w:sz w:val="20"/>
          <w:szCs w:val="20"/>
        </w:rPr>
        <w:t xml:space="preserve"> incorridos e pagos</w:t>
      </w:r>
      <w:r w:rsidR="00366140">
        <w:rPr>
          <w:rStyle w:val="A1"/>
          <w:rFonts w:ascii="Calibri Light" w:hAnsi="Calibri Light"/>
          <w:sz w:val="20"/>
          <w:szCs w:val="20"/>
        </w:rPr>
        <w:t xml:space="preserve">, 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 xml:space="preserve">com os postos de trabalho criados </w:t>
      </w:r>
      <w:r w:rsidR="00366140">
        <w:rPr>
          <w:rStyle w:val="A1"/>
          <w:rFonts w:ascii="Calibri Light" w:hAnsi="Calibri Light"/>
          <w:sz w:val="20"/>
          <w:szCs w:val="20"/>
        </w:rPr>
        <w:t>(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 xml:space="preserve">encargos com remunerações </w:t>
      </w:r>
      <w:r w:rsidR="00951A85">
        <w:rPr>
          <w:rStyle w:val="A1"/>
          <w:rFonts w:ascii="Calibri Light" w:hAnsi="Calibri Light"/>
          <w:sz w:val="20"/>
          <w:szCs w:val="20"/>
        </w:rPr>
        <w:t xml:space="preserve">de base 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>acrescidas das respetivas despesas contributivas a cargo da entidade empregadora</w:t>
      </w:r>
      <w:r w:rsidR="00366140">
        <w:rPr>
          <w:rStyle w:val="A1"/>
          <w:rFonts w:ascii="Calibri Light" w:hAnsi="Calibri Light"/>
          <w:sz w:val="20"/>
          <w:szCs w:val="20"/>
        </w:rPr>
        <w:t>)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>, num período máximo de 3</w:t>
      </w:r>
      <w:r w:rsidR="00853DE7">
        <w:rPr>
          <w:rStyle w:val="A1"/>
          <w:rFonts w:ascii="Calibri Light" w:hAnsi="Calibri Light"/>
          <w:sz w:val="20"/>
          <w:szCs w:val="20"/>
        </w:rPr>
        <w:t>0</w:t>
      </w:r>
      <w:r w:rsidR="00366140" w:rsidRPr="00E51983">
        <w:rPr>
          <w:rStyle w:val="A1"/>
          <w:rFonts w:ascii="Calibri Light" w:hAnsi="Calibri Light"/>
          <w:sz w:val="20"/>
          <w:szCs w:val="20"/>
        </w:rPr>
        <w:t xml:space="preserve"> meses,</w:t>
      </w:r>
      <w:r w:rsidR="00085BB9">
        <w:rPr>
          <w:rStyle w:val="A1"/>
          <w:rFonts w:ascii="Calibri Light" w:hAnsi="Calibri Light"/>
          <w:sz w:val="20"/>
          <w:szCs w:val="20"/>
        </w:rPr>
        <w:t xml:space="preserve"> </w:t>
      </w:r>
      <w:r w:rsidR="00277849">
        <w:rPr>
          <w:rFonts w:ascii="Calibri Light" w:hAnsi="Calibri Light" w:cs="Calibri"/>
          <w:sz w:val="20"/>
          <w:szCs w:val="20"/>
        </w:rPr>
        <w:t>p</w:t>
      </w:r>
      <w:r w:rsidR="00366140" w:rsidRPr="00B77EC5">
        <w:rPr>
          <w:rFonts w:ascii="Calibri Light" w:hAnsi="Calibri Light" w:cs="Calibri"/>
          <w:sz w:val="20"/>
          <w:szCs w:val="20"/>
        </w:rPr>
        <w:t xml:space="preserve">ara </w:t>
      </w:r>
      <w:r w:rsidR="00277849">
        <w:rPr>
          <w:rFonts w:ascii="Calibri Light" w:hAnsi="Calibri Light" w:cs="Calibri"/>
          <w:sz w:val="20"/>
          <w:szCs w:val="20"/>
        </w:rPr>
        <w:t xml:space="preserve">cada </w:t>
      </w:r>
      <w:r w:rsidR="00E54EA8">
        <w:rPr>
          <w:rFonts w:ascii="Calibri Light" w:hAnsi="Calibri Light" w:cs="Calibri"/>
          <w:sz w:val="20"/>
          <w:szCs w:val="20"/>
        </w:rPr>
        <w:t>posto de trabalho criado,</w:t>
      </w:r>
      <w:r w:rsidR="00085BB9">
        <w:rPr>
          <w:rFonts w:ascii="Calibri Light" w:hAnsi="Calibri Light" w:cs="Calibri"/>
          <w:sz w:val="20"/>
          <w:szCs w:val="20"/>
        </w:rPr>
        <w:t xml:space="preserve"> </w:t>
      </w:r>
      <w:r w:rsidR="002A2765" w:rsidRPr="002A2765">
        <w:rPr>
          <w:rFonts w:ascii="Calibri Light" w:hAnsi="Calibri Light" w:cs="Calibri"/>
          <w:sz w:val="20"/>
          <w:szCs w:val="20"/>
        </w:rPr>
        <w:t xml:space="preserve">sendo o apoio calculado nos termos identificados </w:t>
      </w:r>
      <w:r w:rsidR="002A2765" w:rsidRPr="003F7FBD">
        <w:rPr>
          <w:rFonts w:ascii="Calibri Light" w:hAnsi="Calibri Light" w:cs="Calibri"/>
          <w:sz w:val="20"/>
          <w:szCs w:val="20"/>
        </w:rPr>
        <w:t xml:space="preserve">no </w:t>
      </w:r>
      <w:r w:rsidR="00B702CA" w:rsidRPr="003F7FBD">
        <w:rPr>
          <w:rStyle w:val="A1"/>
          <w:rFonts w:ascii="Calibri Light" w:hAnsi="Calibri Light"/>
          <w:color w:val="auto"/>
          <w:sz w:val="20"/>
          <w:szCs w:val="20"/>
        </w:rPr>
        <w:t xml:space="preserve">Anexo </w:t>
      </w:r>
      <w:r w:rsidR="003F7FBD" w:rsidRPr="003F7FBD">
        <w:rPr>
          <w:rStyle w:val="A1"/>
          <w:rFonts w:ascii="Calibri Light" w:hAnsi="Calibri Light"/>
          <w:color w:val="auto"/>
          <w:sz w:val="20"/>
          <w:szCs w:val="20"/>
        </w:rPr>
        <w:t>E</w:t>
      </w:r>
      <w:r w:rsidR="00B702CA" w:rsidRPr="003F7FBD">
        <w:rPr>
          <w:rStyle w:val="A1"/>
          <w:rFonts w:ascii="Calibri Light" w:hAnsi="Calibri Light"/>
          <w:color w:val="auto"/>
          <w:sz w:val="20"/>
          <w:szCs w:val="20"/>
        </w:rPr>
        <w:t>.</w:t>
      </w:r>
    </w:p>
    <w:p w14:paraId="7DBDE7CD" w14:textId="47B05645" w:rsidR="00085BB9" w:rsidRPr="00085BB9" w:rsidRDefault="002A2765" w:rsidP="00085BB9">
      <w:pPr>
        <w:spacing w:before="160"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 xml:space="preserve">10.2 Para </w:t>
      </w:r>
      <w:r w:rsidR="00085BB9" w:rsidRPr="00085BB9">
        <w:rPr>
          <w:rFonts w:ascii="Calibri Light" w:hAnsi="Calibri Light" w:cs="Calibri"/>
          <w:sz w:val="20"/>
          <w:szCs w:val="20"/>
        </w:rPr>
        <w:t xml:space="preserve">as remunerações base mensais </w:t>
      </w:r>
      <w:r w:rsidR="003F7273">
        <w:rPr>
          <w:rFonts w:ascii="Calibri Light" w:hAnsi="Calibri Light" w:cs="Calibri"/>
          <w:sz w:val="20"/>
          <w:szCs w:val="20"/>
        </w:rPr>
        <w:t xml:space="preserve">são fixados </w:t>
      </w:r>
      <w:r w:rsidR="00085BB9" w:rsidRPr="00085BB9">
        <w:rPr>
          <w:rFonts w:ascii="Calibri Light" w:hAnsi="Calibri Light" w:cs="Calibri"/>
          <w:sz w:val="20"/>
          <w:szCs w:val="20"/>
        </w:rPr>
        <w:t>os limites máximos previstos nas alíneas seguintes:</w:t>
      </w:r>
    </w:p>
    <w:p w14:paraId="7A65A208" w14:textId="77777777" w:rsidR="00E54EA8" w:rsidRDefault="00085BB9" w:rsidP="00085BB9">
      <w:pPr>
        <w:spacing w:before="16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085BB9">
        <w:rPr>
          <w:rFonts w:ascii="Calibri Light" w:hAnsi="Calibri Light" w:cs="Calibri"/>
          <w:sz w:val="20"/>
          <w:szCs w:val="20"/>
        </w:rPr>
        <w:t>a) Para os três primeiros postos de trabalho criados, até ao montante equivalente a 3 vezes o Indexante de Apoios Sociais (IAS) por posto de t</w:t>
      </w:r>
      <w:r>
        <w:rPr>
          <w:rFonts w:ascii="Calibri Light" w:hAnsi="Calibri Light" w:cs="Calibri"/>
          <w:sz w:val="20"/>
          <w:szCs w:val="20"/>
        </w:rPr>
        <w:t>rabalho, por cada mês de apoio</w:t>
      </w:r>
      <w:r w:rsidR="00E84784">
        <w:rPr>
          <w:rFonts w:ascii="Calibri Light" w:hAnsi="Calibri Light" w:cs="Calibri"/>
          <w:sz w:val="20"/>
          <w:szCs w:val="20"/>
        </w:rPr>
        <w:t>;</w:t>
      </w:r>
    </w:p>
    <w:p w14:paraId="780EA01A" w14:textId="2806058B" w:rsidR="00085BB9" w:rsidRPr="00085BB9" w:rsidRDefault="00085BB9" w:rsidP="00085BB9">
      <w:pPr>
        <w:spacing w:before="16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085BB9">
        <w:rPr>
          <w:rFonts w:ascii="Calibri Light" w:hAnsi="Calibri Light" w:cs="Calibri"/>
          <w:sz w:val="20"/>
          <w:szCs w:val="20"/>
        </w:rPr>
        <w:t>b) Entre o quarto e o sexto posto de trabalho criado, até ao m</w:t>
      </w:r>
      <w:r>
        <w:rPr>
          <w:rFonts w:ascii="Calibri Light" w:hAnsi="Calibri Light" w:cs="Calibri"/>
          <w:sz w:val="20"/>
          <w:szCs w:val="20"/>
        </w:rPr>
        <w:t xml:space="preserve">ontante equivalente a 2,5 vezes </w:t>
      </w:r>
      <w:r w:rsidRPr="00085BB9">
        <w:rPr>
          <w:rFonts w:ascii="Calibri Light" w:hAnsi="Calibri Light" w:cs="Calibri"/>
          <w:sz w:val="20"/>
          <w:szCs w:val="20"/>
        </w:rPr>
        <w:t>o IAS por posto de trabalho, por cada mês de apoio;</w:t>
      </w:r>
    </w:p>
    <w:p w14:paraId="24C09212" w14:textId="17798DAB" w:rsidR="00114972" w:rsidRDefault="00085BB9" w:rsidP="00085BB9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085BB9">
        <w:rPr>
          <w:rFonts w:ascii="Calibri Light" w:hAnsi="Calibri Light" w:cs="Calibri"/>
          <w:sz w:val="20"/>
          <w:szCs w:val="20"/>
        </w:rPr>
        <w:t>c) A partir do sétimo posto de trabalho criado, até ao monta</w:t>
      </w:r>
      <w:r>
        <w:rPr>
          <w:rFonts w:ascii="Calibri Light" w:hAnsi="Calibri Light" w:cs="Calibri"/>
          <w:sz w:val="20"/>
          <w:szCs w:val="20"/>
        </w:rPr>
        <w:t xml:space="preserve">nte equivalente a 2 vezes o IAS </w:t>
      </w:r>
      <w:r w:rsidRPr="00085BB9">
        <w:rPr>
          <w:rFonts w:ascii="Calibri Light" w:hAnsi="Calibri Light" w:cs="Calibri"/>
          <w:sz w:val="20"/>
          <w:szCs w:val="20"/>
        </w:rPr>
        <w:t>por posto de trabalho, por cada mês de apoio.</w:t>
      </w:r>
    </w:p>
    <w:p w14:paraId="474B23E7" w14:textId="77777777" w:rsidR="00C36C3A" w:rsidRDefault="00C36C3A" w:rsidP="00277849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</w:p>
    <w:p w14:paraId="299BE114" w14:textId="5042F7CC" w:rsidR="00114972" w:rsidRDefault="002D26F4" w:rsidP="00277849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10.</w:t>
      </w:r>
      <w:r w:rsidR="003F7273">
        <w:rPr>
          <w:rFonts w:ascii="Calibri Light" w:hAnsi="Calibri Light" w:cs="Calibri"/>
          <w:sz w:val="20"/>
          <w:szCs w:val="20"/>
        </w:rPr>
        <w:t>3</w:t>
      </w:r>
      <w:r>
        <w:rPr>
          <w:rFonts w:ascii="Calibri Light" w:hAnsi="Calibri Light" w:cs="Calibri"/>
          <w:sz w:val="20"/>
          <w:szCs w:val="20"/>
        </w:rPr>
        <w:t xml:space="preserve">. </w:t>
      </w:r>
      <w:r w:rsidR="00114972">
        <w:rPr>
          <w:rFonts w:ascii="Calibri Light" w:hAnsi="Calibri Light" w:cs="Calibri"/>
          <w:sz w:val="20"/>
          <w:szCs w:val="20"/>
        </w:rPr>
        <w:t xml:space="preserve">A aplicação do disposto no número anterior terá em conta </w:t>
      </w:r>
      <w:r w:rsidR="001D06B4">
        <w:rPr>
          <w:rFonts w:ascii="Calibri Light" w:hAnsi="Calibri Light" w:cs="Calibri"/>
          <w:sz w:val="20"/>
          <w:szCs w:val="20"/>
        </w:rPr>
        <w:t>12 meses de encargos efetivamente incorridos</w:t>
      </w:r>
      <w:r w:rsidR="00114972">
        <w:rPr>
          <w:rFonts w:ascii="Calibri Light" w:hAnsi="Calibri Light" w:cs="Calibri"/>
          <w:sz w:val="20"/>
          <w:szCs w:val="20"/>
        </w:rPr>
        <w:t xml:space="preserve"> por ano</w:t>
      </w:r>
      <w:r w:rsidR="003F7273">
        <w:rPr>
          <w:rFonts w:ascii="Calibri Light" w:hAnsi="Calibri Light" w:cs="Calibri"/>
          <w:sz w:val="20"/>
          <w:szCs w:val="20"/>
        </w:rPr>
        <w:t xml:space="preserve">. Da remuneração base e das respetivas despesas contributivas da entidade empregadora são excluídos são excluídos </w:t>
      </w:r>
      <w:r w:rsidR="00C737FA">
        <w:rPr>
          <w:rFonts w:ascii="Calibri Light" w:hAnsi="Calibri Light" w:cs="Calibri"/>
          <w:sz w:val="20"/>
          <w:szCs w:val="20"/>
        </w:rPr>
        <w:t>os subsídios</w:t>
      </w:r>
      <w:r w:rsidR="00114972">
        <w:rPr>
          <w:rFonts w:ascii="Calibri Light" w:hAnsi="Calibri Light" w:cs="Calibri"/>
          <w:sz w:val="20"/>
          <w:szCs w:val="20"/>
        </w:rPr>
        <w:t xml:space="preserve"> de Natal e de </w:t>
      </w:r>
      <w:r w:rsidR="00C737FA">
        <w:rPr>
          <w:rFonts w:ascii="Calibri Light" w:hAnsi="Calibri Light" w:cs="Calibri"/>
          <w:sz w:val="20"/>
          <w:szCs w:val="20"/>
        </w:rPr>
        <w:t>férias.</w:t>
      </w:r>
      <w:r w:rsidR="00114972">
        <w:rPr>
          <w:rFonts w:ascii="Calibri Light" w:hAnsi="Calibri Light" w:cs="Calibri"/>
          <w:sz w:val="20"/>
          <w:szCs w:val="20"/>
        </w:rPr>
        <w:t xml:space="preserve"> </w:t>
      </w:r>
    </w:p>
    <w:p w14:paraId="69CB8F21" w14:textId="77777777" w:rsidR="007A16F1" w:rsidRDefault="007A16F1" w:rsidP="00277849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</w:p>
    <w:p w14:paraId="2832AAD2" w14:textId="6AB1545F" w:rsidR="007A16F1" w:rsidRPr="00F3331D" w:rsidRDefault="007A16F1" w:rsidP="005E17EB">
      <w:pPr>
        <w:autoSpaceDE w:val="0"/>
        <w:spacing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F3331D">
        <w:rPr>
          <w:rFonts w:ascii="Calibri Light" w:hAnsi="Calibri Light" w:cs="Calibri"/>
          <w:sz w:val="20"/>
          <w:szCs w:val="20"/>
        </w:rPr>
        <w:t>10.</w:t>
      </w:r>
      <w:r w:rsidR="003F7273">
        <w:rPr>
          <w:rFonts w:ascii="Calibri Light" w:hAnsi="Calibri Light" w:cs="Calibri"/>
          <w:sz w:val="20"/>
          <w:szCs w:val="20"/>
        </w:rPr>
        <w:t>4</w:t>
      </w:r>
      <w:r w:rsidRPr="00F3331D">
        <w:rPr>
          <w:rFonts w:ascii="Calibri Light" w:hAnsi="Calibri Light" w:cs="Calibri"/>
          <w:sz w:val="20"/>
          <w:szCs w:val="20"/>
        </w:rPr>
        <w:t xml:space="preserve"> Sem prejuízo do disposto no artigo 6º do Regulamento do +CO3SO</w:t>
      </w:r>
      <w:r w:rsidR="005E17EB" w:rsidRPr="00F3331D">
        <w:rPr>
          <w:rFonts w:ascii="Calibri Light" w:hAnsi="Calibri Light" w:cs="Calibri"/>
          <w:sz w:val="20"/>
          <w:szCs w:val="20"/>
        </w:rPr>
        <w:t xml:space="preserve">, as despesas a que se referem os pontos 10.1 </w:t>
      </w:r>
      <w:r w:rsidR="003F7273">
        <w:rPr>
          <w:rFonts w:ascii="Calibri Light" w:hAnsi="Calibri Light" w:cs="Calibri"/>
          <w:sz w:val="20"/>
          <w:szCs w:val="20"/>
        </w:rPr>
        <w:t>a</w:t>
      </w:r>
      <w:r w:rsidR="003F7273" w:rsidRPr="00F3331D">
        <w:rPr>
          <w:rFonts w:ascii="Calibri Light" w:hAnsi="Calibri Light" w:cs="Calibri"/>
          <w:sz w:val="20"/>
          <w:szCs w:val="20"/>
        </w:rPr>
        <w:t xml:space="preserve"> </w:t>
      </w:r>
      <w:r w:rsidR="005E17EB" w:rsidRPr="00F3331D">
        <w:rPr>
          <w:rFonts w:ascii="Calibri Light" w:hAnsi="Calibri Light" w:cs="Calibri"/>
          <w:sz w:val="20"/>
          <w:szCs w:val="20"/>
        </w:rPr>
        <w:t>10.</w:t>
      </w:r>
      <w:r w:rsidR="003F7273">
        <w:rPr>
          <w:rFonts w:ascii="Calibri Light" w:hAnsi="Calibri Light" w:cs="Calibri"/>
          <w:sz w:val="20"/>
          <w:szCs w:val="20"/>
        </w:rPr>
        <w:t>3</w:t>
      </w:r>
      <w:r w:rsidR="003F7273" w:rsidRPr="00F3331D">
        <w:rPr>
          <w:rFonts w:ascii="Calibri Light" w:hAnsi="Calibri Light" w:cs="Calibri"/>
          <w:sz w:val="20"/>
          <w:szCs w:val="20"/>
        </w:rPr>
        <w:t xml:space="preserve"> </w:t>
      </w:r>
      <w:r w:rsidR="005E17EB" w:rsidRPr="00F3331D">
        <w:rPr>
          <w:rFonts w:ascii="Calibri Light" w:hAnsi="Calibri Light" w:cs="Calibri"/>
          <w:sz w:val="20"/>
          <w:szCs w:val="20"/>
        </w:rPr>
        <w:t>supra apenas serão elegíveis se relativas à criação de postos de trabalho para trabalhadores por conta de outrem previstos nas alíneas b) a f) do n.º 1 do artigo 6º do referido Regulamento</w:t>
      </w:r>
      <w:r w:rsidRPr="00F3331D">
        <w:rPr>
          <w:rFonts w:ascii="Calibri Light" w:hAnsi="Calibri Light" w:cs="Calibri"/>
          <w:sz w:val="20"/>
          <w:szCs w:val="20"/>
        </w:rPr>
        <w:t>:</w:t>
      </w:r>
    </w:p>
    <w:p w14:paraId="3ACFFD47" w14:textId="2FFEBFD1" w:rsidR="007A16F1" w:rsidRPr="00F3331D" w:rsidRDefault="007A16F1" w:rsidP="005E17EB">
      <w:pPr>
        <w:autoSpaceDE w:val="0"/>
        <w:spacing w:line="360" w:lineRule="auto"/>
        <w:ind w:firstLine="708"/>
        <w:jc w:val="both"/>
        <w:rPr>
          <w:rFonts w:ascii="Calibri Light" w:hAnsi="Calibri Light" w:cs="Calibri"/>
          <w:sz w:val="20"/>
          <w:szCs w:val="20"/>
        </w:rPr>
      </w:pPr>
      <w:r w:rsidRPr="00F3331D">
        <w:rPr>
          <w:rFonts w:ascii="Calibri Light" w:hAnsi="Calibri Light" w:cs="Calibri"/>
          <w:sz w:val="20"/>
          <w:szCs w:val="20"/>
        </w:rPr>
        <w:t>i</w:t>
      </w:r>
      <w:r w:rsidR="00EC0874">
        <w:rPr>
          <w:rFonts w:ascii="Calibri Light" w:hAnsi="Calibri Light" w:cs="Calibri"/>
          <w:sz w:val="20"/>
          <w:szCs w:val="20"/>
        </w:rPr>
        <w:t>.</w:t>
      </w:r>
      <w:r w:rsidRPr="00F3331D">
        <w:rPr>
          <w:rFonts w:ascii="Calibri Light" w:hAnsi="Calibri Light" w:cs="Calibri"/>
          <w:sz w:val="20"/>
          <w:szCs w:val="20"/>
        </w:rPr>
        <w:t xml:space="preserve"> com contrato de trabalho sem termo celebrado após a apresentação da candidatura;</w:t>
      </w:r>
    </w:p>
    <w:p w14:paraId="3D715B7D" w14:textId="77777777" w:rsidR="005E17EB" w:rsidRPr="00F3331D" w:rsidRDefault="005E17EB" w:rsidP="005E17EB">
      <w:pPr>
        <w:autoSpaceDE w:val="0"/>
        <w:spacing w:line="360" w:lineRule="auto"/>
        <w:ind w:firstLine="708"/>
        <w:jc w:val="both"/>
        <w:rPr>
          <w:rFonts w:ascii="Calibri Light" w:hAnsi="Calibri Light" w:cs="Calibri"/>
          <w:sz w:val="20"/>
          <w:szCs w:val="20"/>
        </w:rPr>
      </w:pPr>
      <w:r w:rsidRPr="00F3331D">
        <w:rPr>
          <w:rFonts w:ascii="Calibri Light" w:hAnsi="Calibri Light" w:cs="Calibri"/>
          <w:sz w:val="20"/>
          <w:szCs w:val="20"/>
        </w:rPr>
        <w:lastRenderedPageBreak/>
        <w:t>ii. que não tenham tido um vínculo de trabalho com a entidade beneficiária ou entidades suas associadas durante os 12 meses anteriores à data da candidatura;</w:t>
      </w:r>
    </w:p>
    <w:p w14:paraId="5950C490" w14:textId="2935708C" w:rsidR="00EC0874" w:rsidRDefault="005E17EB" w:rsidP="003F7273">
      <w:pPr>
        <w:autoSpaceDE w:val="0"/>
        <w:spacing w:before="120" w:after="120" w:line="360" w:lineRule="auto"/>
        <w:ind w:firstLine="644"/>
        <w:jc w:val="both"/>
        <w:rPr>
          <w:rFonts w:ascii="Calibri Light" w:hAnsi="Calibri Light" w:cs="Calibri"/>
          <w:sz w:val="20"/>
          <w:szCs w:val="20"/>
        </w:rPr>
      </w:pPr>
      <w:r w:rsidRPr="00F3331D">
        <w:rPr>
          <w:rFonts w:ascii="Calibri Light" w:hAnsi="Calibri Light" w:cs="Calibri"/>
          <w:sz w:val="20"/>
          <w:szCs w:val="20"/>
        </w:rPr>
        <w:t>iii. que</w:t>
      </w:r>
      <w:r w:rsidR="00C737FA">
        <w:rPr>
          <w:rFonts w:ascii="Calibri Light" w:hAnsi="Calibri Light" w:cs="Calibri"/>
          <w:sz w:val="20"/>
          <w:szCs w:val="20"/>
        </w:rPr>
        <w:t xml:space="preserve"> </w:t>
      </w:r>
      <w:r w:rsidRPr="00F3331D">
        <w:rPr>
          <w:rFonts w:ascii="Calibri Light" w:hAnsi="Calibri Light" w:cs="Calibri"/>
          <w:sz w:val="20"/>
          <w:szCs w:val="20"/>
        </w:rPr>
        <w:t>não correspondam a membros de órgãos de direção da entidade, dirigentes, administradores ou cooperadores da entidade beneficiária.</w:t>
      </w:r>
    </w:p>
    <w:p w14:paraId="296469F8" w14:textId="5B117FB4" w:rsidR="00305831" w:rsidRPr="00DC449F" w:rsidRDefault="002D26F4" w:rsidP="003F7273">
      <w:pPr>
        <w:autoSpaceDE w:val="0"/>
        <w:spacing w:before="120" w:after="120" w:line="360" w:lineRule="auto"/>
        <w:jc w:val="both"/>
        <w:rPr>
          <w:rFonts w:ascii="Calibri Light" w:hAnsi="Calibri Light" w:cs="Trebuchet MS"/>
          <w:sz w:val="20"/>
        </w:rPr>
      </w:pPr>
      <w:r>
        <w:rPr>
          <w:rFonts w:ascii="Calibri Light" w:hAnsi="Calibri Light" w:cs="Trebuchet MS"/>
          <w:sz w:val="20"/>
        </w:rPr>
        <w:t>10.</w:t>
      </w:r>
      <w:r w:rsidR="003F7273">
        <w:rPr>
          <w:rFonts w:ascii="Calibri Light" w:hAnsi="Calibri Light" w:cs="Trebuchet MS"/>
          <w:sz w:val="20"/>
        </w:rPr>
        <w:t>5</w:t>
      </w:r>
      <w:r>
        <w:rPr>
          <w:rFonts w:ascii="Calibri Light" w:hAnsi="Calibri Light" w:cs="Trebuchet MS"/>
          <w:sz w:val="20"/>
        </w:rPr>
        <w:t xml:space="preserve">. </w:t>
      </w:r>
      <w:r w:rsidR="00305831" w:rsidRPr="00AE16F1">
        <w:rPr>
          <w:rFonts w:ascii="Calibri Light" w:hAnsi="Calibri Light" w:cs="Trebuchet MS"/>
          <w:sz w:val="20"/>
        </w:rPr>
        <w:t>O período de elegibilidade das despesas está compreendido entre a data submissão da candidatura e</w:t>
      </w:r>
      <w:r w:rsidR="00305831">
        <w:rPr>
          <w:rFonts w:ascii="Calibri Light" w:hAnsi="Calibri Light" w:cs="Trebuchet MS"/>
          <w:sz w:val="20"/>
        </w:rPr>
        <w:t xml:space="preserve"> os</w:t>
      </w:r>
      <w:r w:rsidR="00305831" w:rsidRPr="00AE16F1">
        <w:rPr>
          <w:rFonts w:ascii="Calibri Light" w:hAnsi="Calibri Light" w:cs="Trebuchet MS"/>
          <w:sz w:val="20"/>
        </w:rPr>
        <w:t xml:space="preserve"> 45 dias úteis subsequentes à data de conclusão da operação que constituem a data limite para a apresentação do saldo final.</w:t>
      </w:r>
    </w:p>
    <w:p w14:paraId="1DC4FF54" w14:textId="77777777" w:rsidR="003F32B3" w:rsidRPr="00FC58D2" w:rsidRDefault="003F32B3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3" w:name="_Toc442886312"/>
      <w:bookmarkStart w:id="24" w:name="_Toc45797503"/>
      <w:r w:rsidRPr="00FC58D2">
        <w:rPr>
          <w:rFonts w:ascii="Calibri Light" w:hAnsi="Calibri Light" w:cs="Trebuchet MS"/>
          <w:color w:val="auto"/>
          <w:sz w:val="24"/>
          <w:szCs w:val="24"/>
        </w:rPr>
        <w:t>Procedimentos de análise</w:t>
      </w:r>
      <w:r w:rsidR="00C075C0" w:rsidRPr="00FC58D2">
        <w:rPr>
          <w:rFonts w:ascii="Calibri Light" w:hAnsi="Calibri Light" w:cs="Trebuchet MS"/>
          <w:color w:val="auto"/>
          <w:sz w:val="24"/>
          <w:szCs w:val="24"/>
        </w:rPr>
        <w:t>,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seleção e decisão das candidaturas</w:t>
      </w:r>
      <w:bookmarkEnd w:id="23"/>
      <w:bookmarkEnd w:id="24"/>
    </w:p>
    <w:p w14:paraId="720AF3E5" w14:textId="498B0DDC" w:rsidR="008B5CE9" w:rsidRDefault="001E60A4" w:rsidP="008B5CE9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9618B8">
        <w:rPr>
          <w:rFonts w:ascii="Calibri Light" w:hAnsi="Calibri Light" w:cs="Calibri"/>
          <w:sz w:val="20"/>
        </w:rPr>
        <w:t>Os procedimentos de análise, seleção e decisão das candidaturas seguem a tramitação prevista no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artigo</w:t>
      </w:r>
      <w:r w:rsidR="008B5CE9">
        <w:rPr>
          <w:rFonts w:ascii="Calibri Light" w:hAnsi="Calibri Light" w:cs="Calibri"/>
          <w:sz w:val="20"/>
        </w:rPr>
        <w:t>s</w:t>
      </w:r>
      <w:r w:rsidRPr="009618B8">
        <w:rPr>
          <w:rFonts w:ascii="Calibri Light" w:hAnsi="Calibri Light" w:cs="Calibri"/>
          <w:sz w:val="20"/>
        </w:rPr>
        <w:t xml:space="preserve"> 1</w:t>
      </w:r>
      <w:r w:rsidR="00576F6D">
        <w:rPr>
          <w:rFonts w:ascii="Calibri Light" w:hAnsi="Calibri Light" w:cs="Calibri"/>
          <w:sz w:val="20"/>
        </w:rPr>
        <w:t>4</w:t>
      </w:r>
      <w:r w:rsidR="008B5CE9">
        <w:rPr>
          <w:rFonts w:ascii="Calibri Light" w:hAnsi="Calibri Light" w:cs="Calibri"/>
          <w:sz w:val="20"/>
        </w:rPr>
        <w:t>.</w:t>
      </w:r>
      <w:r w:rsidRPr="009618B8">
        <w:rPr>
          <w:rFonts w:ascii="Calibri Light" w:hAnsi="Calibri Light" w:cs="Calibri"/>
          <w:sz w:val="20"/>
        </w:rPr>
        <w:t xml:space="preserve">º </w:t>
      </w:r>
      <w:r w:rsidR="008B5CE9">
        <w:rPr>
          <w:rFonts w:ascii="Calibri Light" w:hAnsi="Calibri Light" w:cs="Calibri"/>
          <w:sz w:val="20"/>
        </w:rPr>
        <w:t>e 15.º</w:t>
      </w:r>
      <w:r w:rsidRPr="009618B8">
        <w:rPr>
          <w:rFonts w:ascii="Calibri Light" w:hAnsi="Calibri Light" w:cs="Calibri"/>
          <w:sz w:val="20"/>
        </w:rPr>
        <w:t xml:space="preserve">do </w:t>
      </w:r>
      <w:r w:rsidR="00576F6D">
        <w:rPr>
          <w:rFonts w:ascii="Calibri Light" w:hAnsi="Calibri Light" w:cs="Calibri"/>
          <w:sz w:val="20"/>
        </w:rPr>
        <w:t>+CO3SO</w:t>
      </w:r>
      <w:r w:rsidR="008B5CE9">
        <w:rPr>
          <w:rFonts w:ascii="Calibri Light" w:hAnsi="Calibri Light" w:cs="Calibri"/>
          <w:sz w:val="20"/>
        </w:rPr>
        <w:t>.</w:t>
      </w:r>
    </w:p>
    <w:p w14:paraId="67FEAABA" w14:textId="2EAD670E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Depois de verificados os critérios de elegibilidade previstos nos pontos 6 e 7 do presente aviso,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as candidaturas serão objeto de uma apreciação de mérito, </w:t>
      </w:r>
      <w:r w:rsidR="00305831">
        <w:rPr>
          <w:rFonts w:ascii="Calibri Light" w:hAnsi="Calibri Light" w:cs="Trebuchet MS"/>
          <w:sz w:val="20"/>
          <w:szCs w:val="20"/>
        </w:rPr>
        <w:t>efetuada</w:t>
      </w:r>
      <w:r w:rsidRPr="002A242C">
        <w:rPr>
          <w:rFonts w:ascii="Calibri Light" w:hAnsi="Calibri Light" w:cs="Trebuchet MS"/>
          <w:sz w:val="20"/>
          <w:szCs w:val="20"/>
        </w:rPr>
        <w:t xml:space="preserve"> com base nos critérios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seleção constantes d</w:t>
      </w:r>
      <w:r w:rsidR="008C6DE2">
        <w:rPr>
          <w:rFonts w:ascii="Calibri Light" w:hAnsi="Calibri Light" w:cs="Trebuchet MS"/>
          <w:sz w:val="20"/>
          <w:szCs w:val="20"/>
        </w:rPr>
        <w:t>o referencial de mérito (anexo B</w:t>
      </w:r>
      <w:r w:rsidRPr="002A242C">
        <w:rPr>
          <w:rFonts w:ascii="Calibri Light" w:hAnsi="Calibri Light" w:cs="Trebuchet MS"/>
          <w:sz w:val="20"/>
          <w:szCs w:val="20"/>
        </w:rPr>
        <w:t>).</w:t>
      </w:r>
    </w:p>
    <w:p w14:paraId="3E53DB76" w14:textId="496BB2EB" w:rsidR="00BE367B" w:rsidRPr="002A242C" w:rsidRDefault="00BE367B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>
        <w:rPr>
          <w:rFonts w:ascii="Calibri Light" w:hAnsi="Calibri Light" w:cs="Trebuchet MS"/>
          <w:sz w:val="20"/>
          <w:szCs w:val="20"/>
        </w:rPr>
        <w:t>Para efeitos de seleção consideram-se elegíveis e objeto de hierarquização os projetos que obtenham uma pontuação final igual ou superior a 3,00.</w:t>
      </w:r>
    </w:p>
    <w:p w14:paraId="0F4EA3D3" w14:textId="4B0AD99F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Concluída a análise das candidaturas e antes de ser adotada a decisão final, os projetos são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ordenados por ordem decrescente em função do mérito do projeto (MP)</w:t>
      </w:r>
      <w:r w:rsidR="00D21A79">
        <w:rPr>
          <w:rFonts w:ascii="Calibri Light" w:hAnsi="Calibri Light" w:cs="Trebuchet MS"/>
          <w:sz w:val="20"/>
          <w:szCs w:val="20"/>
        </w:rPr>
        <w:t xml:space="preserve">, </w:t>
      </w:r>
      <w:r w:rsidRPr="002A242C">
        <w:rPr>
          <w:rFonts w:ascii="Calibri Light" w:hAnsi="Calibri Light" w:cs="Trebuchet MS"/>
          <w:sz w:val="20"/>
          <w:szCs w:val="20"/>
        </w:rPr>
        <w:t>até ao limite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orçamental do AAC, estabelecendo como limiar de seleção o MP do último projeto com proposta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de decisão favorável.</w:t>
      </w:r>
    </w:p>
    <w:p w14:paraId="7615CC07" w14:textId="7D44F06A" w:rsidR="002A242C" w:rsidRDefault="002A242C" w:rsidP="002A242C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2A242C">
        <w:rPr>
          <w:rFonts w:ascii="Calibri Light" w:hAnsi="Calibri Light" w:cs="Trebuchet MS"/>
          <w:sz w:val="20"/>
          <w:szCs w:val="20"/>
        </w:rPr>
        <w:t>Os candidatos são ouvidos no procedimento, nos termos legais, sendo concedido um prazo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 xml:space="preserve">máximo de 10 dias úteis para apresentar eventuais alegações, contados a partir </w:t>
      </w:r>
      <w:r w:rsidR="00235B86">
        <w:rPr>
          <w:rFonts w:ascii="Calibri Light" w:hAnsi="Calibri Light" w:cs="Trebuchet MS"/>
          <w:sz w:val="20"/>
          <w:szCs w:val="20"/>
        </w:rPr>
        <w:t xml:space="preserve">do dia seguinte ao </w:t>
      </w:r>
      <w:r w:rsidRPr="002A242C">
        <w:rPr>
          <w:rFonts w:ascii="Calibri Light" w:hAnsi="Calibri Light" w:cs="Trebuchet MS"/>
          <w:sz w:val="20"/>
          <w:szCs w:val="20"/>
        </w:rPr>
        <w:t>da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data da notificação da proposta de decisão, designadamente quanto à eventual intenção de</w:t>
      </w:r>
      <w:r>
        <w:rPr>
          <w:rFonts w:ascii="Calibri Light" w:hAnsi="Calibri Light" w:cs="Trebuchet MS"/>
          <w:sz w:val="20"/>
          <w:szCs w:val="20"/>
        </w:rPr>
        <w:t xml:space="preserve"> </w:t>
      </w:r>
      <w:r w:rsidRPr="002A242C">
        <w:rPr>
          <w:rFonts w:ascii="Calibri Light" w:hAnsi="Calibri Light" w:cs="Trebuchet MS"/>
          <w:sz w:val="20"/>
          <w:szCs w:val="20"/>
        </w:rPr>
        <w:t>indeferimento e aos respetivos fundamentos.</w:t>
      </w:r>
    </w:p>
    <w:p w14:paraId="738F7395" w14:textId="77777777" w:rsidR="00B002E9" w:rsidRPr="00252E9E" w:rsidRDefault="00B002E9" w:rsidP="00B002E9">
      <w:pPr>
        <w:spacing w:before="120" w:after="120" w:line="360" w:lineRule="auto"/>
        <w:jc w:val="both"/>
        <w:rPr>
          <w:rFonts w:ascii="Calibri Light" w:hAnsi="Calibri Light" w:cs="Trebuchet MS"/>
          <w:sz w:val="20"/>
          <w:szCs w:val="20"/>
        </w:rPr>
      </w:pPr>
      <w:bookmarkStart w:id="25" w:name="_Toc424221706"/>
      <w:bookmarkStart w:id="26" w:name="_Toc442886313"/>
      <w:bookmarkEnd w:id="25"/>
      <w:r w:rsidRPr="00252E9E">
        <w:rPr>
          <w:rFonts w:ascii="Calibri Light" w:hAnsi="Calibri Light" w:cs="Trebuchet MS"/>
          <w:sz w:val="20"/>
          <w:szCs w:val="20"/>
        </w:rPr>
        <w:t>Caso se venha a verificar a existência de projetos que asseguram os requisitos de seleção e um nível adequado de mérito, poderá ser constituída uma bolsa de projetos a aprovar oportunamente, em função de verbas que venham a resultar de quebras de execução</w:t>
      </w:r>
    </w:p>
    <w:p w14:paraId="76AE5DDF" w14:textId="77777777" w:rsidR="003F32B3" w:rsidRPr="00FC58D2" w:rsidRDefault="003F32B3" w:rsidP="00B77EC5">
      <w:pPr>
        <w:pStyle w:val="Cabealho1"/>
        <w:numPr>
          <w:ilvl w:val="0"/>
          <w:numId w:val="2"/>
        </w:numPr>
        <w:tabs>
          <w:tab w:val="left" w:pos="540"/>
        </w:tabs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27" w:name="_Toc45797504"/>
      <w:r w:rsidRPr="00FC58D2">
        <w:rPr>
          <w:rFonts w:ascii="Calibri Light" w:hAnsi="Calibri Light" w:cs="Trebuchet MS"/>
          <w:color w:val="auto"/>
          <w:sz w:val="24"/>
          <w:szCs w:val="24"/>
        </w:rPr>
        <w:t>Aceitação da decisão</w:t>
      </w:r>
      <w:bookmarkEnd w:id="26"/>
      <w:bookmarkEnd w:id="27"/>
    </w:p>
    <w:p w14:paraId="1A5427EE" w14:textId="789116CB" w:rsidR="001E60A4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bookmarkStart w:id="28" w:name="_Toc442886314"/>
      <w:r w:rsidRPr="00FC58D2">
        <w:rPr>
          <w:rFonts w:ascii="Calibri Light" w:hAnsi="Calibri Light" w:cs="Calibri"/>
          <w:sz w:val="20"/>
        </w:rPr>
        <w:t>A aceitação da decisão da concessão do incentivo é formalizada mediante a assi</w:t>
      </w:r>
      <w:r w:rsidR="008C6DE2">
        <w:rPr>
          <w:rFonts w:ascii="Calibri Light" w:hAnsi="Calibri Light" w:cs="Calibri"/>
          <w:sz w:val="20"/>
        </w:rPr>
        <w:t xml:space="preserve">natura de termo de aceitação devidamente </w:t>
      </w:r>
      <w:r w:rsidRPr="00FC58D2">
        <w:rPr>
          <w:rFonts w:ascii="Calibri Light" w:hAnsi="Calibri Light" w:cs="Calibri"/>
          <w:sz w:val="20"/>
        </w:rPr>
        <w:t>autenticada nos termos do artigo 11.º do Decreto-Lei n.º 159/2014, de 27 de outubro, na sua atual redação.</w:t>
      </w:r>
    </w:p>
    <w:p w14:paraId="02C58F35" w14:textId="4C81BA34" w:rsidR="003C32CF" w:rsidRPr="00FC58D2" w:rsidRDefault="001E60A4" w:rsidP="001E60A4">
      <w:pPr>
        <w:spacing w:before="120" w:after="12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sz w:val="20"/>
        </w:rPr>
        <w:t xml:space="preserve">Nos termos do n.º 3 do artigo 10.º do RE ISE, cada termo de aceitação deverá ser submetido no prazo máximo de </w:t>
      </w:r>
      <w:r w:rsidR="00671D02">
        <w:rPr>
          <w:rFonts w:ascii="Calibri Light" w:hAnsi="Calibri Light" w:cs="Calibri"/>
          <w:sz w:val="20"/>
        </w:rPr>
        <w:t>3</w:t>
      </w:r>
      <w:r w:rsidR="00671D02" w:rsidRPr="00FC58D2">
        <w:rPr>
          <w:rFonts w:ascii="Calibri Light" w:hAnsi="Calibri Light" w:cs="Calibri"/>
          <w:sz w:val="20"/>
        </w:rPr>
        <w:t xml:space="preserve">0 </w:t>
      </w:r>
      <w:r w:rsidRPr="00FC58D2">
        <w:rPr>
          <w:rFonts w:ascii="Calibri Light" w:hAnsi="Calibri Light" w:cs="Calibri"/>
          <w:sz w:val="20"/>
        </w:rPr>
        <w:t>dias úteis a contar da data da respetiva notificação da decisão.</w:t>
      </w:r>
    </w:p>
    <w:p w14:paraId="0F6E30DD" w14:textId="77777777" w:rsidR="000A3BCE" w:rsidRPr="00FC58D2" w:rsidRDefault="000A3BCE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29" w:name="_Toc45797505"/>
      <w:bookmarkEnd w:id="28"/>
      <w:r w:rsidRPr="00FC58D2">
        <w:rPr>
          <w:rFonts w:ascii="Calibri Light" w:hAnsi="Calibri Light" w:cs="Trebuchet MS"/>
          <w:color w:val="auto"/>
          <w:sz w:val="24"/>
          <w:szCs w:val="24"/>
        </w:rPr>
        <w:lastRenderedPageBreak/>
        <w:t>Pagamentos</w:t>
      </w:r>
      <w:bookmarkEnd w:id="29"/>
    </w:p>
    <w:p w14:paraId="11554151" w14:textId="4743771E" w:rsidR="004047C2" w:rsidRDefault="004047C2" w:rsidP="004047C2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bookmarkStart w:id="30" w:name="_Toc442886308"/>
      <w:r w:rsidRPr="0067347A">
        <w:rPr>
          <w:rFonts w:ascii="Calibri Light" w:hAnsi="Calibri Light" w:cs="Trebuchet MS"/>
          <w:sz w:val="20"/>
          <w:szCs w:val="20"/>
        </w:rPr>
        <w:t xml:space="preserve">O pagamento do incentivo é efetuado nos termos do </w:t>
      </w:r>
      <w:r w:rsidR="00680EB4">
        <w:rPr>
          <w:rFonts w:ascii="Calibri Light" w:hAnsi="Calibri Light" w:cs="Trebuchet MS"/>
          <w:sz w:val="20"/>
          <w:szCs w:val="20"/>
        </w:rPr>
        <w:t xml:space="preserve">nº </w:t>
      </w:r>
      <w:r w:rsidR="00277368">
        <w:rPr>
          <w:rFonts w:ascii="Calibri Light" w:hAnsi="Calibri Light" w:cs="Trebuchet MS"/>
          <w:sz w:val="20"/>
          <w:szCs w:val="20"/>
        </w:rPr>
        <w:t>6</w:t>
      </w:r>
      <w:r w:rsidR="00680EB4">
        <w:rPr>
          <w:rFonts w:ascii="Calibri Light" w:hAnsi="Calibri Light" w:cs="Trebuchet MS"/>
          <w:sz w:val="20"/>
          <w:szCs w:val="20"/>
        </w:rPr>
        <w:t xml:space="preserve"> do </w:t>
      </w:r>
      <w:r w:rsidRPr="0067347A">
        <w:rPr>
          <w:rFonts w:ascii="Calibri Light" w:hAnsi="Calibri Light" w:cs="Trebuchet MS"/>
          <w:sz w:val="20"/>
          <w:szCs w:val="20"/>
        </w:rPr>
        <w:t>artigo 25º do Decreto-Lei nº 159/2014, de 27 de outubro</w:t>
      </w:r>
      <w:r w:rsidR="00D23DA6">
        <w:rPr>
          <w:rFonts w:ascii="Calibri Light" w:hAnsi="Calibri Light" w:cs="Trebuchet MS"/>
          <w:sz w:val="20"/>
          <w:szCs w:val="20"/>
        </w:rPr>
        <w:t>, na sua redação atual,</w:t>
      </w:r>
      <w:r w:rsidR="00680EB4">
        <w:rPr>
          <w:rFonts w:ascii="Calibri Light" w:hAnsi="Calibri Light" w:cs="Trebuchet MS"/>
          <w:sz w:val="20"/>
          <w:szCs w:val="20"/>
        </w:rPr>
        <w:t xml:space="preserve"> tendo o beneficiário direito</w:t>
      </w:r>
      <w:r w:rsidR="00FA4516" w:rsidRPr="0067347A">
        <w:rPr>
          <w:rFonts w:ascii="Calibri Light" w:hAnsi="Calibri Light" w:cs="Trebuchet MS"/>
          <w:sz w:val="20"/>
          <w:szCs w:val="20"/>
        </w:rPr>
        <w:t>:</w:t>
      </w:r>
    </w:p>
    <w:p w14:paraId="2AA14E11" w14:textId="08C881AE" w:rsidR="00680EB4" w:rsidRP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 um adiantamento, logo que a operação se inicia, até ao montante de 15 % do valor total aprovado, no caso de candidaturas anuais, ou do valor aprovado para cada ano civil, no caso de candidaturas plurianuais;</w:t>
      </w:r>
    </w:p>
    <w:p w14:paraId="21070453" w14:textId="3B1DE984" w:rsidR="00680EB4" w:rsidRPr="00680EB4" w:rsidRDefault="00BE367B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BE367B">
        <w:rPr>
          <w:rFonts w:ascii="Calibri Light" w:hAnsi="Calibri Light" w:cs="Trebuchet MS"/>
          <w:sz w:val="20"/>
          <w:szCs w:val="20"/>
        </w:rPr>
        <w:t xml:space="preserve"> </w:t>
      </w:r>
      <w:r w:rsidRPr="00680EB4">
        <w:rPr>
          <w:rFonts w:ascii="Calibri Light" w:hAnsi="Calibri Light" w:cs="Trebuchet MS"/>
          <w:sz w:val="20"/>
          <w:szCs w:val="20"/>
        </w:rPr>
        <w:t>Ao reembolso das despesas efetuadas e pagas</w:t>
      </w:r>
      <w:r>
        <w:rPr>
          <w:rFonts w:ascii="Calibri Light" w:hAnsi="Calibri Light" w:cs="Trebuchet MS"/>
          <w:sz w:val="20"/>
          <w:szCs w:val="20"/>
        </w:rPr>
        <w:t>, acrescidas do valor correspondente à aplicação da taxa fixa de 40% sobre as despesas efetuadas e pagas associadas à criação dos postos de trabalho, conforme previsto no ponto 9 e com os limites mensais indicados no ponto 10, ambos do Aviso</w:t>
      </w:r>
      <w:r w:rsidRPr="00680EB4">
        <w:rPr>
          <w:rFonts w:ascii="Calibri Light" w:hAnsi="Calibri Light" w:cs="Trebuchet MS"/>
          <w:sz w:val="20"/>
          <w:szCs w:val="20"/>
        </w:rPr>
        <w:t>, desde que a soma do adiantamento e dos pagamentos intermédios de reembolso não exceda o valor máximo global definido pela autoridade de gestão, o qual não pode ser superior a 85 % do montante total aprovado;</w:t>
      </w:r>
    </w:p>
    <w:p w14:paraId="0A8363A7" w14:textId="65195540" w:rsidR="00680EB4" w:rsidRDefault="00680EB4" w:rsidP="00680EB4">
      <w:pPr>
        <w:pStyle w:val="PargrafodaLista"/>
        <w:numPr>
          <w:ilvl w:val="1"/>
          <w:numId w:val="19"/>
        </w:numPr>
        <w:spacing w:before="280" w:line="360" w:lineRule="auto"/>
        <w:ind w:left="851" w:hanging="447"/>
        <w:jc w:val="both"/>
        <w:rPr>
          <w:rFonts w:ascii="Calibri Light" w:hAnsi="Calibri Light" w:cs="Trebuchet MS"/>
          <w:sz w:val="20"/>
          <w:szCs w:val="20"/>
        </w:rPr>
      </w:pPr>
      <w:r w:rsidRPr="00680EB4">
        <w:rPr>
          <w:rFonts w:ascii="Calibri Light" w:hAnsi="Calibri Light" w:cs="Trebuchet MS"/>
          <w:sz w:val="20"/>
          <w:szCs w:val="20"/>
        </w:rPr>
        <w:t>Ao reembolso do saldo final que vier a ser aprovado.</w:t>
      </w:r>
    </w:p>
    <w:p w14:paraId="0EB7684A" w14:textId="77777777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1" w:name="_Toc45797506"/>
      <w:r w:rsidRPr="00FC58D2">
        <w:rPr>
          <w:rFonts w:ascii="Calibri Light" w:hAnsi="Calibri Light" w:cs="Trebuchet MS"/>
          <w:color w:val="auto"/>
          <w:sz w:val="24"/>
          <w:szCs w:val="24"/>
        </w:rPr>
        <w:t>Limite ao número de candidaturas</w:t>
      </w:r>
      <w:bookmarkEnd w:id="31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  <w:bookmarkEnd w:id="30"/>
    </w:p>
    <w:p w14:paraId="2D28AAA3" w14:textId="64101121" w:rsidR="0033106F" w:rsidRDefault="0033106F" w:rsidP="00515279">
      <w:pPr>
        <w:spacing w:before="280" w:line="360" w:lineRule="auto"/>
        <w:jc w:val="both"/>
        <w:rPr>
          <w:rFonts w:ascii="Calibri Light" w:hAnsi="Calibri Light" w:cs="Trebuchet MS"/>
          <w:sz w:val="20"/>
          <w:szCs w:val="20"/>
        </w:rPr>
      </w:pPr>
      <w:r w:rsidRPr="00FC58D2">
        <w:rPr>
          <w:rFonts w:ascii="Calibri Light" w:hAnsi="Calibri Light" w:cs="Trebuchet MS"/>
          <w:sz w:val="20"/>
          <w:szCs w:val="20"/>
        </w:rPr>
        <w:t>Ao abrigo do presente AAC cada beneficiário apenas poderá apresentar uma candidatura.</w:t>
      </w:r>
    </w:p>
    <w:p w14:paraId="0C26FB32" w14:textId="77777777" w:rsidR="008546B4" w:rsidRPr="00FC58D2" w:rsidRDefault="00073222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2" w:name="_Toc45797507"/>
      <w:r w:rsidRPr="00FC58D2">
        <w:rPr>
          <w:rFonts w:ascii="Calibri Light" w:hAnsi="Calibri Light" w:cs="Trebuchet MS"/>
          <w:color w:val="auto"/>
          <w:sz w:val="24"/>
          <w:szCs w:val="24"/>
        </w:rPr>
        <w:t>Modalidades, procedimentos, prazo para apresentação das candidaturas</w:t>
      </w:r>
      <w:bookmarkEnd w:id="32"/>
    </w:p>
    <w:p w14:paraId="4E7F67AF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bookmarkStart w:id="33" w:name="_Toc442886311"/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de candidaturas é feita através de formulário eletrónico no Balcão Portugal 2020 no sítio </w:t>
      </w:r>
      <w:hyperlink r:id="rId10" w:history="1">
        <w:r w:rsidRPr="00FC58D2">
          <w:rPr>
            <w:rStyle w:val="Hiperligao"/>
            <w:rFonts w:ascii="Calibri Light" w:hAnsi="Calibri Light" w:cs="Calibri"/>
            <w:sz w:val="20"/>
            <w:szCs w:val="20"/>
          </w:rPr>
          <w:t>https://www.portugal2020.pt/Balcao2020/</w:t>
        </w:r>
      </w:hyperlink>
      <w:r w:rsidRPr="00FC58D2">
        <w:rPr>
          <w:rStyle w:val="A1"/>
          <w:rFonts w:ascii="Calibri Light" w:hAnsi="Calibri Light"/>
          <w:sz w:val="20"/>
          <w:szCs w:val="20"/>
        </w:rPr>
        <w:t>, instruída com os anexos ai identificados.</w:t>
      </w:r>
    </w:p>
    <w:p w14:paraId="08B97919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Para apresentar a candidatura as entidades promotoras devem previamente efetuar o registo e autenticação no Balcão 2020. Com essa autenticação é criada uma área reservada na qual o beneficiário poderá contar com um conjunto de funcionalidades, independentemente da natureza do projeto, a Região ou o Programa Operacional a que pretende candidatar-se. </w:t>
      </w:r>
    </w:p>
    <w:p w14:paraId="4E67635C" w14:textId="77777777" w:rsidR="004047C2" w:rsidRPr="00FC58D2" w:rsidRDefault="004047C2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apresentação das candidaturas decorre entre o dia útil seguinte ao da publicação do presente aviso, de acordo com o seguinte </w:t>
      </w:r>
      <w:r w:rsidR="0048123C" w:rsidRPr="00FC58D2">
        <w:rPr>
          <w:rStyle w:val="A1"/>
          <w:rFonts w:ascii="Calibri Light" w:hAnsi="Calibri Light"/>
          <w:sz w:val="20"/>
          <w:szCs w:val="20"/>
        </w:rPr>
        <w:t>quadro de apresentação de candidaturas</w:t>
      </w:r>
      <w:r w:rsidRPr="00FC58D2">
        <w:rPr>
          <w:rStyle w:val="A1"/>
          <w:rFonts w:ascii="Calibri Light" w:hAnsi="Calibri Light"/>
          <w:sz w:val="20"/>
          <w:szCs w:val="20"/>
        </w:rPr>
        <w:t>:</w:t>
      </w:r>
    </w:p>
    <w:tbl>
      <w:tblPr>
        <w:tblW w:w="8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390"/>
      </w:tblGrid>
      <w:tr w:rsidR="00C66AFB" w:rsidRPr="00FC58D2" w14:paraId="7D456E1C" w14:textId="77777777" w:rsidTr="00C66AFB">
        <w:trPr>
          <w:tblHeader/>
          <w:jc w:val="center"/>
        </w:trPr>
        <w:tc>
          <w:tcPr>
            <w:tcW w:w="4390" w:type="dxa"/>
            <w:shd w:val="clear" w:color="auto" w:fill="D9D9D9" w:themeFill="background1" w:themeFillShade="D9"/>
          </w:tcPr>
          <w:p w14:paraId="30FD3AC9" w14:textId="7C9249BD" w:rsidR="00C66AFB" w:rsidRPr="00FC58D2" w:rsidRDefault="00C66AFB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FASES</w:t>
            </w:r>
          </w:p>
        </w:tc>
        <w:tc>
          <w:tcPr>
            <w:tcW w:w="4390" w:type="dxa"/>
            <w:shd w:val="clear" w:color="auto" w:fill="D9D9D9" w:themeFill="background1" w:themeFillShade="D9"/>
          </w:tcPr>
          <w:p w14:paraId="6F5BB1DC" w14:textId="237DED16" w:rsidR="00C66AFB" w:rsidRPr="00FC58D2" w:rsidRDefault="00C66AFB" w:rsidP="00FC58D2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FC58D2">
              <w:rPr>
                <w:rFonts w:ascii="Calibri Light" w:hAnsi="Calibri Light"/>
                <w:sz w:val="20"/>
              </w:rPr>
              <w:t>Data de limite para apresentação de candidaturas</w:t>
            </w:r>
          </w:p>
        </w:tc>
      </w:tr>
      <w:tr w:rsidR="00C66AFB" w:rsidRPr="00FC58D2" w14:paraId="301D9CD7" w14:textId="77777777" w:rsidTr="00C66AFB">
        <w:trPr>
          <w:jc w:val="center"/>
        </w:trPr>
        <w:tc>
          <w:tcPr>
            <w:tcW w:w="4390" w:type="dxa"/>
          </w:tcPr>
          <w:p w14:paraId="0B1ECD05" w14:textId="2131B2B9" w:rsidR="00C66AFB" w:rsidRPr="00514DA1" w:rsidRDefault="00C66AFB" w:rsidP="005B139B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1ª Fase</w:t>
            </w:r>
          </w:p>
        </w:tc>
        <w:tc>
          <w:tcPr>
            <w:tcW w:w="4390" w:type="dxa"/>
            <w:shd w:val="clear" w:color="auto" w:fill="auto"/>
          </w:tcPr>
          <w:p w14:paraId="6B9E26A6" w14:textId="2824563F" w:rsidR="00C66AFB" w:rsidRPr="00D6077E" w:rsidRDefault="00C66AFB" w:rsidP="00BF41C7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D6077E">
              <w:rPr>
                <w:rFonts w:ascii="Calibri Light" w:hAnsi="Calibri Light"/>
                <w:sz w:val="20"/>
              </w:rPr>
              <w:t xml:space="preserve">Até </w:t>
            </w:r>
            <w:r w:rsidR="007D7991">
              <w:rPr>
                <w:rFonts w:ascii="Calibri Light" w:hAnsi="Calibri Light"/>
                <w:sz w:val="20"/>
              </w:rPr>
              <w:t>16</w:t>
            </w:r>
            <w:r w:rsidR="009D1BC5" w:rsidRPr="00D6077E">
              <w:rPr>
                <w:rFonts w:ascii="Calibri Light" w:hAnsi="Calibri Light"/>
                <w:sz w:val="20"/>
              </w:rPr>
              <w:t xml:space="preserve"> de setembro de 2020 </w:t>
            </w:r>
            <w:r w:rsidRPr="00D6077E">
              <w:rPr>
                <w:rFonts w:ascii="Calibri Light" w:hAnsi="Calibri Light"/>
                <w:sz w:val="20"/>
              </w:rPr>
              <w:t>às 17h59m59s</w:t>
            </w:r>
          </w:p>
        </w:tc>
      </w:tr>
      <w:tr w:rsidR="00C66AFB" w:rsidRPr="00FC58D2" w14:paraId="3FEE3685" w14:textId="77777777" w:rsidTr="00C66AFB">
        <w:trPr>
          <w:jc w:val="center"/>
        </w:trPr>
        <w:tc>
          <w:tcPr>
            <w:tcW w:w="4390" w:type="dxa"/>
          </w:tcPr>
          <w:p w14:paraId="1F857788" w14:textId="7164246F" w:rsidR="00C66AFB" w:rsidRDefault="00C66AFB" w:rsidP="00EC29C0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>
              <w:rPr>
                <w:rFonts w:ascii="Calibri Light" w:hAnsi="Calibri Light"/>
                <w:sz w:val="20"/>
              </w:rPr>
              <w:t>2ª Fase</w:t>
            </w:r>
          </w:p>
        </w:tc>
        <w:tc>
          <w:tcPr>
            <w:tcW w:w="4390" w:type="dxa"/>
            <w:shd w:val="clear" w:color="auto" w:fill="auto"/>
          </w:tcPr>
          <w:p w14:paraId="5E47665C" w14:textId="40F01403" w:rsidR="00C66AFB" w:rsidRPr="00D6077E" w:rsidRDefault="00C66AFB" w:rsidP="007D7991">
            <w:pPr>
              <w:spacing w:before="120" w:line="360" w:lineRule="auto"/>
              <w:jc w:val="center"/>
              <w:rPr>
                <w:rFonts w:ascii="Calibri Light" w:hAnsi="Calibri Light"/>
                <w:sz w:val="20"/>
              </w:rPr>
            </w:pPr>
            <w:r w:rsidRPr="00D6077E">
              <w:rPr>
                <w:rFonts w:ascii="Calibri Light" w:hAnsi="Calibri Light"/>
                <w:sz w:val="20"/>
              </w:rPr>
              <w:t xml:space="preserve">Até </w:t>
            </w:r>
            <w:r w:rsidR="00BF41C7" w:rsidRPr="00D6077E">
              <w:rPr>
                <w:rFonts w:ascii="Calibri Light" w:hAnsi="Calibri Light"/>
                <w:sz w:val="20"/>
              </w:rPr>
              <w:t>1</w:t>
            </w:r>
            <w:r w:rsidR="007D7991">
              <w:rPr>
                <w:rFonts w:ascii="Calibri Light" w:hAnsi="Calibri Light"/>
                <w:sz w:val="20"/>
              </w:rPr>
              <w:t>7</w:t>
            </w:r>
            <w:r w:rsidR="009D1BC5" w:rsidRPr="00D6077E">
              <w:rPr>
                <w:rFonts w:ascii="Calibri Light" w:hAnsi="Calibri Light"/>
                <w:sz w:val="20"/>
              </w:rPr>
              <w:t xml:space="preserve"> de novembro de 2020 </w:t>
            </w:r>
            <w:r w:rsidRPr="00D6077E">
              <w:rPr>
                <w:rFonts w:ascii="Calibri Light" w:hAnsi="Calibri Light"/>
                <w:sz w:val="20"/>
              </w:rPr>
              <w:t>às 17h59m59s</w:t>
            </w:r>
          </w:p>
        </w:tc>
      </w:tr>
    </w:tbl>
    <w:p w14:paraId="4A22C402" w14:textId="336D224B" w:rsidR="00E84784" w:rsidRDefault="00E84784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lastRenderedPageBreak/>
        <w:t>A Autoridade</w:t>
      </w:r>
      <w:r w:rsidRPr="00E84784">
        <w:rPr>
          <w:rStyle w:val="A1"/>
          <w:rFonts w:ascii="Calibri Light" w:hAnsi="Calibri Light"/>
          <w:sz w:val="20"/>
          <w:szCs w:val="20"/>
        </w:rPr>
        <w:t xml:space="preserve"> de Gestão </w:t>
      </w:r>
      <w:r>
        <w:rPr>
          <w:rStyle w:val="A1"/>
          <w:rFonts w:ascii="Calibri Light" w:hAnsi="Calibri Light"/>
          <w:sz w:val="20"/>
          <w:szCs w:val="20"/>
        </w:rPr>
        <w:t>pode</w:t>
      </w:r>
      <w:r w:rsidRPr="00E84784">
        <w:rPr>
          <w:rStyle w:val="A1"/>
          <w:rFonts w:ascii="Calibri Light" w:hAnsi="Calibri Light"/>
          <w:sz w:val="20"/>
          <w:szCs w:val="20"/>
        </w:rPr>
        <w:t xml:space="preserve"> suspender ou cancelar a receção de candidaturas a qualquer momento, em função do esgotamento da dotação prevista no presente aviso, através de comunicação prévia a publicar nos locais definidos no ponto 2</w:t>
      </w:r>
      <w:r>
        <w:rPr>
          <w:rStyle w:val="A1"/>
          <w:rFonts w:ascii="Calibri Light" w:hAnsi="Calibri Light"/>
          <w:sz w:val="20"/>
          <w:szCs w:val="20"/>
        </w:rPr>
        <w:t>1</w:t>
      </w:r>
      <w:r w:rsidRPr="00E84784">
        <w:rPr>
          <w:rStyle w:val="A1"/>
          <w:rFonts w:ascii="Calibri Light" w:hAnsi="Calibri Light"/>
          <w:sz w:val="20"/>
          <w:szCs w:val="20"/>
        </w:rPr>
        <w:t>, com uma antecedência mínima de 24 horas em relação à data estabelecida para a suspensão.</w:t>
      </w:r>
    </w:p>
    <w:p w14:paraId="7B16B0AE" w14:textId="77777777" w:rsidR="004047C2" w:rsidRPr="00FC58D2" w:rsidRDefault="002D59AA" w:rsidP="004047C2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>
        <w:rPr>
          <w:rStyle w:val="A1"/>
          <w:rFonts w:ascii="Calibri Light" w:hAnsi="Calibri Light"/>
          <w:sz w:val="20"/>
          <w:szCs w:val="20"/>
        </w:rPr>
        <w:t xml:space="preserve"> </w:t>
      </w:r>
      <w:r w:rsidR="004047C2" w:rsidRPr="00FC58D2">
        <w:rPr>
          <w:rStyle w:val="A1"/>
          <w:rFonts w:ascii="Calibri Light" w:hAnsi="Calibri Light"/>
          <w:sz w:val="20"/>
          <w:szCs w:val="20"/>
        </w:rPr>
        <w:t xml:space="preserve">Salienta-se que, por uma questão de prudência, os beneficiários devem evitar a submissão de candidaturas no último ou últimos dias do prazo. </w:t>
      </w:r>
    </w:p>
    <w:p w14:paraId="3084F57A" w14:textId="77777777" w:rsidR="008546B4" w:rsidRPr="00FC58D2" w:rsidRDefault="008546B4" w:rsidP="00B77EC5">
      <w:pPr>
        <w:pStyle w:val="Cabealho1"/>
        <w:numPr>
          <w:ilvl w:val="0"/>
          <w:numId w:val="2"/>
        </w:numPr>
        <w:tabs>
          <w:tab w:val="left" w:pos="540"/>
        </w:tabs>
        <w:jc w:val="both"/>
        <w:rPr>
          <w:rFonts w:ascii="Calibri Light" w:hAnsi="Calibri Light" w:cs="Trebuchet MS"/>
          <w:color w:val="auto"/>
          <w:sz w:val="24"/>
          <w:szCs w:val="24"/>
        </w:rPr>
      </w:pPr>
      <w:bookmarkStart w:id="34" w:name="_Toc442886315"/>
      <w:bookmarkStart w:id="35" w:name="_Toc45797508"/>
      <w:bookmarkEnd w:id="33"/>
      <w:r w:rsidRPr="00FC58D2">
        <w:rPr>
          <w:rFonts w:ascii="Calibri Light" w:hAnsi="Calibri Light" w:cs="Trebuchet MS"/>
          <w:color w:val="auto"/>
          <w:sz w:val="24"/>
          <w:szCs w:val="24"/>
        </w:rPr>
        <w:t>Dotação indicativa do fundo a conceder</w:t>
      </w:r>
      <w:bookmarkEnd w:id="34"/>
      <w:bookmarkEnd w:id="35"/>
    </w:p>
    <w:p w14:paraId="77CA234E" w14:textId="48C39641" w:rsidR="00C34D54" w:rsidRDefault="0001521B" w:rsidP="00515279">
      <w:pPr>
        <w:spacing w:before="280" w:line="360" w:lineRule="auto"/>
        <w:jc w:val="both"/>
        <w:rPr>
          <w:rStyle w:val="A1"/>
          <w:rFonts w:ascii="Calibri Light" w:hAnsi="Calibri Light"/>
          <w:sz w:val="20"/>
          <w:szCs w:val="20"/>
        </w:rPr>
      </w:pPr>
      <w:r w:rsidRPr="00FC58D2">
        <w:rPr>
          <w:rStyle w:val="A1"/>
          <w:rFonts w:ascii="Calibri Light" w:hAnsi="Calibri Light"/>
          <w:sz w:val="20"/>
          <w:szCs w:val="20"/>
        </w:rPr>
        <w:t xml:space="preserve">A dotação </w:t>
      </w:r>
      <w:r w:rsidR="00135C1C">
        <w:rPr>
          <w:rStyle w:val="A1"/>
          <w:rFonts w:ascii="Calibri Light" w:hAnsi="Calibri Light"/>
          <w:sz w:val="20"/>
          <w:szCs w:val="20"/>
        </w:rPr>
        <w:t>indicativa</w:t>
      </w:r>
      <w:r w:rsidRPr="00FC58D2">
        <w:rPr>
          <w:rStyle w:val="A1"/>
          <w:rFonts w:ascii="Calibri Light" w:hAnsi="Calibri Light"/>
          <w:sz w:val="20"/>
          <w:szCs w:val="20"/>
        </w:rPr>
        <w:t xml:space="preserve"> do FSE </w:t>
      </w:r>
      <w:r w:rsidRPr="00CF6AB5">
        <w:rPr>
          <w:rStyle w:val="A1"/>
          <w:rFonts w:ascii="Calibri Light" w:hAnsi="Calibri Light"/>
          <w:sz w:val="20"/>
          <w:szCs w:val="20"/>
        </w:rPr>
        <w:t xml:space="preserve">afeta ao presente concurso é de </w:t>
      </w:r>
      <w:r w:rsidR="00B002E9" w:rsidRPr="00B002E9">
        <w:rPr>
          <w:rStyle w:val="A1"/>
          <w:rFonts w:ascii="Calibri Light" w:hAnsi="Calibri Light"/>
          <w:sz w:val="20"/>
          <w:szCs w:val="20"/>
        </w:rPr>
        <w:t>389 799,00 euros</w:t>
      </w:r>
    </w:p>
    <w:p w14:paraId="2123A716" w14:textId="77777777" w:rsidR="009B709F" w:rsidRPr="00FC58D2" w:rsidRDefault="009B709F" w:rsidP="00B77EC5">
      <w:pPr>
        <w:pStyle w:val="Cabealho1"/>
        <w:numPr>
          <w:ilvl w:val="0"/>
          <w:numId w:val="2"/>
        </w:numPr>
        <w:tabs>
          <w:tab w:val="left" w:pos="540"/>
        </w:tabs>
        <w:rPr>
          <w:rFonts w:ascii="Calibri Light" w:hAnsi="Calibri Light" w:cs="Trebuchet MS"/>
          <w:color w:val="auto"/>
          <w:sz w:val="24"/>
          <w:szCs w:val="24"/>
        </w:rPr>
      </w:pPr>
      <w:bookmarkStart w:id="36" w:name="_Toc442886316"/>
      <w:bookmarkStart w:id="37" w:name="_Toc45797509"/>
      <w:r w:rsidRPr="00FC58D2">
        <w:rPr>
          <w:rFonts w:ascii="Calibri Light" w:hAnsi="Calibri Light" w:cs="Trebuchet MS"/>
          <w:color w:val="auto"/>
          <w:sz w:val="24"/>
          <w:szCs w:val="24"/>
        </w:rPr>
        <w:t>Obrigações ou compromissos específicos dos beneficiários</w:t>
      </w:r>
      <w:bookmarkEnd w:id="36"/>
      <w:bookmarkEnd w:id="37"/>
    </w:p>
    <w:p w14:paraId="6FCDB40E" w14:textId="66877041" w:rsidR="009B709F" w:rsidRDefault="003F27A3" w:rsidP="009B709F">
      <w:pPr>
        <w:spacing w:before="160" w:line="360" w:lineRule="auto"/>
        <w:jc w:val="both"/>
        <w:rPr>
          <w:rFonts w:ascii="Calibri Light" w:hAnsi="Calibri Light" w:cs="Calibri"/>
          <w:sz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>Sem prejuízo d</w:t>
      </w:r>
      <w:r w:rsidR="009B709F" w:rsidRPr="00FC58D2">
        <w:rPr>
          <w:rFonts w:ascii="Calibri Light" w:hAnsi="Calibri Light" w:cs="Calibri"/>
          <w:color w:val="000000"/>
          <w:sz w:val="20"/>
          <w:szCs w:val="20"/>
        </w:rPr>
        <w:t xml:space="preserve">o cumprimento das obrigações previstas no artigo 24.º do </w:t>
      </w:r>
      <w:r w:rsidR="009B709F" w:rsidRPr="00FC58D2">
        <w:rPr>
          <w:rFonts w:ascii="Calibri Light" w:hAnsi="Calibri Light" w:cs="Calibri"/>
          <w:sz w:val="20"/>
        </w:rPr>
        <w:t xml:space="preserve">Decreto-Lei n.º 159/2014, de 27 de outubro, </w:t>
      </w:r>
      <w:r w:rsidRPr="00FC58D2">
        <w:rPr>
          <w:rFonts w:ascii="Calibri Light" w:hAnsi="Calibri Light" w:cs="Calibri"/>
          <w:sz w:val="20"/>
        </w:rPr>
        <w:t>na sua atual redação, ficam ainda os beneficiários obrigados a cumprir com as disposições do artigo 1</w:t>
      </w:r>
      <w:r w:rsidR="00135C1C">
        <w:rPr>
          <w:rFonts w:ascii="Calibri Light" w:hAnsi="Calibri Light" w:cs="Calibri"/>
          <w:sz w:val="20"/>
        </w:rPr>
        <w:t>8</w:t>
      </w:r>
      <w:r w:rsidRPr="00FC58D2">
        <w:rPr>
          <w:rFonts w:ascii="Calibri Light" w:hAnsi="Calibri Light" w:cs="Calibri"/>
          <w:sz w:val="20"/>
        </w:rPr>
        <w:t xml:space="preserve">.º do </w:t>
      </w:r>
      <w:r w:rsidR="00135C1C">
        <w:rPr>
          <w:rFonts w:ascii="Calibri Light" w:hAnsi="Calibri Light" w:cs="Calibri"/>
          <w:sz w:val="20"/>
        </w:rPr>
        <w:t>+CO3SO</w:t>
      </w:r>
      <w:r w:rsidR="000334AC">
        <w:rPr>
          <w:rFonts w:ascii="Calibri Light" w:hAnsi="Calibri Light" w:cs="Calibri"/>
          <w:sz w:val="20"/>
        </w:rPr>
        <w:t xml:space="preserve"> Emprego</w:t>
      </w:r>
      <w:r w:rsidR="00DD4649" w:rsidRPr="00FC58D2">
        <w:rPr>
          <w:rFonts w:ascii="Calibri Light" w:hAnsi="Calibri Light" w:cs="Calibri"/>
          <w:sz w:val="20"/>
        </w:rPr>
        <w:t>.</w:t>
      </w:r>
    </w:p>
    <w:p w14:paraId="3F6AD2F6" w14:textId="432D9314" w:rsidR="00B07CB2" w:rsidRPr="00FC58D2" w:rsidRDefault="00B07CB2" w:rsidP="009B709F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sz w:val="20"/>
        </w:rPr>
        <w:t>Os beneficiários devem ainda c</w:t>
      </w:r>
      <w:r w:rsidRPr="00B07CB2">
        <w:rPr>
          <w:rFonts w:ascii="Calibri Light" w:hAnsi="Calibri Light" w:cs="Calibri"/>
          <w:sz w:val="20"/>
        </w:rPr>
        <w:t>omunicar as alterações ou ocorrências relevantes que ponham em causa os pressupostos relativos à aprovação do projeto, em momento prévio, exceto quando tal não seja possível, em qualquer caso, antes da conclusão física da operação</w:t>
      </w:r>
      <w:r>
        <w:rPr>
          <w:rFonts w:ascii="Calibri Light" w:hAnsi="Calibri Light" w:cs="Calibri"/>
          <w:sz w:val="20"/>
        </w:rPr>
        <w:t>.</w:t>
      </w:r>
    </w:p>
    <w:p w14:paraId="1FE6EF40" w14:textId="4EB5258C" w:rsidR="008546B4" w:rsidRPr="00FC58D2" w:rsidRDefault="008546B4" w:rsidP="00B77EC5">
      <w:pPr>
        <w:pStyle w:val="Cabealho1"/>
        <w:numPr>
          <w:ilvl w:val="0"/>
          <w:numId w:val="2"/>
        </w:numPr>
        <w:spacing w:after="240"/>
        <w:rPr>
          <w:rFonts w:ascii="Calibri Light" w:hAnsi="Calibri Light" w:cs="Trebuchet MS"/>
          <w:color w:val="auto"/>
          <w:sz w:val="24"/>
          <w:szCs w:val="24"/>
        </w:rPr>
      </w:pPr>
      <w:bookmarkStart w:id="38" w:name="_Toc442886317"/>
      <w:bookmarkStart w:id="39" w:name="_Toc45797510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Identificação dos </w:t>
      </w:r>
      <w:r w:rsidR="008B5CE9" w:rsidRPr="00FC58D2">
        <w:rPr>
          <w:rFonts w:ascii="Calibri Light" w:hAnsi="Calibri Light" w:cs="Trebuchet MS"/>
          <w:color w:val="auto"/>
          <w:sz w:val="24"/>
          <w:szCs w:val="24"/>
        </w:rPr>
        <w:t>indicadores a</w:t>
      </w:r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alcançar</w:t>
      </w:r>
      <w:bookmarkEnd w:id="38"/>
      <w:bookmarkEnd w:id="39"/>
    </w:p>
    <w:p w14:paraId="797529A3" w14:textId="3C61479F" w:rsidR="0073324B" w:rsidRDefault="009B709F" w:rsidP="009B709F">
      <w:pPr>
        <w:spacing w:before="119" w:after="363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Prosseguindo uma orientação para resultados, </w:t>
      </w:r>
      <w:r w:rsidR="007C303A">
        <w:rPr>
          <w:rFonts w:ascii="Calibri Light" w:hAnsi="Calibri Light" w:cs="Calibri"/>
          <w:color w:val="000000"/>
          <w:sz w:val="20"/>
          <w:szCs w:val="20"/>
        </w:rPr>
        <w:t xml:space="preserve">constante do artigo 19.º do +CO3SO,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os projetos a financiar deverão contribuir para os seguintes 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indicadores</w:t>
      </w:r>
      <w:r w:rsidR="007C303A">
        <w:rPr>
          <w:rFonts w:ascii="Calibri Light" w:hAnsi="Calibri Light" w:cs="Calibri"/>
          <w:color w:val="000000"/>
          <w:sz w:val="20"/>
          <w:szCs w:val="20"/>
        </w:rPr>
        <w:t>,</w:t>
      </w:r>
      <w:r w:rsidRPr="00C62108">
        <w:rPr>
          <w:rFonts w:ascii="Calibri Light" w:hAnsi="Calibri Light" w:cs="Calibri"/>
          <w:color w:val="000000"/>
          <w:sz w:val="20"/>
          <w:szCs w:val="20"/>
        </w:rPr>
        <w:t xml:space="preserve"> previstos no nº 1 do artigo 73.º do RE ISE e </w:t>
      </w:r>
      <w:r w:rsidR="00995227">
        <w:rPr>
          <w:rFonts w:ascii="Calibri Light" w:hAnsi="Calibri Light" w:cs="Calibri"/>
          <w:color w:val="000000"/>
          <w:sz w:val="20"/>
          <w:szCs w:val="20"/>
        </w:rPr>
        <w:t>n</w:t>
      </w:r>
      <w:r w:rsidRPr="00C62108">
        <w:rPr>
          <w:rFonts w:ascii="Calibri Light" w:hAnsi="Calibri Light" w:cs="Calibri"/>
          <w:color w:val="000000"/>
          <w:sz w:val="20"/>
          <w:szCs w:val="20"/>
        </w:rPr>
        <w:t>o Programa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Operac</w:t>
      </w:r>
      <w:r w:rsidR="0073324B" w:rsidRPr="00FC58D2">
        <w:rPr>
          <w:rFonts w:ascii="Calibri Light" w:hAnsi="Calibri Light" w:cs="Calibri"/>
          <w:color w:val="000000"/>
          <w:sz w:val="20"/>
          <w:szCs w:val="20"/>
        </w:rPr>
        <w:t>ional:</w:t>
      </w:r>
    </w:p>
    <w:tbl>
      <w:tblPr>
        <w:tblStyle w:val="Tabelacomgrelha"/>
        <w:tblW w:w="8500" w:type="dxa"/>
        <w:tblLook w:val="04A0" w:firstRow="1" w:lastRow="0" w:firstColumn="1" w:lastColumn="0" w:noHBand="0" w:noVBand="1"/>
      </w:tblPr>
      <w:tblGrid>
        <w:gridCol w:w="988"/>
        <w:gridCol w:w="3543"/>
        <w:gridCol w:w="3969"/>
      </w:tblGrid>
      <w:tr w:rsidR="0073324B" w:rsidRPr="00C62108" w14:paraId="7853971B" w14:textId="77777777" w:rsidTr="00277849">
        <w:trPr>
          <w:trHeight w:val="340"/>
        </w:trPr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1ECB45AF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  <w:t>PI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773CFA9A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Realização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966D057" w14:textId="77777777" w:rsidR="0073324B" w:rsidRPr="00C62108" w:rsidRDefault="0073324B" w:rsidP="00F87ACE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b/>
                <w:sz w:val="20"/>
                <w:szCs w:val="20"/>
              </w:rPr>
              <w:t>Indicadores Resultado</w:t>
            </w:r>
          </w:p>
        </w:tc>
      </w:tr>
      <w:tr w:rsidR="00F87ACE" w:rsidRPr="00C62108" w14:paraId="0BCB9A82" w14:textId="77777777" w:rsidTr="00277849">
        <w:trPr>
          <w:trHeight w:val="567"/>
        </w:trPr>
        <w:tc>
          <w:tcPr>
            <w:tcW w:w="988" w:type="dxa"/>
            <w:shd w:val="clear" w:color="auto" w:fill="auto"/>
            <w:vAlign w:val="center"/>
          </w:tcPr>
          <w:p w14:paraId="39D8F09A" w14:textId="788C6D21" w:rsidR="00F87ACE" w:rsidRPr="00C62108" w:rsidRDefault="00BE7527" w:rsidP="007C303A">
            <w:pPr>
              <w:jc w:val="center"/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="Calibri Light" w:hAnsi="Calibri Light" w:cstheme="minorHAnsi"/>
                <w:b/>
                <w:color w:val="000000"/>
                <w:sz w:val="20"/>
                <w:szCs w:val="20"/>
              </w:rPr>
              <w:t>8.3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906D562" w14:textId="6BC4E842" w:rsidR="0040458D" w:rsidRDefault="00D6077E" w:rsidP="00277849">
            <w:pPr>
              <w:jc w:val="center"/>
              <w:rPr>
                <w:rFonts w:ascii="Calibri Light" w:hAnsi="Calibri Light" w:cstheme="minorHAnsi"/>
                <w:color w:val="000000"/>
                <w:sz w:val="20"/>
                <w:szCs w:val="20"/>
              </w:rPr>
            </w:pPr>
            <w:r>
              <w:rPr>
                <w:rFonts w:ascii="Calibri Light" w:hAnsi="Calibri Light" w:cstheme="minorHAnsi"/>
                <w:color w:val="000000"/>
                <w:sz w:val="20"/>
                <w:szCs w:val="20"/>
              </w:rPr>
              <w:t>Postos de trabalho criados (Nº</w:t>
            </w:r>
            <w:r w:rsidR="00F87ACE"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)</w:t>
            </w:r>
          </w:p>
          <w:p w14:paraId="52931F48" w14:textId="43C7C563" w:rsidR="00F87ACE" w:rsidRPr="00C62108" w:rsidRDefault="00F87ACE" w:rsidP="00277849">
            <w:pPr>
              <w:jc w:val="center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B45A36A" w14:textId="79E21912" w:rsidR="00F87ACE" w:rsidRDefault="00F87ACE" w:rsidP="00277849">
            <w:pPr>
              <w:jc w:val="both"/>
              <w:rPr>
                <w:rFonts w:ascii="Calibri Light" w:hAnsi="Calibri Light" w:cstheme="minorHAnsi"/>
                <w:color w:val="000000"/>
                <w:sz w:val="20"/>
                <w:szCs w:val="20"/>
              </w:rPr>
            </w:pP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Postos de trabalho criados que se mantêm </w:t>
            </w:r>
            <w:r w:rsidR="00875BE9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6</w:t>
            </w:r>
            <w:r w:rsidR="00875BE9"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 xml:space="preserve"> </w:t>
            </w:r>
            <w:r w:rsidRPr="00C62108">
              <w:rPr>
                <w:rFonts w:ascii="Calibri Light" w:hAnsi="Calibri Light" w:cstheme="minorHAnsi"/>
                <w:color w:val="000000"/>
                <w:sz w:val="20"/>
                <w:szCs w:val="20"/>
              </w:rPr>
              <w:t>meses após o fim do apoio (%)</w:t>
            </w:r>
          </w:p>
          <w:p w14:paraId="7123F71A" w14:textId="6DD9C01D" w:rsidR="00277849" w:rsidRPr="00C62108" w:rsidRDefault="00277849" w:rsidP="006A121E">
            <w:pPr>
              <w:jc w:val="both"/>
              <w:rPr>
                <w:rFonts w:ascii="Calibri Light" w:hAnsi="Calibri Light" w:cstheme="minorHAnsi"/>
                <w:b/>
                <w:sz w:val="20"/>
                <w:szCs w:val="20"/>
              </w:rPr>
            </w:pPr>
          </w:p>
        </w:tc>
      </w:tr>
    </w:tbl>
    <w:p w14:paraId="7980A487" w14:textId="77777777" w:rsidR="00843EF1" w:rsidRDefault="00843EF1" w:rsidP="0073324B">
      <w:pPr>
        <w:pStyle w:val="PargrafodaLista"/>
        <w:spacing w:line="360" w:lineRule="auto"/>
        <w:ind w:left="11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1CF31CA9" w14:textId="0F2D3700" w:rsidR="008546B4" w:rsidRDefault="009B709F" w:rsidP="004F55F8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Serão objeto de contratualização e monitorização </w:t>
      </w:r>
      <w:r w:rsidR="00843EF1">
        <w:rPr>
          <w:rFonts w:ascii="Calibri Light" w:hAnsi="Calibri Light" w:cs="Calibri"/>
          <w:color w:val="000000"/>
          <w:sz w:val="20"/>
          <w:szCs w:val="20"/>
        </w:rPr>
        <w:t>as metas</w:t>
      </w:r>
      <w:r w:rsidRPr="00FC58D2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>previst</w:t>
      </w:r>
      <w:r w:rsidR="00843EF1">
        <w:rPr>
          <w:rFonts w:ascii="Calibri Light" w:hAnsi="Calibri Light" w:cs="Calibri"/>
          <w:color w:val="000000"/>
          <w:sz w:val="20"/>
          <w:szCs w:val="20"/>
        </w:rPr>
        <w:t>a</w:t>
      </w:r>
      <w:r w:rsidR="00843EF1" w:rsidRPr="00FC58D2">
        <w:rPr>
          <w:rFonts w:ascii="Calibri Light" w:hAnsi="Calibri Light" w:cs="Calibri"/>
          <w:color w:val="000000"/>
          <w:sz w:val="20"/>
          <w:szCs w:val="20"/>
        </w:rPr>
        <w:t xml:space="preserve">s </w:t>
      </w:r>
      <w:r w:rsidRPr="00FC58D2">
        <w:rPr>
          <w:rFonts w:ascii="Calibri Light" w:hAnsi="Calibri Light" w:cs="Calibri"/>
          <w:color w:val="000000"/>
          <w:sz w:val="20"/>
          <w:szCs w:val="20"/>
        </w:rPr>
        <w:t>pelo beneficiário e aceites pela Autoridade de Gestão em sede de decisão.</w:t>
      </w:r>
    </w:p>
    <w:p w14:paraId="05202107" w14:textId="65924CC9" w:rsidR="00995227" w:rsidRDefault="00995227" w:rsidP="00B002E9">
      <w:pPr>
        <w:pStyle w:val="Cabealho1"/>
        <w:numPr>
          <w:ilvl w:val="0"/>
          <w:numId w:val="2"/>
        </w:numPr>
        <w:spacing w:after="240"/>
        <w:ind w:left="641" w:hanging="357"/>
        <w:rPr>
          <w:rFonts w:ascii="Calibri Light" w:hAnsi="Calibri Light" w:cs="Trebuchet MS"/>
          <w:color w:val="auto"/>
          <w:sz w:val="24"/>
          <w:szCs w:val="24"/>
        </w:rPr>
      </w:pPr>
      <w:bookmarkStart w:id="40" w:name="_Toc45797511"/>
      <w:r w:rsidRPr="00995227">
        <w:rPr>
          <w:rFonts w:ascii="Calibri Light" w:hAnsi="Calibri Light" w:cs="Trebuchet MS"/>
          <w:color w:val="auto"/>
          <w:sz w:val="24"/>
          <w:szCs w:val="24"/>
        </w:rPr>
        <w:t>Incumprimento e restituição do apoio</w:t>
      </w:r>
      <w:bookmarkEnd w:id="40"/>
    </w:p>
    <w:p w14:paraId="636B6D71" w14:textId="4508091C" w:rsidR="00995227" w:rsidRDefault="00A929F4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 w:rsidRPr="00A929F4">
        <w:rPr>
          <w:rFonts w:ascii="Calibri Light" w:hAnsi="Calibri Light" w:cs="Calibri"/>
          <w:color w:val="000000"/>
          <w:sz w:val="20"/>
          <w:szCs w:val="20"/>
        </w:rPr>
        <w:t xml:space="preserve">O incumprimento das obrigações, incluindo os resultados contratados, pode determinar a redução ou revogação do incentivo, nos termos do artigo 15.º do RE ISE e do artigo 23º do Decreto-Lei n.º 159/2014, </w:t>
      </w:r>
      <w:r w:rsidRPr="00A929F4">
        <w:rPr>
          <w:rFonts w:ascii="Calibri Light" w:hAnsi="Calibri Light" w:cs="Calibri"/>
          <w:color w:val="000000"/>
          <w:sz w:val="20"/>
          <w:szCs w:val="20"/>
        </w:rPr>
        <w:lastRenderedPageBreak/>
        <w:t>de 27 de outubro, na sua atual redação</w:t>
      </w:r>
      <w:r w:rsidR="002A3E5E" w:rsidRPr="00346DBA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2A3E5E" w:rsidRPr="002A3E5E">
        <w:rPr>
          <w:rFonts w:ascii="Calibri Light" w:hAnsi="Calibri Light" w:cs="Calibri"/>
          <w:color w:val="000000"/>
          <w:sz w:val="20"/>
          <w:szCs w:val="20"/>
        </w:rPr>
        <w:t>e a restituição a que haja lugar, nos termos do artigo 26.º do Decreto-Lei n.º 159/2014, de 27 de outubro, na sua redação atual</w:t>
      </w:r>
      <w:r w:rsidR="00746DBE">
        <w:rPr>
          <w:rFonts w:ascii="Calibri Light" w:hAnsi="Calibri Light" w:cs="Calibri"/>
          <w:color w:val="000000"/>
          <w:sz w:val="20"/>
          <w:szCs w:val="20"/>
        </w:rPr>
        <w:t>,</w:t>
      </w:r>
      <w:r w:rsidR="008B5CE9">
        <w:rPr>
          <w:rFonts w:ascii="Calibri Light" w:hAnsi="Calibri Light" w:cs="Calibri"/>
          <w:color w:val="000000"/>
          <w:sz w:val="20"/>
          <w:szCs w:val="20"/>
        </w:rPr>
        <w:t xml:space="preserve"> conjugado com </w:t>
      </w:r>
      <w:r w:rsidR="00746DBE">
        <w:rPr>
          <w:rFonts w:ascii="Calibri Light" w:hAnsi="Calibri Light" w:cs="Calibri"/>
          <w:color w:val="000000"/>
          <w:sz w:val="20"/>
          <w:szCs w:val="20"/>
        </w:rPr>
        <w:t>as disposições</w:t>
      </w:r>
      <w:r w:rsidR="00541EFC">
        <w:rPr>
          <w:rFonts w:ascii="Calibri Light" w:hAnsi="Calibri Light" w:cs="Calibri"/>
          <w:color w:val="000000"/>
          <w:sz w:val="20"/>
          <w:szCs w:val="20"/>
        </w:rPr>
        <w:t xml:space="preserve"> do artigo 21.º do +CO3</w:t>
      </w:r>
      <w:r w:rsidR="008B5CE9">
        <w:rPr>
          <w:rFonts w:ascii="Calibri Light" w:hAnsi="Calibri Light" w:cs="Calibri"/>
          <w:color w:val="000000"/>
          <w:sz w:val="20"/>
          <w:szCs w:val="20"/>
        </w:rPr>
        <w:t>SO.</w:t>
      </w:r>
    </w:p>
    <w:p w14:paraId="565F234F" w14:textId="394E04DB" w:rsidR="00A929F4" w:rsidRDefault="008B5CE9" w:rsidP="00346DBA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r>
        <w:rPr>
          <w:rFonts w:ascii="Calibri Light" w:hAnsi="Calibri Light" w:cs="Calibri"/>
          <w:color w:val="000000"/>
          <w:sz w:val="20"/>
          <w:szCs w:val="20"/>
        </w:rPr>
        <w:t>S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erão </w:t>
      </w:r>
      <w:r>
        <w:rPr>
          <w:rFonts w:ascii="Calibri Light" w:hAnsi="Calibri Light" w:cs="Calibri"/>
          <w:color w:val="000000"/>
          <w:sz w:val="20"/>
          <w:szCs w:val="20"/>
        </w:rPr>
        <w:t xml:space="preserve">ainda </w:t>
      </w:r>
      <w:r w:rsidR="00A929F4">
        <w:rPr>
          <w:rFonts w:ascii="Calibri Light" w:hAnsi="Calibri Light" w:cs="Calibri"/>
          <w:color w:val="000000"/>
          <w:sz w:val="20"/>
          <w:szCs w:val="20"/>
        </w:rPr>
        <w:t>revogadas as operações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em que se registem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alterações ou </w:t>
      </w:r>
      <w:r w:rsidR="00A929F4">
        <w:rPr>
          <w:rFonts w:ascii="Calibri Light" w:hAnsi="Calibri Light" w:cs="Calibri"/>
          <w:color w:val="000000"/>
          <w:sz w:val="20"/>
          <w:szCs w:val="20"/>
        </w:rPr>
        <w:t xml:space="preserve">incumprimentos que resultem numa reclassificação da avaliação do mérito </w:t>
      </w:r>
      <w:r w:rsidR="002A3E5E">
        <w:rPr>
          <w:rFonts w:ascii="Calibri Light" w:hAnsi="Calibri Light" w:cs="Calibri"/>
          <w:color w:val="000000"/>
          <w:sz w:val="20"/>
          <w:szCs w:val="20"/>
        </w:rPr>
        <w:t xml:space="preserve">inferior ao limiar de seleção </w:t>
      </w:r>
      <w:r w:rsidR="001D04C0">
        <w:rPr>
          <w:rFonts w:ascii="Calibri Light" w:hAnsi="Calibri Light" w:cs="Calibri"/>
          <w:color w:val="000000"/>
          <w:sz w:val="20"/>
          <w:szCs w:val="20"/>
        </w:rPr>
        <w:t>referido no</w:t>
      </w:r>
      <w:r w:rsidR="002A3E5E" w:rsidRPr="00207058">
        <w:rPr>
          <w:rFonts w:ascii="Calibri Light" w:hAnsi="Calibri Light" w:cs="Calibri"/>
          <w:color w:val="000000"/>
          <w:sz w:val="20"/>
          <w:szCs w:val="20"/>
        </w:rPr>
        <w:t xml:space="preserve"> ponto 1</w:t>
      </w:r>
      <w:r w:rsidR="00D70E0A" w:rsidRPr="00207058">
        <w:rPr>
          <w:rFonts w:ascii="Calibri Light" w:hAnsi="Calibri Light" w:cs="Calibri"/>
          <w:color w:val="000000"/>
          <w:sz w:val="20"/>
          <w:szCs w:val="20"/>
        </w:rPr>
        <w:t>1</w:t>
      </w:r>
      <w:r w:rsidR="002A3E5E">
        <w:rPr>
          <w:rFonts w:ascii="Calibri Light" w:hAnsi="Calibri Light" w:cs="Calibri"/>
          <w:color w:val="000000"/>
          <w:sz w:val="20"/>
          <w:szCs w:val="20"/>
        </w:rPr>
        <w:t>.</w:t>
      </w:r>
    </w:p>
    <w:p w14:paraId="359F320C" w14:textId="77777777" w:rsidR="004047C2" w:rsidRPr="00FC58D2" w:rsidRDefault="004047C2" w:rsidP="00B77EC5">
      <w:pPr>
        <w:pStyle w:val="Cabealho1"/>
        <w:numPr>
          <w:ilvl w:val="0"/>
          <w:numId w:val="2"/>
        </w:numPr>
        <w:rPr>
          <w:rFonts w:ascii="Calibri Light" w:hAnsi="Calibri Light" w:cs="Trebuchet MS"/>
          <w:color w:val="auto"/>
          <w:sz w:val="24"/>
          <w:szCs w:val="24"/>
        </w:rPr>
      </w:pPr>
      <w:bookmarkStart w:id="41" w:name="_Toc442886318"/>
      <w:bookmarkStart w:id="42" w:name="_Toc45797512"/>
      <w:bookmarkStart w:id="43" w:name="OLE_LINK6"/>
      <w:bookmarkStart w:id="44" w:name="OLE_LINK7"/>
      <w:r w:rsidRPr="00FC58D2">
        <w:rPr>
          <w:rFonts w:ascii="Calibri Light" w:hAnsi="Calibri Light" w:cs="Trebuchet MS"/>
          <w:color w:val="auto"/>
          <w:sz w:val="24"/>
          <w:szCs w:val="24"/>
        </w:rPr>
        <w:t>Organismos responsáveis pela análise</w:t>
      </w:r>
      <w:bookmarkEnd w:id="41"/>
      <w:bookmarkEnd w:id="42"/>
    </w:p>
    <w:p w14:paraId="46103962" w14:textId="77777777" w:rsidR="00B002E9" w:rsidRPr="00002277" w:rsidRDefault="00B002E9" w:rsidP="00B002E9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bookmarkStart w:id="45" w:name="_Toc442886319"/>
      <w:r w:rsidRPr="00002277">
        <w:rPr>
          <w:rFonts w:ascii="Calibri Light" w:hAnsi="Calibri Light" w:cs="Calibri"/>
          <w:color w:val="000000"/>
          <w:sz w:val="20"/>
          <w:szCs w:val="20"/>
        </w:rPr>
        <w:t xml:space="preserve">Nos termos do artigo 34.º do Regulamento (EU) n.º 1303/2013, de 17 de dezembro, e das disposições do artigo 14.º do +CO3SO, o organismo responsável pela análise e proposta de deliberação à AG é </w:t>
      </w:r>
      <w:r w:rsidRPr="00252E9E">
        <w:rPr>
          <w:rFonts w:ascii="Calibri Light" w:hAnsi="Calibri Light" w:cs="Calibri"/>
          <w:color w:val="000000"/>
          <w:sz w:val="20"/>
          <w:szCs w:val="20"/>
        </w:rPr>
        <w:t>o GAL SOL DO AVE, enquanto entidade que estabelece e executa a estratégia de desenvolvimento local de base</w:t>
      </w:r>
      <w:r w:rsidRPr="00002277">
        <w:rPr>
          <w:rFonts w:ascii="Calibri Light" w:hAnsi="Calibri Light" w:cs="Calibri"/>
          <w:color w:val="000000"/>
          <w:sz w:val="20"/>
          <w:szCs w:val="20"/>
        </w:rPr>
        <w:t xml:space="preserve"> </w:t>
      </w:r>
      <w:r w:rsidRPr="00252E9E">
        <w:rPr>
          <w:rFonts w:ascii="Calibri Light" w:hAnsi="Calibri Light" w:cs="Calibri"/>
          <w:color w:val="000000"/>
          <w:sz w:val="20"/>
          <w:szCs w:val="20"/>
        </w:rPr>
        <w:t>comunitária.</w:t>
      </w:r>
    </w:p>
    <w:p w14:paraId="0ABC942C" w14:textId="1DC6371D" w:rsidR="004047C2" w:rsidRPr="00FC58D2" w:rsidRDefault="004047C2" w:rsidP="00B002E9">
      <w:pPr>
        <w:pStyle w:val="Cabealho1"/>
        <w:numPr>
          <w:ilvl w:val="0"/>
          <w:numId w:val="2"/>
        </w:numPr>
        <w:spacing w:after="240"/>
        <w:ind w:left="641" w:hanging="357"/>
        <w:rPr>
          <w:rFonts w:ascii="Calibri Light" w:hAnsi="Calibri Light" w:cs="Trebuchet MS"/>
          <w:color w:val="auto"/>
          <w:sz w:val="24"/>
          <w:szCs w:val="24"/>
        </w:rPr>
      </w:pPr>
      <w:bookmarkStart w:id="46" w:name="_Toc45797513"/>
      <w:r w:rsidRPr="00FC58D2">
        <w:rPr>
          <w:rFonts w:ascii="Calibri Light" w:hAnsi="Calibri Light" w:cs="Trebuchet MS"/>
          <w:color w:val="auto"/>
          <w:sz w:val="24"/>
          <w:szCs w:val="24"/>
        </w:rPr>
        <w:t>Divulgação de resultados e pontos de contacto</w:t>
      </w:r>
      <w:bookmarkEnd w:id="45"/>
      <w:bookmarkEnd w:id="46"/>
      <w:r w:rsidRPr="00FC58D2">
        <w:rPr>
          <w:rFonts w:ascii="Calibri Light" w:hAnsi="Calibri Light" w:cs="Trebuchet MS"/>
          <w:color w:val="auto"/>
          <w:sz w:val="24"/>
          <w:szCs w:val="24"/>
        </w:rPr>
        <w:t xml:space="preserve"> </w:t>
      </w:r>
    </w:p>
    <w:p w14:paraId="7F8CFFB9" w14:textId="7606CD14" w:rsidR="004047C2" w:rsidRPr="00D6077E" w:rsidRDefault="004047C2" w:rsidP="004047C2">
      <w:pPr>
        <w:pStyle w:val="western"/>
        <w:spacing w:before="119"/>
        <w:rPr>
          <w:rFonts w:ascii="Calibri Light" w:hAnsi="Calibri Light" w:cs="Calibri"/>
          <w:sz w:val="20"/>
          <w:szCs w:val="20"/>
        </w:rPr>
      </w:pPr>
      <w:r w:rsidRPr="00FC58D2">
        <w:rPr>
          <w:rFonts w:ascii="Calibri Light" w:hAnsi="Calibri Light" w:cs="Calibri"/>
          <w:sz w:val="20"/>
          <w:szCs w:val="20"/>
        </w:rPr>
        <w:t xml:space="preserve">No </w:t>
      </w:r>
      <w:r w:rsidRPr="006F71AA">
        <w:rPr>
          <w:rFonts w:ascii="Calibri Light" w:hAnsi="Calibri Light" w:cs="Calibri"/>
          <w:sz w:val="20"/>
          <w:szCs w:val="20"/>
        </w:rPr>
        <w:t xml:space="preserve">portal </w:t>
      </w:r>
      <w:r w:rsidRPr="006F71AA">
        <w:rPr>
          <w:rFonts w:ascii="Calibri Light" w:hAnsi="Calibri Light" w:cs="Calibri"/>
          <w:bCs/>
          <w:sz w:val="20"/>
          <w:szCs w:val="20"/>
        </w:rPr>
        <w:t>Portugal 2020</w:t>
      </w:r>
      <w:r w:rsidRPr="00FC58D2">
        <w:rPr>
          <w:rFonts w:ascii="Calibri Light" w:hAnsi="Calibri Light" w:cs="Calibri"/>
          <w:b/>
          <w:bCs/>
          <w:sz w:val="20"/>
          <w:szCs w:val="20"/>
        </w:rPr>
        <w:t xml:space="preserve"> (</w:t>
      </w:r>
      <w:hyperlink r:id="rId11" w:history="1">
        <w:r w:rsidRPr="00FC58D2">
          <w:rPr>
            <w:rStyle w:val="Hiperligao"/>
            <w:rFonts w:ascii="Calibri Light" w:hAnsi="Calibri Light" w:cs="Calibri"/>
            <w:b/>
            <w:bCs/>
            <w:sz w:val="20"/>
            <w:szCs w:val="20"/>
          </w:rPr>
          <w:t>www.portugal2020.pt</w:t>
        </w:r>
      </w:hyperlink>
      <w:r w:rsidRPr="00FC58D2">
        <w:rPr>
          <w:rFonts w:ascii="Calibri Light" w:hAnsi="Calibri Light" w:cs="Calibri"/>
          <w:b/>
          <w:bCs/>
          <w:sz w:val="20"/>
          <w:szCs w:val="20"/>
        </w:rPr>
        <w:t>)</w:t>
      </w:r>
      <w:r w:rsidRPr="00FC58D2">
        <w:rPr>
          <w:rFonts w:ascii="Calibri Light" w:hAnsi="Calibri Light" w:cs="Calibri"/>
          <w:sz w:val="20"/>
          <w:szCs w:val="20"/>
        </w:rPr>
        <w:t xml:space="preserve"> e do </w:t>
      </w:r>
      <w:r w:rsidR="00B002E9" w:rsidRPr="00B002E9">
        <w:rPr>
          <w:rFonts w:ascii="Calibri Light" w:hAnsi="Calibri Light" w:cs="Calibri"/>
          <w:sz w:val="20"/>
          <w:szCs w:val="20"/>
        </w:rPr>
        <w:t>NORTE 2020 (</w:t>
      </w:r>
      <w:hyperlink r:id="rId12" w:history="1">
        <w:r w:rsidR="00B002E9" w:rsidRPr="00B002E9">
          <w:rPr>
            <w:rStyle w:val="Hiperligao"/>
            <w:rFonts w:ascii="Calibri Light" w:hAnsi="Calibri Light" w:cs="Calibri"/>
            <w:b/>
            <w:sz w:val="20"/>
            <w:szCs w:val="20"/>
          </w:rPr>
          <w:t>www.norte2020.pt</w:t>
        </w:r>
      </w:hyperlink>
      <w:r w:rsidR="00B002E9" w:rsidRPr="00B002E9">
        <w:rPr>
          <w:rFonts w:ascii="Calibri Light" w:hAnsi="Calibri Light" w:cs="Calibri"/>
          <w:sz w:val="20"/>
          <w:szCs w:val="20"/>
        </w:rPr>
        <w:t>)</w:t>
      </w:r>
      <w:r w:rsidR="00E22CE2" w:rsidRPr="00FC58D2">
        <w:rPr>
          <w:rFonts w:ascii="Calibri Light" w:hAnsi="Calibri Light" w:cs="Calibri"/>
          <w:sz w:val="20"/>
          <w:szCs w:val="20"/>
        </w:rPr>
        <w:t xml:space="preserve">) </w:t>
      </w:r>
      <w:r w:rsidRPr="00FC58D2">
        <w:rPr>
          <w:rFonts w:ascii="Calibri Light" w:hAnsi="Calibri Light" w:cs="Calibri"/>
          <w:sz w:val="20"/>
          <w:szCs w:val="20"/>
        </w:rPr>
        <w:t>os candidatos, têm acesso</w:t>
      </w:r>
      <w:r w:rsidRPr="00D6077E">
        <w:rPr>
          <w:rFonts w:ascii="Calibri Light" w:hAnsi="Calibri Light" w:cs="Calibri"/>
          <w:sz w:val="20"/>
          <w:szCs w:val="20"/>
        </w:rPr>
        <w:t>:</w:t>
      </w:r>
    </w:p>
    <w:p w14:paraId="5F3B4EB2" w14:textId="77777777" w:rsidR="004047C2" w:rsidRPr="00D6077E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D6077E">
        <w:rPr>
          <w:rFonts w:ascii="Calibri Light" w:hAnsi="Calibri Light" w:cs="Calibri"/>
          <w:sz w:val="20"/>
          <w:szCs w:val="20"/>
        </w:rPr>
        <w:t>A</w:t>
      </w:r>
      <w:r w:rsidR="00C313A8" w:rsidRPr="00D6077E">
        <w:rPr>
          <w:rFonts w:ascii="Calibri Light" w:hAnsi="Calibri Light" w:cs="Calibri"/>
          <w:sz w:val="20"/>
          <w:szCs w:val="20"/>
        </w:rPr>
        <w:t>s</w:t>
      </w:r>
      <w:r w:rsidRPr="00D6077E">
        <w:rPr>
          <w:rFonts w:ascii="Calibri Light" w:hAnsi="Calibri Light" w:cs="Calibri"/>
          <w:sz w:val="20"/>
          <w:szCs w:val="20"/>
        </w:rPr>
        <w:t xml:space="preserve"> outras peças e informações relevantes, nomeadamente legislação enquadradora e formulário de candidatura;</w:t>
      </w:r>
    </w:p>
    <w:p w14:paraId="0146F17D" w14:textId="77777777" w:rsidR="004047C2" w:rsidRPr="00D6077E" w:rsidRDefault="00C62108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D6077E">
        <w:rPr>
          <w:rFonts w:ascii="Calibri Light" w:hAnsi="Calibri Light" w:cs="Calibri"/>
          <w:sz w:val="20"/>
          <w:szCs w:val="20"/>
        </w:rPr>
        <w:t xml:space="preserve">A </w:t>
      </w:r>
      <w:r w:rsidR="004047C2" w:rsidRPr="00D6077E">
        <w:rPr>
          <w:rFonts w:ascii="Calibri Light" w:hAnsi="Calibri Light" w:cs="Calibri"/>
          <w:sz w:val="20"/>
          <w:szCs w:val="20"/>
        </w:rPr>
        <w:t>Suporte técnico e ajuda ao esclarecimento de dúvidas no período em que decorre o concurso;</w:t>
      </w:r>
    </w:p>
    <w:p w14:paraId="19AAEE54" w14:textId="13161160" w:rsidR="004047C2" w:rsidRPr="00D6077E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D6077E">
        <w:rPr>
          <w:rFonts w:ascii="Calibri Light" w:hAnsi="Calibri Light" w:cs="Calibri"/>
          <w:sz w:val="20"/>
          <w:szCs w:val="20"/>
        </w:rPr>
        <w:t>A</w:t>
      </w:r>
      <w:r w:rsidR="00C62108" w:rsidRPr="00D6077E">
        <w:rPr>
          <w:rFonts w:ascii="Calibri Light" w:hAnsi="Calibri Light" w:cs="Calibri"/>
          <w:sz w:val="20"/>
          <w:szCs w:val="20"/>
        </w:rPr>
        <w:t>os</w:t>
      </w:r>
      <w:r w:rsidRPr="00D6077E">
        <w:rPr>
          <w:rFonts w:ascii="Calibri Light" w:hAnsi="Calibri Light" w:cs="Calibri"/>
          <w:sz w:val="20"/>
          <w:szCs w:val="20"/>
        </w:rPr>
        <w:t xml:space="preserve"> pontos de conta</w:t>
      </w:r>
      <w:r w:rsidR="00D23DA6" w:rsidRPr="00D6077E">
        <w:rPr>
          <w:rFonts w:ascii="Calibri Light" w:hAnsi="Calibri Light" w:cs="Calibri"/>
          <w:sz w:val="20"/>
          <w:szCs w:val="20"/>
        </w:rPr>
        <w:t>c</w:t>
      </w:r>
      <w:r w:rsidRPr="00D6077E">
        <w:rPr>
          <w:rFonts w:ascii="Calibri Light" w:hAnsi="Calibri Light" w:cs="Calibri"/>
          <w:sz w:val="20"/>
          <w:szCs w:val="20"/>
        </w:rPr>
        <w:t>to para obter informações adicionais;</w:t>
      </w:r>
    </w:p>
    <w:p w14:paraId="4D85BC8C" w14:textId="77777777" w:rsidR="004047C2" w:rsidRPr="00D6077E" w:rsidRDefault="004047C2" w:rsidP="004047C2">
      <w:pPr>
        <w:pStyle w:val="NormalWeb"/>
        <w:numPr>
          <w:ilvl w:val="0"/>
          <w:numId w:val="3"/>
        </w:numPr>
        <w:spacing w:before="119" w:beforeAutospacing="0" w:after="0" w:afterAutospacing="0" w:line="360" w:lineRule="auto"/>
        <w:jc w:val="both"/>
        <w:rPr>
          <w:rFonts w:ascii="Calibri Light" w:hAnsi="Calibri Light" w:cs="Calibri"/>
          <w:sz w:val="20"/>
          <w:szCs w:val="20"/>
        </w:rPr>
      </w:pPr>
      <w:r w:rsidRPr="00D6077E">
        <w:rPr>
          <w:rFonts w:ascii="Calibri Light" w:hAnsi="Calibri Light" w:cs="Calibri"/>
          <w:sz w:val="20"/>
          <w:szCs w:val="20"/>
        </w:rPr>
        <w:t>Aos resultados deste concurso.</w:t>
      </w:r>
    </w:p>
    <w:p w14:paraId="1E9F1666" w14:textId="77777777" w:rsidR="004047C2" w:rsidRPr="00D6077E" w:rsidRDefault="004047C2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582B0671" w14:textId="77777777" w:rsidR="00C62108" w:rsidRPr="00D6077E" w:rsidRDefault="00C62108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05A31085" w14:textId="3B46434A" w:rsidR="006F71AA" w:rsidRPr="00FC58D2" w:rsidRDefault="00296B25" w:rsidP="006F71AA">
      <w:pPr>
        <w:spacing w:before="160"/>
        <w:jc w:val="right"/>
        <w:rPr>
          <w:rFonts w:ascii="Calibri Light" w:hAnsi="Calibri Light" w:cs="Trebuchet MS"/>
          <w:sz w:val="20"/>
          <w:szCs w:val="20"/>
        </w:rPr>
      </w:pPr>
      <w:r w:rsidRPr="00B002E9">
        <w:rPr>
          <w:rFonts w:ascii="Calibri Light" w:hAnsi="Calibri Light" w:cs="Trebuchet MS"/>
          <w:sz w:val="20"/>
          <w:szCs w:val="20"/>
        </w:rPr>
        <w:t xml:space="preserve"> </w:t>
      </w:r>
      <w:r w:rsidR="00B002E9" w:rsidRPr="00B002E9">
        <w:rPr>
          <w:rFonts w:ascii="Calibri Light" w:hAnsi="Calibri Light" w:cs="Trebuchet MS"/>
          <w:sz w:val="20"/>
          <w:szCs w:val="20"/>
        </w:rPr>
        <w:t>8</w:t>
      </w:r>
      <w:r w:rsidRPr="00B002E9">
        <w:rPr>
          <w:rFonts w:ascii="Calibri Light" w:hAnsi="Calibri Light" w:cs="Trebuchet MS"/>
          <w:sz w:val="20"/>
          <w:szCs w:val="20"/>
        </w:rPr>
        <w:t xml:space="preserve"> de </w:t>
      </w:r>
      <w:r w:rsidR="00D6077E" w:rsidRPr="00B002E9">
        <w:rPr>
          <w:rFonts w:ascii="Calibri Light" w:hAnsi="Calibri Light" w:cs="Trebuchet MS"/>
          <w:sz w:val="20"/>
          <w:szCs w:val="20"/>
        </w:rPr>
        <w:t>jul</w:t>
      </w:r>
      <w:r w:rsidR="006A121E" w:rsidRPr="00B002E9">
        <w:rPr>
          <w:rFonts w:ascii="Calibri Light" w:hAnsi="Calibri Light" w:cs="Trebuchet MS"/>
          <w:sz w:val="20"/>
          <w:szCs w:val="20"/>
        </w:rPr>
        <w:t xml:space="preserve">ho </w:t>
      </w:r>
      <w:r w:rsidR="006F71AA" w:rsidRPr="00B002E9">
        <w:rPr>
          <w:rFonts w:ascii="Calibri Light" w:hAnsi="Calibri Light" w:cs="Trebuchet MS"/>
          <w:sz w:val="20"/>
          <w:szCs w:val="20"/>
        </w:rPr>
        <w:t xml:space="preserve">de </w:t>
      </w:r>
      <w:r w:rsidR="00843EF1" w:rsidRPr="00B002E9">
        <w:rPr>
          <w:rFonts w:ascii="Calibri Light" w:hAnsi="Calibri Light" w:cs="Trebuchet MS"/>
          <w:sz w:val="20"/>
          <w:szCs w:val="20"/>
        </w:rPr>
        <w:t>2020</w:t>
      </w:r>
    </w:p>
    <w:p w14:paraId="5BBD6E45" w14:textId="77777777" w:rsidR="006F71AA" w:rsidRPr="00C62108" w:rsidRDefault="006F71AA" w:rsidP="004047C2">
      <w:pPr>
        <w:rPr>
          <w:rFonts w:ascii="Calibri Light" w:hAnsi="Calibri Light" w:cs="Trebuchet MS"/>
          <w:bCs/>
          <w:sz w:val="20"/>
          <w:szCs w:val="20"/>
        </w:rPr>
      </w:pPr>
    </w:p>
    <w:p w14:paraId="23B76C99" w14:textId="21CA9B45" w:rsidR="00607FE4" w:rsidRPr="00445BF3" w:rsidRDefault="00002277" w:rsidP="00445BF3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  <w:bookmarkStart w:id="47" w:name="_Toc42876015"/>
      <w:bookmarkStart w:id="48" w:name="_Toc442886321"/>
      <w:bookmarkEnd w:id="43"/>
      <w:bookmarkEnd w:id="44"/>
      <w:r w:rsidRPr="00C11493">
        <w:rPr>
          <w:rFonts w:ascii="Calibri Light" w:hAnsi="Calibri Light" w:cs="Calibri"/>
          <w:color w:val="000000"/>
          <w:sz w:val="20"/>
          <w:szCs w:val="20"/>
        </w:rPr>
        <w:t xml:space="preserve">O Presidente do Órgão de Gestão do GAL </w:t>
      </w:r>
      <w:bookmarkEnd w:id="47"/>
      <w:r w:rsidR="00B002E9" w:rsidRPr="00B002E9">
        <w:rPr>
          <w:rFonts w:ascii="Calibri Light" w:hAnsi="Calibri Light" w:cs="Calibri"/>
          <w:color w:val="000000"/>
          <w:sz w:val="20"/>
          <w:szCs w:val="20"/>
        </w:rPr>
        <w:t>SOL DO AVE</w:t>
      </w:r>
      <w:r w:rsidR="00607FE4" w:rsidRPr="00445BF3">
        <w:rPr>
          <w:rFonts w:ascii="Calibri Light" w:hAnsi="Calibri Light" w:cs="Calibri"/>
          <w:color w:val="000000"/>
          <w:sz w:val="20"/>
          <w:szCs w:val="20"/>
        </w:rPr>
        <w:br w:type="page"/>
      </w:r>
    </w:p>
    <w:p w14:paraId="004FACC5" w14:textId="77777777" w:rsidR="00D6077E" w:rsidRPr="00D6077E" w:rsidRDefault="00D6077E" w:rsidP="00D6077E">
      <w:pPr>
        <w:spacing w:before="160" w:line="360" w:lineRule="auto"/>
        <w:jc w:val="both"/>
        <w:rPr>
          <w:rFonts w:ascii="Calibri Light" w:hAnsi="Calibri Light" w:cs="Calibri"/>
          <w:color w:val="000000"/>
          <w:sz w:val="20"/>
          <w:szCs w:val="20"/>
        </w:rPr>
      </w:pPr>
    </w:p>
    <w:p w14:paraId="0BA3BC77" w14:textId="64ECCCED" w:rsidR="00D6077E" w:rsidRPr="00D6077E" w:rsidRDefault="00D6077E" w:rsidP="00D6077E">
      <w:pPr>
        <w:spacing w:before="160" w:line="360" w:lineRule="auto"/>
        <w:jc w:val="center"/>
        <w:rPr>
          <w:rFonts w:ascii="Calibri Light" w:hAnsi="Calibri Light" w:cs="Calibri"/>
          <w:b/>
          <w:color w:val="000000"/>
          <w:sz w:val="28"/>
          <w:szCs w:val="28"/>
        </w:rPr>
      </w:pPr>
      <w:r w:rsidRPr="00D6077E">
        <w:rPr>
          <w:rFonts w:ascii="Calibri Light" w:hAnsi="Calibri Light" w:cs="Calibri"/>
          <w:b/>
          <w:color w:val="000000"/>
          <w:sz w:val="28"/>
          <w:szCs w:val="28"/>
        </w:rPr>
        <w:t>ANEXOS</w:t>
      </w:r>
    </w:p>
    <w:p w14:paraId="4ECDE274" w14:textId="644854DA" w:rsidR="004047C2" w:rsidRPr="00DC449F" w:rsidRDefault="004047C2" w:rsidP="00C62108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49" w:name="_Toc45797514"/>
      <w:r w:rsidRPr="00DC449F">
        <w:rPr>
          <w:rFonts w:ascii="Calibri Light" w:hAnsi="Calibri Light"/>
          <w:b w:val="0"/>
          <w:color w:val="auto"/>
          <w:sz w:val="20"/>
          <w:szCs w:val="20"/>
        </w:rPr>
        <w:t>Anexo A – Enquadramento</w:t>
      </w:r>
      <w:r w:rsidR="00002277">
        <w:rPr>
          <w:rFonts w:ascii="Calibri Light" w:hAnsi="Calibri Light"/>
          <w:b w:val="0"/>
          <w:color w:val="auto"/>
          <w:sz w:val="20"/>
          <w:szCs w:val="20"/>
        </w:rPr>
        <w:t xml:space="preserve"> na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 w:rsidR="0040458D">
        <w:rPr>
          <w:rFonts w:ascii="Calibri Light" w:hAnsi="Calibri Light"/>
          <w:b w:val="0"/>
          <w:color w:val="auto"/>
          <w:sz w:val="20"/>
          <w:szCs w:val="20"/>
        </w:rPr>
        <w:t>Estratégia</w:t>
      </w:r>
      <w:r w:rsidR="001D06B4" w:rsidRPr="001D06B4">
        <w:rPr>
          <w:rFonts w:ascii="Calibri Light" w:hAnsi="Calibri Light"/>
          <w:b w:val="0"/>
          <w:color w:val="auto"/>
          <w:sz w:val="20"/>
          <w:szCs w:val="20"/>
        </w:rPr>
        <w:t xml:space="preserve"> de Desenvolvimento </w:t>
      </w:r>
      <w:r w:rsidR="00002277">
        <w:rPr>
          <w:rFonts w:ascii="Calibri Light" w:hAnsi="Calibri Light"/>
          <w:b w:val="0"/>
          <w:color w:val="auto"/>
          <w:sz w:val="20"/>
          <w:szCs w:val="20"/>
        </w:rPr>
        <w:t>Local</w:t>
      </w:r>
      <w:r w:rsidR="00850887">
        <w:rPr>
          <w:rFonts w:ascii="Calibri Light" w:hAnsi="Calibri Light"/>
          <w:b w:val="0"/>
          <w:color w:val="auto"/>
          <w:sz w:val="20"/>
          <w:szCs w:val="20"/>
        </w:rPr>
        <w:t xml:space="preserve"> do GAL </w:t>
      </w:r>
      <w:r w:rsidR="00B002E9" w:rsidRPr="00B002E9">
        <w:rPr>
          <w:rFonts w:ascii="Calibri Light" w:hAnsi="Calibri Light"/>
          <w:b w:val="0"/>
          <w:color w:val="auto"/>
          <w:sz w:val="20"/>
          <w:szCs w:val="20"/>
        </w:rPr>
        <w:t>SOL DO AVE</w:t>
      </w:r>
      <w:bookmarkEnd w:id="49"/>
    </w:p>
    <w:p w14:paraId="4B7550CF" w14:textId="77777777" w:rsidR="004047C2" w:rsidRPr="00DC449F" w:rsidRDefault="004047C2" w:rsidP="002B336B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0" w:name="_Toc442886325"/>
      <w:bookmarkStart w:id="51" w:name="_Toc485744374"/>
      <w:bookmarkStart w:id="52" w:name="_Toc45797515"/>
      <w:bookmarkEnd w:id="48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CF6AB5" w:rsidRPr="00DC449F">
        <w:rPr>
          <w:rFonts w:ascii="Calibri Light" w:hAnsi="Calibri Light"/>
          <w:b w:val="0"/>
          <w:color w:val="auto"/>
          <w:sz w:val="20"/>
          <w:szCs w:val="20"/>
        </w:rPr>
        <w:t>B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– Referencial de Mérito</w:t>
      </w:r>
      <w:bookmarkEnd w:id="50"/>
      <w:bookmarkEnd w:id="51"/>
      <w:bookmarkEnd w:id="52"/>
    </w:p>
    <w:p w14:paraId="6EA9F8C7" w14:textId="77777777" w:rsidR="004047C2" w:rsidRPr="00DC449F" w:rsidRDefault="004047C2" w:rsidP="002B336B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3" w:name="_Toc442886327"/>
      <w:bookmarkStart w:id="54" w:name="_Toc485744375"/>
      <w:bookmarkStart w:id="55" w:name="_Toc45797516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CF6AB5" w:rsidRPr="00DC449F">
        <w:rPr>
          <w:rFonts w:ascii="Calibri Light" w:hAnsi="Calibri Light"/>
          <w:b w:val="0"/>
          <w:color w:val="auto"/>
          <w:sz w:val="20"/>
          <w:szCs w:val="20"/>
        </w:rPr>
        <w:t>C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– </w:t>
      </w:r>
      <w:bookmarkEnd w:id="53"/>
      <w:r w:rsidR="00C62108" w:rsidRPr="00DC449F">
        <w:rPr>
          <w:rFonts w:ascii="Calibri Light" w:hAnsi="Calibri Light"/>
          <w:b w:val="0"/>
          <w:color w:val="auto"/>
          <w:sz w:val="20"/>
          <w:szCs w:val="20"/>
        </w:rPr>
        <w:t>Documentos a apresentar com a candidatura</w:t>
      </w:r>
      <w:bookmarkEnd w:id="54"/>
      <w:bookmarkEnd w:id="55"/>
    </w:p>
    <w:p w14:paraId="38F36383" w14:textId="437EFCDE" w:rsidR="00296B25" w:rsidRPr="00DC449F" w:rsidRDefault="00296B25" w:rsidP="00296B25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56" w:name="_Toc485744377"/>
      <w:bookmarkStart w:id="57" w:name="_Toc45797517"/>
      <w:bookmarkStart w:id="58" w:name="_Toc482193500"/>
      <w:bookmarkStart w:id="59" w:name="_Toc482193823"/>
      <w:r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1D06B4">
        <w:rPr>
          <w:rFonts w:ascii="Calibri Light" w:hAnsi="Calibri Light"/>
          <w:b w:val="0"/>
          <w:color w:val="auto"/>
          <w:sz w:val="20"/>
          <w:szCs w:val="20"/>
        </w:rPr>
        <w:t>D</w:t>
      </w:r>
      <w:r w:rsidR="001D06B4"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 w:rsidRPr="00DC449F">
        <w:rPr>
          <w:rFonts w:ascii="Calibri Light" w:hAnsi="Calibri Light"/>
          <w:b w:val="0"/>
          <w:color w:val="auto"/>
          <w:sz w:val="20"/>
          <w:szCs w:val="20"/>
        </w:rPr>
        <w:t>– Território de intervenção</w:t>
      </w:r>
      <w:bookmarkEnd w:id="56"/>
      <w:bookmarkEnd w:id="57"/>
    </w:p>
    <w:p w14:paraId="0C2AD9D6" w14:textId="6B7E7E21" w:rsidR="00E77A6B" w:rsidRPr="00321700" w:rsidRDefault="005B28C0" w:rsidP="00E77A6B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0" w:name="_Toc485744379"/>
      <w:bookmarkStart w:id="61" w:name="_Toc45797518"/>
      <w:bookmarkEnd w:id="58"/>
      <w:bookmarkEnd w:id="59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607FE4">
        <w:rPr>
          <w:rFonts w:ascii="Calibri Light" w:hAnsi="Calibri Light"/>
          <w:b w:val="0"/>
          <w:color w:val="auto"/>
          <w:sz w:val="20"/>
          <w:szCs w:val="20"/>
        </w:rPr>
        <w:t>E</w:t>
      </w:r>
      <w:r w:rsidR="00ED3E73"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 w:rsidR="00C62108" w:rsidRPr="00321700">
        <w:rPr>
          <w:rFonts w:ascii="Calibri Light" w:hAnsi="Calibri Light"/>
          <w:b w:val="0"/>
          <w:color w:val="auto"/>
          <w:sz w:val="20"/>
          <w:szCs w:val="20"/>
        </w:rPr>
        <w:t>– Modelo de Memória Descritiva</w:t>
      </w:r>
      <w:bookmarkEnd w:id="60"/>
      <w:bookmarkEnd w:id="61"/>
      <w:r w:rsidR="00227555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</w:p>
    <w:p w14:paraId="3561F42C" w14:textId="6EB9B69D" w:rsidR="00E77A6B" w:rsidRPr="00321700" w:rsidRDefault="00E77A6B" w:rsidP="00E77A6B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2" w:name="_Toc45797519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607FE4">
        <w:rPr>
          <w:rFonts w:ascii="Calibri Light" w:hAnsi="Calibri Light"/>
          <w:b w:val="0"/>
          <w:color w:val="auto"/>
          <w:sz w:val="20"/>
          <w:szCs w:val="20"/>
        </w:rPr>
        <w:t>F</w:t>
      </w:r>
      <w:r w:rsidR="00607FE4"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>– Ficha de verificação do cumprimento da legislação ambienta</w:t>
      </w:r>
      <w:r w:rsidR="006A121E">
        <w:rPr>
          <w:rFonts w:ascii="Calibri Light" w:hAnsi="Calibri Light"/>
          <w:b w:val="0"/>
          <w:color w:val="auto"/>
          <w:sz w:val="20"/>
          <w:szCs w:val="20"/>
        </w:rPr>
        <w:t>l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em projetos cofinanciados</w:t>
      </w:r>
      <w:r w:rsidR="00227555">
        <w:rPr>
          <w:rFonts w:ascii="Calibri Light" w:hAnsi="Calibri Light"/>
          <w:b w:val="0"/>
          <w:color w:val="auto"/>
          <w:sz w:val="20"/>
          <w:szCs w:val="20"/>
        </w:rPr>
        <w:t>, se aplicável</w:t>
      </w:r>
      <w:bookmarkEnd w:id="62"/>
      <w:r w:rsidR="00227555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</w:p>
    <w:p w14:paraId="09E11920" w14:textId="38706876" w:rsidR="00E77A6B" w:rsidRDefault="00E77A6B" w:rsidP="00E77A6B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3" w:name="_Toc45797520"/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Anexo </w:t>
      </w:r>
      <w:r w:rsidR="00607FE4">
        <w:rPr>
          <w:rFonts w:ascii="Calibri Light" w:hAnsi="Calibri Light"/>
          <w:b w:val="0"/>
          <w:color w:val="auto"/>
          <w:sz w:val="20"/>
          <w:szCs w:val="20"/>
        </w:rPr>
        <w:t>G</w:t>
      </w:r>
      <w:r w:rsidR="00607FE4"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 </w:t>
      </w:r>
      <w:r w:rsidRPr="00321700">
        <w:rPr>
          <w:rFonts w:ascii="Calibri Light" w:hAnsi="Calibri Light"/>
          <w:b w:val="0"/>
          <w:color w:val="auto"/>
          <w:sz w:val="20"/>
          <w:szCs w:val="20"/>
        </w:rPr>
        <w:t xml:space="preserve">– </w:t>
      </w:r>
      <w:r w:rsidR="00AE3C1C" w:rsidRPr="00321700">
        <w:rPr>
          <w:rFonts w:ascii="Calibri Light" w:hAnsi="Calibri Light"/>
          <w:b w:val="0"/>
          <w:color w:val="auto"/>
          <w:sz w:val="20"/>
          <w:szCs w:val="20"/>
        </w:rPr>
        <w:t>Declaração da integração da perspetiva de igualdade entre homens e mulheres e igualdade</w:t>
      </w:r>
      <w:r w:rsidR="00AE3C1C" w:rsidRPr="00DC449F">
        <w:rPr>
          <w:rFonts w:ascii="Calibri Light" w:hAnsi="Calibri Light"/>
          <w:b w:val="0"/>
          <w:color w:val="auto"/>
          <w:sz w:val="20"/>
          <w:szCs w:val="20"/>
        </w:rPr>
        <w:t xml:space="preserve"> de oportunidades e da não discriminação em operações cofinanciadas</w:t>
      </w:r>
      <w:bookmarkEnd w:id="63"/>
    </w:p>
    <w:p w14:paraId="311E1530" w14:textId="60B82154" w:rsidR="00850887" w:rsidRPr="006117D5" w:rsidRDefault="00850887" w:rsidP="00850887">
      <w:pPr>
        <w:pStyle w:val="Cabealho1"/>
        <w:rPr>
          <w:rFonts w:ascii="Calibri Light" w:hAnsi="Calibri Light"/>
          <w:b w:val="0"/>
          <w:color w:val="auto"/>
          <w:sz w:val="20"/>
          <w:szCs w:val="20"/>
        </w:rPr>
      </w:pPr>
      <w:bookmarkStart w:id="64" w:name="_Toc45797521"/>
      <w:bookmarkStart w:id="65" w:name="_Toc42875848"/>
      <w:bookmarkStart w:id="66" w:name="_Toc42875632"/>
      <w:r w:rsidRPr="006117D5">
        <w:rPr>
          <w:rFonts w:ascii="Calibri Light" w:hAnsi="Calibri Light"/>
          <w:b w:val="0"/>
          <w:color w:val="auto"/>
          <w:sz w:val="20"/>
          <w:szCs w:val="20"/>
        </w:rPr>
        <w:t>Anexo H - Decl</w:t>
      </w:r>
      <w:r w:rsidR="00D6077E" w:rsidRPr="006117D5">
        <w:rPr>
          <w:rFonts w:ascii="Calibri Light" w:hAnsi="Calibri Light"/>
          <w:b w:val="0"/>
          <w:color w:val="auto"/>
          <w:sz w:val="20"/>
          <w:szCs w:val="20"/>
        </w:rPr>
        <w:t xml:space="preserve">aração Complementar </w:t>
      </w:r>
      <w:r w:rsidR="006117D5" w:rsidRPr="006117D5">
        <w:rPr>
          <w:rFonts w:ascii="Calibri Light" w:hAnsi="Calibri Light"/>
          <w:b w:val="0"/>
          <w:color w:val="auto"/>
          <w:sz w:val="20"/>
          <w:szCs w:val="20"/>
        </w:rPr>
        <w:t xml:space="preserve">de Submissão </w:t>
      </w:r>
      <w:r w:rsidR="00D6077E" w:rsidRPr="006117D5">
        <w:rPr>
          <w:rFonts w:ascii="Calibri Light" w:hAnsi="Calibri Light"/>
          <w:b w:val="0"/>
          <w:color w:val="auto"/>
          <w:sz w:val="20"/>
          <w:szCs w:val="20"/>
        </w:rPr>
        <w:t>(</w:t>
      </w:r>
      <w:r w:rsidR="006117D5" w:rsidRPr="006117D5">
        <w:rPr>
          <w:rFonts w:ascii="Calibri Light" w:hAnsi="Calibri Light"/>
          <w:b w:val="0"/>
          <w:color w:val="auto"/>
          <w:sz w:val="20"/>
          <w:szCs w:val="20"/>
        </w:rPr>
        <w:t>Economia Social</w:t>
      </w:r>
      <w:r w:rsidR="00D6077E" w:rsidRPr="006117D5">
        <w:rPr>
          <w:rFonts w:ascii="Calibri Light" w:hAnsi="Calibri Light"/>
          <w:b w:val="0"/>
          <w:color w:val="auto"/>
          <w:sz w:val="20"/>
          <w:szCs w:val="20"/>
        </w:rPr>
        <w:t>)</w:t>
      </w:r>
      <w:bookmarkEnd w:id="64"/>
      <w:bookmarkEnd w:id="65"/>
      <w:bookmarkEnd w:id="66"/>
    </w:p>
    <w:sectPr w:rsidR="00850887" w:rsidRPr="006117D5" w:rsidSect="00C62108">
      <w:headerReference w:type="default" r:id="rId13"/>
      <w:footerReference w:type="default" r:id="rId14"/>
      <w:headerReference w:type="first" r:id="rId15"/>
      <w:pgSz w:w="11906" w:h="16838"/>
      <w:pgMar w:top="1560" w:right="170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72FC72" w14:textId="77777777" w:rsidR="00A61FA0" w:rsidRDefault="00A61FA0">
      <w:r>
        <w:separator/>
      </w:r>
    </w:p>
  </w:endnote>
  <w:endnote w:type="continuationSeparator" w:id="0">
    <w:p w14:paraId="46D2F4A9" w14:textId="77777777" w:rsidR="00A61FA0" w:rsidRDefault="00A61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FB8EA2" w14:textId="5AD17FDF" w:rsidR="00C11493" w:rsidRPr="00690C0F" w:rsidRDefault="00C11493" w:rsidP="00AF0E85">
    <w:pPr>
      <w:pStyle w:val="Rodap"/>
      <w:pBdr>
        <w:top w:val="dotted" w:sz="18" w:space="1" w:color="003366"/>
      </w:pBdr>
      <w:spacing w:before="360"/>
      <w:jc w:val="right"/>
      <w:rPr>
        <w:rFonts w:ascii="Trebuchet MS" w:hAnsi="Trebuchet MS" w:cs="Trebuchet MS"/>
        <w:sz w:val="16"/>
        <w:szCs w:val="16"/>
      </w:rPr>
    </w:pPr>
    <w:r w:rsidRPr="00D0047A">
      <w:rPr>
        <w:rFonts w:ascii="Trebuchet MS" w:hAnsi="Trebuchet MS" w:cs="Trebuchet MS"/>
        <w:sz w:val="16"/>
        <w:szCs w:val="16"/>
      </w:rPr>
      <w:t xml:space="preserve"> </w:t>
    </w:r>
    <w:r w:rsidRPr="00710E98">
      <w:rPr>
        <w:rFonts w:ascii="Trebuchet MS" w:hAnsi="Trebuchet MS" w:cs="Trebuchet MS"/>
        <w:sz w:val="16"/>
        <w:szCs w:val="16"/>
      </w:rPr>
      <w:t xml:space="preserve">Página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PAGE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360D9A">
      <w:rPr>
        <w:rStyle w:val="Nmerodepgina"/>
        <w:rFonts w:ascii="Trebuchet MS" w:hAnsi="Trebuchet MS" w:cs="Trebuchet MS"/>
        <w:noProof/>
        <w:sz w:val="16"/>
        <w:szCs w:val="16"/>
      </w:rPr>
      <w:t>13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  <w:r w:rsidRPr="00710E98">
      <w:rPr>
        <w:rStyle w:val="Nmerodepgina"/>
        <w:rFonts w:ascii="Trebuchet MS" w:hAnsi="Trebuchet MS" w:cs="Trebuchet MS"/>
        <w:sz w:val="16"/>
        <w:szCs w:val="16"/>
      </w:rPr>
      <w:t xml:space="preserve"> de 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begin"/>
    </w:r>
    <w:r w:rsidRPr="00710E98">
      <w:rPr>
        <w:rStyle w:val="Nmerodepgina"/>
        <w:rFonts w:ascii="Trebuchet MS" w:hAnsi="Trebuchet MS" w:cs="Trebuchet MS"/>
        <w:sz w:val="16"/>
        <w:szCs w:val="16"/>
      </w:rPr>
      <w:instrText xml:space="preserve"> NUMPAGES </w:instrTex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separate"/>
    </w:r>
    <w:r w:rsidR="00360D9A">
      <w:rPr>
        <w:rStyle w:val="Nmerodepgina"/>
        <w:rFonts w:ascii="Trebuchet MS" w:hAnsi="Trebuchet MS" w:cs="Trebuchet MS"/>
        <w:noProof/>
        <w:sz w:val="16"/>
        <w:szCs w:val="16"/>
      </w:rPr>
      <w:t>13</w:t>
    </w:r>
    <w:r w:rsidRPr="00710E98">
      <w:rPr>
        <w:rStyle w:val="Nmerodepgina"/>
        <w:rFonts w:ascii="Trebuchet MS" w:hAnsi="Trebuchet MS" w:cs="Trebuchet MS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1D386" w14:textId="77777777" w:rsidR="00A61FA0" w:rsidRDefault="00A61FA0">
      <w:r>
        <w:separator/>
      </w:r>
    </w:p>
  </w:footnote>
  <w:footnote w:type="continuationSeparator" w:id="0">
    <w:p w14:paraId="6F9161B1" w14:textId="77777777" w:rsidR="00A61FA0" w:rsidRDefault="00A61FA0">
      <w:r>
        <w:continuationSeparator/>
      </w:r>
    </w:p>
  </w:footnote>
  <w:footnote w:id="1">
    <w:p w14:paraId="66A70063" w14:textId="03088BA6" w:rsidR="002A2765" w:rsidRDefault="002A2765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3A98D" w14:textId="753157CA" w:rsidR="00C11493" w:rsidRDefault="00853DE7" w:rsidP="007823A6">
    <w:pPr>
      <w:pStyle w:val="Cabealho"/>
      <w:tabs>
        <w:tab w:val="clear" w:pos="4252"/>
        <w:tab w:val="clear" w:pos="8504"/>
        <w:tab w:val="left" w:pos="1560"/>
      </w:tabs>
      <w:spacing w:after="240"/>
      <w:rPr>
        <w:rFonts w:ascii="Trebuchet MS" w:hAnsi="Trebuchet MS" w:cs="Trebuchet MS"/>
        <w:b/>
        <w:bCs/>
        <w:noProof/>
        <w:sz w:val="22"/>
        <w:szCs w:val="12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1A5EC989" wp14:editId="47CCE339">
          <wp:simplePos x="0" y="0"/>
          <wp:positionH relativeFrom="margin">
            <wp:align>right</wp:align>
          </wp:positionH>
          <wp:positionV relativeFrom="paragraph">
            <wp:posOffset>-292735</wp:posOffset>
          </wp:positionV>
          <wp:extent cx="579120" cy="670560"/>
          <wp:effectExtent l="0" t="0" r="0" b="0"/>
          <wp:wrapTight wrapText="bothSides">
            <wp:wrapPolygon edited="0">
              <wp:start x="0" y="0"/>
              <wp:lineTo x="0" y="20864"/>
              <wp:lineTo x="20605" y="20864"/>
              <wp:lineTo x="20605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3A6" w:rsidRPr="007823A6">
      <w:rPr>
        <w:rFonts w:ascii="Trebuchet MS" w:hAnsi="Trebuchet MS" w:cs="Trebuchet MS"/>
        <w:b/>
        <w:bCs/>
        <w:noProof/>
        <w:sz w:val="22"/>
        <w:szCs w:val="12"/>
      </w:rPr>
      <w:drawing>
        <wp:anchor distT="0" distB="0" distL="114300" distR="114300" simplePos="0" relativeHeight="251662336" behindDoc="0" locked="0" layoutInCell="1" allowOverlap="1" wp14:anchorId="1AA90AB5" wp14:editId="17DCAC88">
          <wp:simplePos x="0" y="0"/>
          <wp:positionH relativeFrom="column">
            <wp:posOffset>-876300</wp:posOffset>
          </wp:positionH>
          <wp:positionV relativeFrom="paragraph">
            <wp:posOffset>-168275</wp:posOffset>
          </wp:positionV>
          <wp:extent cx="5166360" cy="373380"/>
          <wp:effectExtent l="0" t="0" r="0" b="762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7" t="30588" r="800" b="11765"/>
                  <a:stretch/>
                </pic:blipFill>
                <pic:spPr bwMode="auto">
                  <a:xfrm>
                    <a:off x="0" y="0"/>
                    <a:ext cx="5166360" cy="373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7823A6">
      <w:rPr>
        <w:rFonts w:ascii="Trebuchet MS" w:hAnsi="Trebuchet MS" w:cs="Trebuchet MS"/>
        <w:b/>
        <w:bCs/>
        <w:noProof/>
        <w:sz w:val="22"/>
        <w:szCs w:val="12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DA162" w14:textId="117B7AF0" w:rsidR="00EF088B" w:rsidRDefault="00EF088B" w:rsidP="00EF088B">
    <w:pPr>
      <w:pStyle w:val="Cabealho"/>
      <w:jc w:val="both"/>
    </w:pPr>
  </w:p>
  <w:p w14:paraId="2E7CD9C3" w14:textId="5F14B980" w:rsidR="00EF088B" w:rsidRDefault="00EF08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rebuchet MS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rebuchet MS"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/>
        <w:bCs/>
        <w:color w:val="003365"/>
        <w:sz w:val="24"/>
        <w:szCs w:val="10"/>
        <w:lang w:eastAsia="pt-PT"/>
      </w:rPr>
    </w:lvl>
  </w:abstractNum>
  <w:abstractNum w:abstractNumId="2" w15:restartNumberingAfterBreak="0">
    <w:nsid w:val="02B91D89"/>
    <w:multiLevelType w:val="hybridMultilevel"/>
    <w:tmpl w:val="37623994"/>
    <w:lvl w:ilvl="0" w:tplc="7C9AA292">
      <w:start w:val="1"/>
      <w:numFmt w:val="lowerRoman"/>
      <w:lvlText w:val="%1)"/>
      <w:lvlJc w:val="left"/>
      <w:pPr>
        <w:ind w:left="2136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43F07F2"/>
    <w:multiLevelType w:val="hybridMultilevel"/>
    <w:tmpl w:val="B8B4545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4A71931"/>
    <w:multiLevelType w:val="hybridMultilevel"/>
    <w:tmpl w:val="86C0DDE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AB8489C"/>
    <w:multiLevelType w:val="hybridMultilevel"/>
    <w:tmpl w:val="44E45356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B41DD"/>
    <w:multiLevelType w:val="singleLevel"/>
    <w:tmpl w:val="EF38EA16"/>
    <w:lvl w:ilvl="0">
      <w:start w:val="1"/>
      <w:numFmt w:val="lowerLetter"/>
      <w:pStyle w:val="Textosimple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2FD07DEC"/>
    <w:multiLevelType w:val="hybridMultilevel"/>
    <w:tmpl w:val="6FA0DB2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70138"/>
    <w:multiLevelType w:val="hybridMultilevel"/>
    <w:tmpl w:val="D1DEABFA"/>
    <w:lvl w:ilvl="0" w:tplc="12F242D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8A01ED0"/>
    <w:multiLevelType w:val="hybridMultilevel"/>
    <w:tmpl w:val="1EF86558"/>
    <w:lvl w:ilvl="0" w:tplc="11FEB31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/>
      </w:rPr>
    </w:lvl>
    <w:lvl w:ilvl="1" w:tplc="6A78FA00">
      <w:start w:val="1"/>
      <w:numFmt w:val="lowerRoman"/>
      <w:lvlText w:val="(%2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 w:tplc="0816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28120C9"/>
    <w:multiLevelType w:val="hybridMultilevel"/>
    <w:tmpl w:val="EF24B94E"/>
    <w:lvl w:ilvl="0" w:tplc="08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6F57645"/>
    <w:multiLevelType w:val="hybridMultilevel"/>
    <w:tmpl w:val="136C8296"/>
    <w:lvl w:ilvl="0" w:tplc="DB6427B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4D0093B"/>
    <w:multiLevelType w:val="hybridMultilevel"/>
    <w:tmpl w:val="E86E72FC"/>
    <w:lvl w:ilvl="0" w:tplc="F36657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7D25AF"/>
    <w:multiLevelType w:val="hybridMultilevel"/>
    <w:tmpl w:val="EB083B38"/>
    <w:lvl w:ilvl="0" w:tplc="12F242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71A19B3"/>
    <w:multiLevelType w:val="hybridMultilevel"/>
    <w:tmpl w:val="D89687DC"/>
    <w:lvl w:ilvl="0" w:tplc="6DC48C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1C2300"/>
    <w:multiLevelType w:val="multilevel"/>
    <w:tmpl w:val="D460F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1"/>
  </w:num>
  <w:num w:numId="5">
    <w:abstractNumId w:val="5"/>
  </w:num>
  <w:num w:numId="6">
    <w:abstractNumId w:val="13"/>
  </w:num>
  <w:num w:numId="7">
    <w:abstractNumId w:val="3"/>
  </w:num>
  <w:num w:numId="8">
    <w:abstractNumId w:val="15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</w:num>
  <w:num w:numId="16">
    <w:abstractNumId w:val="10"/>
  </w:num>
  <w:num w:numId="17">
    <w:abstractNumId w:val="14"/>
  </w:num>
  <w:num w:numId="18">
    <w:abstractNumId w:val="12"/>
  </w:num>
  <w:num w:numId="19">
    <w:abstractNumId w:val="9"/>
  </w:num>
  <w:num w:numId="20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PT" w:vendorID="64" w:dllVersion="6" w:nlCheck="1" w:checkStyle="0"/>
  <w:activeWritingStyle w:appName="MSWord" w:lang="pt-PT" w:vendorID="64" w:dllVersion="4096" w:nlCheck="1" w:checkStyle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1szQwNDMzsTA1sbRQ0lEKTi0uzszPAykwrgUAC9W75ywAAAA="/>
  </w:docVars>
  <w:rsids>
    <w:rsidRoot w:val="003741A9"/>
    <w:rsid w:val="00000267"/>
    <w:rsid w:val="00000FC1"/>
    <w:rsid w:val="00001613"/>
    <w:rsid w:val="00001A58"/>
    <w:rsid w:val="00001AD4"/>
    <w:rsid w:val="00002277"/>
    <w:rsid w:val="00002645"/>
    <w:rsid w:val="00005D50"/>
    <w:rsid w:val="00012045"/>
    <w:rsid w:val="00013D47"/>
    <w:rsid w:val="00014A7C"/>
    <w:rsid w:val="0001521B"/>
    <w:rsid w:val="00015FB3"/>
    <w:rsid w:val="00020135"/>
    <w:rsid w:val="00020F1D"/>
    <w:rsid w:val="00021F7D"/>
    <w:rsid w:val="0002296E"/>
    <w:rsid w:val="00022F8B"/>
    <w:rsid w:val="000250B6"/>
    <w:rsid w:val="00025615"/>
    <w:rsid w:val="000257E7"/>
    <w:rsid w:val="00025BBE"/>
    <w:rsid w:val="000260E3"/>
    <w:rsid w:val="00026600"/>
    <w:rsid w:val="00027475"/>
    <w:rsid w:val="00027F48"/>
    <w:rsid w:val="00031487"/>
    <w:rsid w:val="00031F51"/>
    <w:rsid w:val="000322C1"/>
    <w:rsid w:val="0003282B"/>
    <w:rsid w:val="000334AC"/>
    <w:rsid w:val="00034005"/>
    <w:rsid w:val="00034C41"/>
    <w:rsid w:val="00035620"/>
    <w:rsid w:val="0003598B"/>
    <w:rsid w:val="0003690F"/>
    <w:rsid w:val="00036BFC"/>
    <w:rsid w:val="00037120"/>
    <w:rsid w:val="00037EF8"/>
    <w:rsid w:val="00040FA8"/>
    <w:rsid w:val="00041E63"/>
    <w:rsid w:val="00042071"/>
    <w:rsid w:val="000432AC"/>
    <w:rsid w:val="0004363F"/>
    <w:rsid w:val="00043644"/>
    <w:rsid w:val="000442B0"/>
    <w:rsid w:val="00044736"/>
    <w:rsid w:val="000463EF"/>
    <w:rsid w:val="00046705"/>
    <w:rsid w:val="00047051"/>
    <w:rsid w:val="000479D8"/>
    <w:rsid w:val="000508CF"/>
    <w:rsid w:val="00050AFC"/>
    <w:rsid w:val="000514B4"/>
    <w:rsid w:val="00051910"/>
    <w:rsid w:val="000523AD"/>
    <w:rsid w:val="00052C43"/>
    <w:rsid w:val="00052E6F"/>
    <w:rsid w:val="00053A3B"/>
    <w:rsid w:val="00054764"/>
    <w:rsid w:val="00054CF5"/>
    <w:rsid w:val="00055064"/>
    <w:rsid w:val="00060B18"/>
    <w:rsid w:val="000612AB"/>
    <w:rsid w:val="00061C55"/>
    <w:rsid w:val="00061D05"/>
    <w:rsid w:val="000628AC"/>
    <w:rsid w:val="00062F8B"/>
    <w:rsid w:val="00063B7D"/>
    <w:rsid w:val="00064913"/>
    <w:rsid w:val="000650B9"/>
    <w:rsid w:val="000664F4"/>
    <w:rsid w:val="000669C6"/>
    <w:rsid w:val="000672EF"/>
    <w:rsid w:val="0006799B"/>
    <w:rsid w:val="00070593"/>
    <w:rsid w:val="000705A6"/>
    <w:rsid w:val="00070EAF"/>
    <w:rsid w:val="0007127C"/>
    <w:rsid w:val="00072DC2"/>
    <w:rsid w:val="00073222"/>
    <w:rsid w:val="00075789"/>
    <w:rsid w:val="00075BB6"/>
    <w:rsid w:val="00077461"/>
    <w:rsid w:val="000800B9"/>
    <w:rsid w:val="00080DF4"/>
    <w:rsid w:val="00081060"/>
    <w:rsid w:val="000810DA"/>
    <w:rsid w:val="00082913"/>
    <w:rsid w:val="00083086"/>
    <w:rsid w:val="00083174"/>
    <w:rsid w:val="00083C04"/>
    <w:rsid w:val="00083EDB"/>
    <w:rsid w:val="00083FDE"/>
    <w:rsid w:val="00084B1C"/>
    <w:rsid w:val="0008545A"/>
    <w:rsid w:val="00085BB9"/>
    <w:rsid w:val="00086018"/>
    <w:rsid w:val="00086C5B"/>
    <w:rsid w:val="0008740E"/>
    <w:rsid w:val="00087654"/>
    <w:rsid w:val="00087789"/>
    <w:rsid w:val="00087A43"/>
    <w:rsid w:val="00090DC5"/>
    <w:rsid w:val="00090FD1"/>
    <w:rsid w:val="00091ABF"/>
    <w:rsid w:val="000927A5"/>
    <w:rsid w:val="00092AB0"/>
    <w:rsid w:val="00093212"/>
    <w:rsid w:val="000935A4"/>
    <w:rsid w:val="00094489"/>
    <w:rsid w:val="00094E01"/>
    <w:rsid w:val="00095C54"/>
    <w:rsid w:val="00096CC7"/>
    <w:rsid w:val="00096E65"/>
    <w:rsid w:val="00097CA8"/>
    <w:rsid w:val="00097CDE"/>
    <w:rsid w:val="00097FA2"/>
    <w:rsid w:val="000A0DEE"/>
    <w:rsid w:val="000A173A"/>
    <w:rsid w:val="000A1ECC"/>
    <w:rsid w:val="000A22A0"/>
    <w:rsid w:val="000A2A4C"/>
    <w:rsid w:val="000A2E20"/>
    <w:rsid w:val="000A32DC"/>
    <w:rsid w:val="000A3396"/>
    <w:rsid w:val="000A3BCE"/>
    <w:rsid w:val="000A4A43"/>
    <w:rsid w:val="000A4EE7"/>
    <w:rsid w:val="000A5414"/>
    <w:rsid w:val="000A6B73"/>
    <w:rsid w:val="000A7458"/>
    <w:rsid w:val="000A7DC0"/>
    <w:rsid w:val="000B1CBB"/>
    <w:rsid w:val="000B2235"/>
    <w:rsid w:val="000B4E78"/>
    <w:rsid w:val="000B54C0"/>
    <w:rsid w:val="000B5DEE"/>
    <w:rsid w:val="000B5F3C"/>
    <w:rsid w:val="000B6743"/>
    <w:rsid w:val="000B7900"/>
    <w:rsid w:val="000B7C5F"/>
    <w:rsid w:val="000B7DF6"/>
    <w:rsid w:val="000C0D53"/>
    <w:rsid w:val="000C0E44"/>
    <w:rsid w:val="000C0E5C"/>
    <w:rsid w:val="000C1AD9"/>
    <w:rsid w:val="000C352B"/>
    <w:rsid w:val="000C3D69"/>
    <w:rsid w:val="000C4D04"/>
    <w:rsid w:val="000C4FA1"/>
    <w:rsid w:val="000C5FE1"/>
    <w:rsid w:val="000C630E"/>
    <w:rsid w:val="000C6ECB"/>
    <w:rsid w:val="000C6F74"/>
    <w:rsid w:val="000D15D9"/>
    <w:rsid w:val="000D1DFB"/>
    <w:rsid w:val="000D1E90"/>
    <w:rsid w:val="000D3D7D"/>
    <w:rsid w:val="000D6747"/>
    <w:rsid w:val="000D68EE"/>
    <w:rsid w:val="000D6F7E"/>
    <w:rsid w:val="000D760D"/>
    <w:rsid w:val="000D7825"/>
    <w:rsid w:val="000D7A35"/>
    <w:rsid w:val="000E0055"/>
    <w:rsid w:val="000E093C"/>
    <w:rsid w:val="000E1896"/>
    <w:rsid w:val="000E1E93"/>
    <w:rsid w:val="000E208C"/>
    <w:rsid w:val="000E34CF"/>
    <w:rsid w:val="000E3585"/>
    <w:rsid w:val="000E4264"/>
    <w:rsid w:val="000E4714"/>
    <w:rsid w:val="000E4B59"/>
    <w:rsid w:val="000E4FA6"/>
    <w:rsid w:val="000E51ED"/>
    <w:rsid w:val="000E554D"/>
    <w:rsid w:val="000E558A"/>
    <w:rsid w:val="000E69E6"/>
    <w:rsid w:val="000E71FA"/>
    <w:rsid w:val="000E747B"/>
    <w:rsid w:val="000E7FDB"/>
    <w:rsid w:val="000F15D9"/>
    <w:rsid w:val="000F25F1"/>
    <w:rsid w:val="000F2679"/>
    <w:rsid w:val="000F2E6F"/>
    <w:rsid w:val="000F3E7D"/>
    <w:rsid w:val="000F55E9"/>
    <w:rsid w:val="000F6998"/>
    <w:rsid w:val="000F7450"/>
    <w:rsid w:val="001003C5"/>
    <w:rsid w:val="0010062F"/>
    <w:rsid w:val="00100BB0"/>
    <w:rsid w:val="00101037"/>
    <w:rsid w:val="00101AA7"/>
    <w:rsid w:val="00102975"/>
    <w:rsid w:val="00102AD0"/>
    <w:rsid w:val="00102D5C"/>
    <w:rsid w:val="001031A5"/>
    <w:rsid w:val="001036B1"/>
    <w:rsid w:val="001044A4"/>
    <w:rsid w:val="00106052"/>
    <w:rsid w:val="00107763"/>
    <w:rsid w:val="00107E56"/>
    <w:rsid w:val="0011062C"/>
    <w:rsid w:val="0011064D"/>
    <w:rsid w:val="00110A21"/>
    <w:rsid w:val="00110E1E"/>
    <w:rsid w:val="00111211"/>
    <w:rsid w:val="00111402"/>
    <w:rsid w:val="00113E0A"/>
    <w:rsid w:val="00114972"/>
    <w:rsid w:val="00114F34"/>
    <w:rsid w:val="00115858"/>
    <w:rsid w:val="0011657C"/>
    <w:rsid w:val="00116601"/>
    <w:rsid w:val="00120C67"/>
    <w:rsid w:val="00121FE8"/>
    <w:rsid w:val="00125366"/>
    <w:rsid w:val="00125E86"/>
    <w:rsid w:val="00127E9B"/>
    <w:rsid w:val="00130094"/>
    <w:rsid w:val="001301F8"/>
    <w:rsid w:val="0013054F"/>
    <w:rsid w:val="001309F1"/>
    <w:rsid w:val="00130E52"/>
    <w:rsid w:val="00131694"/>
    <w:rsid w:val="00132D10"/>
    <w:rsid w:val="0013372F"/>
    <w:rsid w:val="001340AE"/>
    <w:rsid w:val="001349B7"/>
    <w:rsid w:val="00134EF3"/>
    <w:rsid w:val="00134FB3"/>
    <w:rsid w:val="00135C1C"/>
    <w:rsid w:val="001379CE"/>
    <w:rsid w:val="00137B7A"/>
    <w:rsid w:val="00140DEC"/>
    <w:rsid w:val="001413A9"/>
    <w:rsid w:val="00141566"/>
    <w:rsid w:val="0014179A"/>
    <w:rsid w:val="00142A3C"/>
    <w:rsid w:val="001435C9"/>
    <w:rsid w:val="001435E4"/>
    <w:rsid w:val="00143A41"/>
    <w:rsid w:val="0014481A"/>
    <w:rsid w:val="00144AC2"/>
    <w:rsid w:val="00144F86"/>
    <w:rsid w:val="001454D6"/>
    <w:rsid w:val="00146A75"/>
    <w:rsid w:val="00147E6F"/>
    <w:rsid w:val="001501FF"/>
    <w:rsid w:val="00150751"/>
    <w:rsid w:val="00150CA7"/>
    <w:rsid w:val="0015194A"/>
    <w:rsid w:val="00151B37"/>
    <w:rsid w:val="00152A32"/>
    <w:rsid w:val="001530AA"/>
    <w:rsid w:val="00153918"/>
    <w:rsid w:val="00154FE1"/>
    <w:rsid w:val="001551E5"/>
    <w:rsid w:val="00157306"/>
    <w:rsid w:val="00160937"/>
    <w:rsid w:val="00161539"/>
    <w:rsid w:val="00164128"/>
    <w:rsid w:val="00164567"/>
    <w:rsid w:val="00166895"/>
    <w:rsid w:val="00166E1D"/>
    <w:rsid w:val="00167862"/>
    <w:rsid w:val="001707B9"/>
    <w:rsid w:val="00171E0C"/>
    <w:rsid w:val="00172018"/>
    <w:rsid w:val="00173D55"/>
    <w:rsid w:val="00173DBF"/>
    <w:rsid w:val="00174977"/>
    <w:rsid w:val="0017518F"/>
    <w:rsid w:val="00175492"/>
    <w:rsid w:val="00177851"/>
    <w:rsid w:val="001802A2"/>
    <w:rsid w:val="00180A32"/>
    <w:rsid w:val="00180DC1"/>
    <w:rsid w:val="0018153F"/>
    <w:rsid w:val="00181FD7"/>
    <w:rsid w:val="0018275B"/>
    <w:rsid w:val="00183CD6"/>
    <w:rsid w:val="00183ECD"/>
    <w:rsid w:val="00184046"/>
    <w:rsid w:val="001847A9"/>
    <w:rsid w:val="0018587A"/>
    <w:rsid w:val="00185D15"/>
    <w:rsid w:val="0018750E"/>
    <w:rsid w:val="00187A3E"/>
    <w:rsid w:val="00187C05"/>
    <w:rsid w:val="0019186B"/>
    <w:rsid w:val="00193051"/>
    <w:rsid w:val="00193653"/>
    <w:rsid w:val="00194640"/>
    <w:rsid w:val="00195149"/>
    <w:rsid w:val="001959CD"/>
    <w:rsid w:val="00197BC3"/>
    <w:rsid w:val="001A0845"/>
    <w:rsid w:val="001A0851"/>
    <w:rsid w:val="001A0C51"/>
    <w:rsid w:val="001A1B77"/>
    <w:rsid w:val="001A1D84"/>
    <w:rsid w:val="001A356B"/>
    <w:rsid w:val="001A38CA"/>
    <w:rsid w:val="001A76E9"/>
    <w:rsid w:val="001A7ADE"/>
    <w:rsid w:val="001B01BF"/>
    <w:rsid w:val="001B0A0C"/>
    <w:rsid w:val="001B0B3D"/>
    <w:rsid w:val="001B1069"/>
    <w:rsid w:val="001B1EF7"/>
    <w:rsid w:val="001B2C9C"/>
    <w:rsid w:val="001B3107"/>
    <w:rsid w:val="001B35AF"/>
    <w:rsid w:val="001B3BC3"/>
    <w:rsid w:val="001B4E04"/>
    <w:rsid w:val="001B5105"/>
    <w:rsid w:val="001B557C"/>
    <w:rsid w:val="001B5C85"/>
    <w:rsid w:val="001B650B"/>
    <w:rsid w:val="001C039D"/>
    <w:rsid w:val="001C066D"/>
    <w:rsid w:val="001C06FF"/>
    <w:rsid w:val="001C0F2E"/>
    <w:rsid w:val="001C1B6B"/>
    <w:rsid w:val="001C39F6"/>
    <w:rsid w:val="001C44FF"/>
    <w:rsid w:val="001C61C8"/>
    <w:rsid w:val="001C62B5"/>
    <w:rsid w:val="001C7868"/>
    <w:rsid w:val="001D04C0"/>
    <w:rsid w:val="001D0521"/>
    <w:rsid w:val="001D06B4"/>
    <w:rsid w:val="001D156D"/>
    <w:rsid w:val="001D295C"/>
    <w:rsid w:val="001D2E94"/>
    <w:rsid w:val="001D33ED"/>
    <w:rsid w:val="001D3575"/>
    <w:rsid w:val="001D3AF4"/>
    <w:rsid w:val="001D4E2A"/>
    <w:rsid w:val="001D57FE"/>
    <w:rsid w:val="001D6CC7"/>
    <w:rsid w:val="001D7160"/>
    <w:rsid w:val="001D7A23"/>
    <w:rsid w:val="001D7F24"/>
    <w:rsid w:val="001E00EB"/>
    <w:rsid w:val="001E06BF"/>
    <w:rsid w:val="001E09AF"/>
    <w:rsid w:val="001E0B17"/>
    <w:rsid w:val="001E3684"/>
    <w:rsid w:val="001E38B0"/>
    <w:rsid w:val="001E4164"/>
    <w:rsid w:val="001E4CFB"/>
    <w:rsid w:val="001E60A4"/>
    <w:rsid w:val="001E7D63"/>
    <w:rsid w:val="001F0818"/>
    <w:rsid w:val="001F0861"/>
    <w:rsid w:val="001F094A"/>
    <w:rsid w:val="001F1076"/>
    <w:rsid w:val="001F1422"/>
    <w:rsid w:val="001F1CAB"/>
    <w:rsid w:val="001F23C9"/>
    <w:rsid w:val="001F3072"/>
    <w:rsid w:val="001F3469"/>
    <w:rsid w:val="001F4278"/>
    <w:rsid w:val="001F5043"/>
    <w:rsid w:val="001F51FC"/>
    <w:rsid w:val="001F59A8"/>
    <w:rsid w:val="001F620A"/>
    <w:rsid w:val="001F782C"/>
    <w:rsid w:val="00201B15"/>
    <w:rsid w:val="00201B5E"/>
    <w:rsid w:val="0020265A"/>
    <w:rsid w:val="00203137"/>
    <w:rsid w:val="00203151"/>
    <w:rsid w:val="002036BA"/>
    <w:rsid w:val="00203E98"/>
    <w:rsid w:val="00204A91"/>
    <w:rsid w:val="00207058"/>
    <w:rsid w:val="0020774C"/>
    <w:rsid w:val="002078DC"/>
    <w:rsid w:val="00210EA8"/>
    <w:rsid w:val="00211A4E"/>
    <w:rsid w:val="00213E19"/>
    <w:rsid w:val="00214641"/>
    <w:rsid w:val="00214D22"/>
    <w:rsid w:val="00214E21"/>
    <w:rsid w:val="00217CAE"/>
    <w:rsid w:val="00217CCE"/>
    <w:rsid w:val="00220649"/>
    <w:rsid w:val="00221191"/>
    <w:rsid w:val="00221A62"/>
    <w:rsid w:val="00221CB2"/>
    <w:rsid w:val="00222099"/>
    <w:rsid w:val="00222A8C"/>
    <w:rsid w:val="00222E36"/>
    <w:rsid w:val="00223016"/>
    <w:rsid w:val="002235B8"/>
    <w:rsid w:val="00223B99"/>
    <w:rsid w:val="00223BB8"/>
    <w:rsid w:val="00224503"/>
    <w:rsid w:val="002245A6"/>
    <w:rsid w:val="002257DA"/>
    <w:rsid w:val="00226ED2"/>
    <w:rsid w:val="00227319"/>
    <w:rsid w:val="00227555"/>
    <w:rsid w:val="00230088"/>
    <w:rsid w:val="00230D21"/>
    <w:rsid w:val="002310FB"/>
    <w:rsid w:val="00231DC4"/>
    <w:rsid w:val="00231E8E"/>
    <w:rsid w:val="00233592"/>
    <w:rsid w:val="002357FE"/>
    <w:rsid w:val="00235B86"/>
    <w:rsid w:val="00235C7E"/>
    <w:rsid w:val="00235DBD"/>
    <w:rsid w:val="00236D0D"/>
    <w:rsid w:val="00240180"/>
    <w:rsid w:val="00240487"/>
    <w:rsid w:val="00240B66"/>
    <w:rsid w:val="00240E49"/>
    <w:rsid w:val="00241B90"/>
    <w:rsid w:val="00242C6A"/>
    <w:rsid w:val="002431A7"/>
    <w:rsid w:val="002432A1"/>
    <w:rsid w:val="00243EB6"/>
    <w:rsid w:val="0024505E"/>
    <w:rsid w:val="002455EC"/>
    <w:rsid w:val="00246AB8"/>
    <w:rsid w:val="00246AE9"/>
    <w:rsid w:val="00246E2B"/>
    <w:rsid w:val="00247E0B"/>
    <w:rsid w:val="002504E6"/>
    <w:rsid w:val="00250F3F"/>
    <w:rsid w:val="002517D5"/>
    <w:rsid w:val="00251828"/>
    <w:rsid w:val="00251974"/>
    <w:rsid w:val="0025330A"/>
    <w:rsid w:val="00253DA1"/>
    <w:rsid w:val="00256998"/>
    <w:rsid w:val="00257D9A"/>
    <w:rsid w:val="00261DBA"/>
    <w:rsid w:val="00262764"/>
    <w:rsid w:val="00263663"/>
    <w:rsid w:val="00264507"/>
    <w:rsid w:val="002676B7"/>
    <w:rsid w:val="002702D2"/>
    <w:rsid w:val="002704BE"/>
    <w:rsid w:val="00270C85"/>
    <w:rsid w:val="00273140"/>
    <w:rsid w:val="002734BE"/>
    <w:rsid w:val="00274A9A"/>
    <w:rsid w:val="002753D1"/>
    <w:rsid w:val="00277368"/>
    <w:rsid w:val="00277849"/>
    <w:rsid w:val="00277C38"/>
    <w:rsid w:val="0028021C"/>
    <w:rsid w:val="00280EEC"/>
    <w:rsid w:val="00281AE3"/>
    <w:rsid w:val="00282A21"/>
    <w:rsid w:val="00282FDB"/>
    <w:rsid w:val="00283698"/>
    <w:rsid w:val="00283A23"/>
    <w:rsid w:val="00284B12"/>
    <w:rsid w:val="00284BF9"/>
    <w:rsid w:val="0028625E"/>
    <w:rsid w:val="00286CB9"/>
    <w:rsid w:val="00287665"/>
    <w:rsid w:val="002903A7"/>
    <w:rsid w:val="00290934"/>
    <w:rsid w:val="00290D50"/>
    <w:rsid w:val="0029205E"/>
    <w:rsid w:val="00292106"/>
    <w:rsid w:val="0029335E"/>
    <w:rsid w:val="00293D20"/>
    <w:rsid w:val="00296105"/>
    <w:rsid w:val="00296307"/>
    <w:rsid w:val="00296B25"/>
    <w:rsid w:val="00297066"/>
    <w:rsid w:val="00297715"/>
    <w:rsid w:val="002979A7"/>
    <w:rsid w:val="00297DD5"/>
    <w:rsid w:val="002A0A71"/>
    <w:rsid w:val="002A242C"/>
    <w:rsid w:val="002A2765"/>
    <w:rsid w:val="002A2F19"/>
    <w:rsid w:val="002A3E5E"/>
    <w:rsid w:val="002A4D29"/>
    <w:rsid w:val="002A6247"/>
    <w:rsid w:val="002A68D7"/>
    <w:rsid w:val="002A6D28"/>
    <w:rsid w:val="002B1951"/>
    <w:rsid w:val="002B1BB0"/>
    <w:rsid w:val="002B1DD4"/>
    <w:rsid w:val="002B1EF3"/>
    <w:rsid w:val="002B1F97"/>
    <w:rsid w:val="002B2613"/>
    <w:rsid w:val="002B2C72"/>
    <w:rsid w:val="002B31D1"/>
    <w:rsid w:val="002B336B"/>
    <w:rsid w:val="002B3C3D"/>
    <w:rsid w:val="002B4440"/>
    <w:rsid w:val="002B47C8"/>
    <w:rsid w:val="002B5448"/>
    <w:rsid w:val="002B5CE1"/>
    <w:rsid w:val="002B6B43"/>
    <w:rsid w:val="002B6D0E"/>
    <w:rsid w:val="002C09C7"/>
    <w:rsid w:val="002C0C1D"/>
    <w:rsid w:val="002C2B8C"/>
    <w:rsid w:val="002C3727"/>
    <w:rsid w:val="002C4231"/>
    <w:rsid w:val="002C5563"/>
    <w:rsid w:val="002C5BAD"/>
    <w:rsid w:val="002C6B27"/>
    <w:rsid w:val="002C6CE1"/>
    <w:rsid w:val="002C7279"/>
    <w:rsid w:val="002C7559"/>
    <w:rsid w:val="002D00ED"/>
    <w:rsid w:val="002D14E4"/>
    <w:rsid w:val="002D163C"/>
    <w:rsid w:val="002D1F5E"/>
    <w:rsid w:val="002D225E"/>
    <w:rsid w:val="002D26F4"/>
    <w:rsid w:val="002D36FF"/>
    <w:rsid w:val="002D491A"/>
    <w:rsid w:val="002D59AA"/>
    <w:rsid w:val="002D7596"/>
    <w:rsid w:val="002D75BF"/>
    <w:rsid w:val="002E073C"/>
    <w:rsid w:val="002E1182"/>
    <w:rsid w:val="002E1293"/>
    <w:rsid w:val="002E19DE"/>
    <w:rsid w:val="002E1B44"/>
    <w:rsid w:val="002E1CB6"/>
    <w:rsid w:val="002E2102"/>
    <w:rsid w:val="002E4524"/>
    <w:rsid w:val="002E45AC"/>
    <w:rsid w:val="002E4C1A"/>
    <w:rsid w:val="002E52BD"/>
    <w:rsid w:val="002E5949"/>
    <w:rsid w:val="002E6251"/>
    <w:rsid w:val="002E642E"/>
    <w:rsid w:val="002E6BB5"/>
    <w:rsid w:val="002F0E30"/>
    <w:rsid w:val="002F325E"/>
    <w:rsid w:val="002F330B"/>
    <w:rsid w:val="002F3384"/>
    <w:rsid w:val="002F4170"/>
    <w:rsid w:val="002F5EA7"/>
    <w:rsid w:val="002F66B0"/>
    <w:rsid w:val="002F7F20"/>
    <w:rsid w:val="003015A2"/>
    <w:rsid w:val="00301AB1"/>
    <w:rsid w:val="003025EE"/>
    <w:rsid w:val="00302C3A"/>
    <w:rsid w:val="003032B9"/>
    <w:rsid w:val="0030416F"/>
    <w:rsid w:val="003041C3"/>
    <w:rsid w:val="003052B8"/>
    <w:rsid w:val="00305831"/>
    <w:rsid w:val="00305C35"/>
    <w:rsid w:val="00306A5D"/>
    <w:rsid w:val="00306C34"/>
    <w:rsid w:val="003072EF"/>
    <w:rsid w:val="003075E0"/>
    <w:rsid w:val="00307758"/>
    <w:rsid w:val="00310CF2"/>
    <w:rsid w:val="00310FA4"/>
    <w:rsid w:val="003116B5"/>
    <w:rsid w:val="00311C85"/>
    <w:rsid w:val="00311E7E"/>
    <w:rsid w:val="00312E7D"/>
    <w:rsid w:val="003137B3"/>
    <w:rsid w:val="003137F8"/>
    <w:rsid w:val="003140DE"/>
    <w:rsid w:val="00314B03"/>
    <w:rsid w:val="00315973"/>
    <w:rsid w:val="00316702"/>
    <w:rsid w:val="003167D6"/>
    <w:rsid w:val="00316C1B"/>
    <w:rsid w:val="00317ED5"/>
    <w:rsid w:val="00320E06"/>
    <w:rsid w:val="00320E16"/>
    <w:rsid w:val="00321700"/>
    <w:rsid w:val="003221D5"/>
    <w:rsid w:val="003221D7"/>
    <w:rsid w:val="003227FA"/>
    <w:rsid w:val="00323B42"/>
    <w:rsid w:val="003241F2"/>
    <w:rsid w:val="0032468E"/>
    <w:rsid w:val="003259B2"/>
    <w:rsid w:val="00325A9D"/>
    <w:rsid w:val="003273F2"/>
    <w:rsid w:val="00327620"/>
    <w:rsid w:val="0033106F"/>
    <w:rsid w:val="003321BA"/>
    <w:rsid w:val="00332539"/>
    <w:rsid w:val="00332D4E"/>
    <w:rsid w:val="00332D72"/>
    <w:rsid w:val="00333D5E"/>
    <w:rsid w:val="0033509B"/>
    <w:rsid w:val="003359A8"/>
    <w:rsid w:val="00337821"/>
    <w:rsid w:val="00337AC9"/>
    <w:rsid w:val="00342293"/>
    <w:rsid w:val="00343502"/>
    <w:rsid w:val="00344983"/>
    <w:rsid w:val="00345A74"/>
    <w:rsid w:val="00345CC4"/>
    <w:rsid w:val="003465F0"/>
    <w:rsid w:val="00346A3A"/>
    <w:rsid w:val="00346B6B"/>
    <w:rsid w:val="00346DBA"/>
    <w:rsid w:val="003472FF"/>
    <w:rsid w:val="00347509"/>
    <w:rsid w:val="003478CA"/>
    <w:rsid w:val="00350276"/>
    <w:rsid w:val="0035027E"/>
    <w:rsid w:val="003503E3"/>
    <w:rsid w:val="0035098D"/>
    <w:rsid w:val="00350FC0"/>
    <w:rsid w:val="003514F0"/>
    <w:rsid w:val="0035193F"/>
    <w:rsid w:val="00351D03"/>
    <w:rsid w:val="00351E3D"/>
    <w:rsid w:val="003523AD"/>
    <w:rsid w:val="00352D13"/>
    <w:rsid w:val="00354604"/>
    <w:rsid w:val="00354CC0"/>
    <w:rsid w:val="00354DA6"/>
    <w:rsid w:val="00354FB0"/>
    <w:rsid w:val="00355BDF"/>
    <w:rsid w:val="00356DB0"/>
    <w:rsid w:val="00357A2F"/>
    <w:rsid w:val="00360001"/>
    <w:rsid w:val="00360D9A"/>
    <w:rsid w:val="003625E5"/>
    <w:rsid w:val="0036354D"/>
    <w:rsid w:val="003638ED"/>
    <w:rsid w:val="00363B97"/>
    <w:rsid w:val="00364A5C"/>
    <w:rsid w:val="00365181"/>
    <w:rsid w:val="00366140"/>
    <w:rsid w:val="003700D2"/>
    <w:rsid w:val="00371A0A"/>
    <w:rsid w:val="0037250B"/>
    <w:rsid w:val="0037266C"/>
    <w:rsid w:val="00372672"/>
    <w:rsid w:val="003741A9"/>
    <w:rsid w:val="00374886"/>
    <w:rsid w:val="00374B58"/>
    <w:rsid w:val="00374F3B"/>
    <w:rsid w:val="003760DD"/>
    <w:rsid w:val="003762FF"/>
    <w:rsid w:val="00376345"/>
    <w:rsid w:val="003802BB"/>
    <w:rsid w:val="003815EC"/>
    <w:rsid w:val="00381D2E"/>
    <w:rsid w:val="00382148"/>
    <w:rsid w:val="00382400"/>
    <w:rsid w:val="00382AD0"/>
    <w:rsid w:val="0038463C"/>
    <w:rsid w:val="003847CE"/>
    <w:rsid w:val="00386501"/>
    <w:rsid w:val="00387289"/>
    <w:rsid w:val="00387464"/>
    <w:rsid w:val="00390D2D"/>
    <w:rsid w:val="00390DDC"/>
    <w:rsid w:val="0039116F"/>
    <w:rsid w:val="0039409A"/>
    <w:rsid w:val="00395742"/>
    <w:rsid w:val="003957FB"/>
    <w:rsid w:val="00395A56"/>
    <w:rsid w:val="00397209"/>
    <w:rsid w:val="00397C38"/>
    <w:rsid w:val="00397F96"/>
    <w:rsid w:val="003A0228"/>
    <w:rsid w:val="003A06C5"/>
    <w:rsid w:val="003A079B"/>
    <w:rsid w:val="003A0FD2"/>
    <w:rsid w:val="003A1C1D"/>
    <w:rsid w:val="003A2A9D"/>
    <w:rsid w:val="003A2D11"/>
    <w:rsid w:val="003A346D"/>
    <w:rsid w:val="003A3A26"/>
    <w:rsid w:val="003A4726"/>
    <w:rsid w:val="003A5021"/>
    <w:rsid w:val="003A7078"/>
    <w:rsid w:val="003B1815"/>
    <w:rsid w:val="003B29AB"/>
    <w:rsid w:val="003B3016"/>
    <w:rsid w:val="003B3271"/>
    <w:rsid w:val="003B565F"/>
    <w:rsid w:val="003B5776"/>
    <w:rsid w:val="003B5970"/>
    <w:rsid w:val="003B5BC3"/>
    <w:rsid w:val="003B5E74"/>
    <w:rsid w:val="003B6661"/>
    <w:rsid w:val="003B7A57"/>
    <w:rsid w:val="003B7C4D"/>
    <w:rsid w:val="003C06D2"/>
    <w:rsid w:val="003C1D92"/>
    <w:rsid w:val="003C20F9"/>
    <w:rsid w:val="003C22B7"/>
    <w:rsid w:val="003C2903"/>
    <w:rsid w:val="003C2CA8"/>
    <w:rsid w:val="003C32CF"/>
    <w:rsid w:val="003C3D4E"/>
    <w:rsid w:val="003C4155"/>
    <w:rsid w:val="003C4385"/>
    <w:rsid w:val="003C491D"/>
    <w:rsid w:val="003C7D47"/>
    <w:rsid w:val="003D086A"/>
    <w:rsid w:val="003D0ABC"/>
    <w:rsid w:val="003D15C6"/>
    <w:rsid w:val="003D1989"/>
    <w:rsid w:val="003D1B60"/>
    <w:rsid w:val="003D20E1"/>
    <w:rsid w:val="003D4190"/>
    <w:rsid w:val="003D42B0"/>
    <w:rsid w:val="003D4411"/>
    <w:rsid w:val="003D470D"/>
    <w:rsid w:val="003D4E9E"/>
    <w:rsid w:val="003D5311"/>
    <w:rsid w:val="003D54CB"/>
    <w:rsid w:val="003D60C0"/>
    <w:rsid w:val="003D7A43"/>
    <w:rsid w:val="003E0C65"/>
    <w:rsid w:val="003E1934"/>
    <w:rsid w:val="003E2C54"/>
    <w:rsid w:val="003E3575"/>
    <w:rsid w:val="003E40C7"/>
    <w:rsid w:val="003E4492"/>
    <w:rsid w:val="003E5407"/>
    <w:rsid w:val="003E56C7"/>
    <w:rsid w:val="003E6E99"/>
    <w:rsid w:val="003E7B5E"/>
    <w:rsid w:val="003E7BC9"/>
    <w:rsid w:val="003F0267"/>
    <w:rsid w:val="003F07DE"/>
    <w:rsid w:val="003F09F1"/>
    <w:rsid w:val="003F0A3E"/>
    <w:rsid w:val="003F0D74"/>
    <w:rsid w:val="003F1B92"/>
    <w:rsid w:val="003F27A3"/>
    <w:rsid w:val="003F32B3"/>
    <w:rsid w:val="003F3650"/>
    <w:rsid w:val="003F3740"/>
    <w:rsid w:val="003F38E8"/>
    <w:rsid w:val="003F40F5"/>
    <w:rsid w:val="003F4506"/>
    <w:rsid w:val="003F4CF3"/>
    <w:rsid w:val="003F6333"/>
    <w:rsid w:val="003F6726"/>
    <w:rsid w:val="003F6876"/>
    <w:rsid w:val="003F7273"/>
    <w:rsid w:val="003F7FBD"/>
    <w:rsid w:val="00400973"/>
    <w:rsid w:val="00400FCD"/>
    <w:rsid w:val="00401380"/>
    <w:rsid w:val="00401CCD"/>
    <w:rsid w:val="004031CE"/>
    <w:rsid w:val="00403541"/>
    <w:rsid w:val="004042DB"/>
    <w:rsid w:val="0040458D"/>
    <w:rsid w:val="004047C2"/>
    <w:rsid w:val="00404961"/>
    <w:rsid w:val="004067C7"/>
    <w:rsid w:val="00406F3D"/>
    <w:rsid w:val="004078ED"/>
    <w:rsid w:val="00407CB7"/>
    <w:rsid w:val="00407F35"/>
    <w:rsid w:val="00410AA8"/>
    <w:rsid w:val="00410CF3"/>
    <w:rsid w:val="0041227D"/>
    <w:rsid w:val="004129DE"/>
    <w:rsid w:val="00413101"/>
    <w:rsid w:val="004157D6"/>
    <w:rsid w:val="00417673"/>
    <w:rsid w:val="004217F7"/>
    <w:rsid w:val="00421E5B"/>
    <w:rsid w:val="00422C07"/>
    <w:rsid w:val="00423F43"/>
    <w:rsid w:val="00424702"/>
    <w:rsid w:val="00424B56"/>
    <w:rsid w:val="004258F5"/>
    <w:rsid w:val="00425B04"/>
    <w:rsid w:val="004261BA"/>
    <w:rsid w:val="0042621E"/>
    <w:rsid w:val="00426B63"/>
    <w:rsid w:val="00427240"/>
    <w:rsid w:val="004272A9"/>
    <w:rsid w:val="00431803"/>
    <w:rsid w:val="0043249E"/>
    <w:rsid w:val="0043291C"/>
    <w:rsid w:val="00432DD8"/>
    <w:rsid w:val="00433C77"/>
    <w:rsid w:val="004350D5"/>
    <w:rsid w:val="00435C79"/>
    <w:rsid w:val="00435F46"/>
    <w:rsid w:val="00436069"/>
    <w:rsid w:val="004363AE"/>
    <w:rsid w:val="0043650F"/>
    <w:rsid w:val="0043694F"/>
    <w:rsid w:val="00436E5D"/>
    <w:rsid w:val="00437FB3"/>
    <w:rsid w:val="0044068A"/>
    <w:rsid w:val="0044093C"/>
    <w:rsid w:val="00442333"/>
    <w:rsid w:val="00443031"/>
    <w:rsid w:val="0044373C"/>
    <w:rsid w:val="00444B64"/>
    <w:rsid w:val="00445BF3"/>
    <w:rsid w:val="00445F07"/>
    <w:rsid w:val="00450622"/>
    <w:rsid w:val="00450DB6"/>
    <w:rsid w:val="00450F5D"/>
    <w:rsid w:val="00451097"/>
    <w:rsid w:val="004511EC"/>
    <w:rsid w:val="00452436"/>
    <w:rsid w:val="004524DA"/>
    <w:rsid w:val="00452BD3"/>
    <w:rsid w:val="00453327"/>
    <w:rsid w:val="00453B55"/>
    <w:rsid w:val="00455F7B"/>
    <w:rsid w:val="004577AE"/>
    <w:rsid w:val="00457EE8"/>
    <w:rsid w:val="004605BC"/>
    <w:rsid w:val="0046121E"/>
    <w:rsid w:val="00461790"/>
    <w:rsid w:val="00461BF6"/>
    <w:rsid w:val="00461D82"/>
    <w:rsid w:val="00461F56"/>
    <w:rsid w:val="0046239D"/>
    <w:rsid w:val="004635CE"/>
    <w:rsid w:val="004636E0"/>
    <w:rsid w:val="00464101"/>
    <w:rsid w:val="00465009"/>
    <w:rsid w:val="004656B4"/>
    <w:rsid w:val="00466A00"/>
    <w:rsid w:val="0046731E"/>
    <w:rsid w:val="00470018"/>
    <w:rsid w:val="004701E7"/>
    <w:rsid w:val="00470583"/>
    <w:rsid w:val="004709E9"/>
    <w:rsid w:val="00470FE5"/>
    <w:rsid w:val="00471231"/>
    <w:rsid w:val="00471DCE"/>
    <w:rsid w:val="004720BF"/>
    <w:rsid w:val="004750E7"/>
    <w:rsid w:val="004753EF"/>
    <w:rsid w:val="00476768"/>
    <w:rsid w:val="00476B26"/>
    <w:rsid w:val="00477798"/>
    <w:rsid w:val="0047782C"/>
    <w:rsid w:val="0048123C"/>
    <w:rsid w:val="00481633"/>
    <w:rsid w:val="0048232F"/>
    <w:rsid w:val="00482B7F"/>
    <w:rsid w:val="004843D8"/>
    <w:rsid w:val="00484A25"/>
    <w:rsid w:val="00484A46"/>
    <w:rsid w:val="00487AD4"/>
    <w:rsid w:val="004902C0"/>
    <w:rsid w:val="00490901"/>
    <w:rsid w:val="00490CC7"/>
    <w:rsid w:val="00494807"/>
    <w:rsid w:val="00494D86"/>
    <w:rsid w:val="004952A1"/>
    <w:rsid w:val="004968EF"/>
    <w:rsid w:val="0049755A"/>
    <w:rsid w:val="00497607"/>
    <w:rsid w:val="00497679"/>
    <w:rsid w:val="004A0531"/>
    <w:rsid w:val="004A0540"/>
    <w:rsid w:val="004A1FC5"/>
    <w:rsid w:val="004A2C43"/>
    <w:rsid w:val="004A395C"/>
    <w:rsid w:val="004A3DAB"/>
    <w:rsid w:val="004A4088"/>
    <w:rsid w:val="004A4E03"/>
    <w:rsid w:val="004A5157"/>
    <w:rsid w:val="004A5712"/>
    <w:rsid w:val="004A64A8"/>
    <w:rsid w:val="004A7506"/>
    <w:rsid w:val="004A7872"/>
    <w:rsid w:val="004A7C87"/>
    <w:rsid w:val="004B08A6"/>
    <w:rsid w:val="004B0BEC"/>
    <w:rsid w:val="004B1CAF"/>
    <w:rsid w:val="004B3E58"/>
    <w:rsid w:val="004B44AB"/>
    <w:rsid w:val="004B4D88"/>
    <w:rsid w:val="004B5566"/>
    <w:rsid w:val="004B5D65"/>
    <w:rsid w:val="004B5FE4"/>
    <w:rsid w:val="004B68E8"/>
    <w:rsid w:val="004B6D22"/>
    <w:rsid w:val="004B7AFB"/>
    <w:rsid w:val="004C079E"/>
    <w:rsid w:val="004C0A0C"/>
    <w:rsid w:val="004C0D77"/>
    <w:rsid w:val="004C126B"/>
    <w:rsid w:val="004C255A"/>
    <w:rsid w:val="004C2793"/>
    <w:rsid w:val="004C2942"/>
    <w:rsid w:val="004C2A49"/>
    <w:rsid w:val="004C3434"/>
    <w:rsid w:val="004C3865"/>
    <w:rsid w:val="004C4B9A"/>
    <w:rsid w:val="004C4C58"/>
    <w:rsid w:val="004C6AC5"/>
    <w:rsid w:val="004D0D98"/>
    <w:rsid w:val="004D0DA9"/>
    <w:rsid w:val="004D1504"/>
    <w:rsid w:val="004D4AC7"/>
    <w:rsid w:val="004D4F4D"/>
    <w:rsid w:val="004D559A"/>
    <w:rsid w:val="004D5922"/>
    <w:rsid w:val="004D600F"/>
    <w:rsid w:val="004D6EBB"/>
    <w:rsid w:val="004D6F4B"/>
    <w:rsid w:val="004D7AE3"/>
    <w:rsid w:val="004D7EF0"/>
    <w:rsid w:val="004E0B03"/>
    <w:rsid w:val="004E296D"/>
    <w:rsid w:val="004E409A"/>
    <w:rsid w:val="004E52B1"/>
    <w:rsid w:val="004E5EF2"/>
    <w:rsid w:val="004E5F0B"/>
    <w:rsid w:val="004E644A"/>
    <w:rsid w:val="004E6A67"/>
    <w:rsid w:val="004E6D4C"/>
    <w:rsid w:val="004E7047"/>
    <w:rsid w:val="004E793E"/>
    <w:rsid w:val="004E7BFD"/>
    <w:rsid w:val="004F0060"/>
    <w:rsid w:val="004F17CA"/>
    <w:rsid w:val="004F25C0"/>
    <w:rsid w:val="004F2A4B"/>
    <w:rsid w:val="004F2F97"/>
    <w:rsid w:val="004F30C0"/>
    <w:rsid w:val="004F3520"/>
    <w:rsid w:val="004F48FD"/>
    <w:rsid w:val="004F54DD"/>
    <w:rsid w:val="004F55F8"/>
    <w:rsid w:val="004F5AD6"/>
    <w:rsid w:val="004F5C00"/>
    <w:rsid w:val="004F5DAB"/>
    <w:rsid w:val="004F7D02"/>
    <w:rsid w:val="00501231"/>
    <w:rsid w:val="005014EE"/>
    <w:rsid w:val="00502A22"/>
    <w:rsid w:val="00503876"/>
    <w:rsid w:val="00503ACE"/>
    <w:rsid w:val="0050408A"/>
    <w:rsid w:val="00505372"/>
    <w:rsid w:val="00505F0C"/>
    <w:rsid w:val="00506DA7"/>
    <w:rsid w:val="00506EE8"/>
    <w:rsid w:val="00507329"/>
    <w:rsid w:val="00511EBF"/>
    <w:rsid w:val="0051256D"/>
    <w:rsid w:val="00512A82"/>
    <w:rsid w:val="00512D00"/>
    <w:rsid w:val="00512E92"/>
    <w:rsid w:val="00514DA1"/>
    <w:rsid w:val="00515279"/>
    <w:rsid w:val="005157DA"/>
    <w:rsid w:val="00515CB0"/>
    <w:rsid w:val="0051621C"/>
    <w:rsid w:val="00516822"/>
    <w:rsid w:val="0051732B"/>
    <w:rsid w:val="00517348"/>
    <w:rsid w:val="00517A1A"/>
    <w:rsid w:val="0052123A"/>
    <w:rsid w:val="00521394"/>
    <w:rsid w:val="00522190"/>
    <w:rsid w:val="005230CE"/>
    <w:rsid w:val="005240AF"/>
    <w:rsid w:val="00524A90"/>
    <w:rsid w:val="00525AA6"/>
    <w:rsid w:val="00526C19"/>
    <w:rsid w:val="0053090C"/>
    <w:rsid w:val="0053171E"/>
    <w:rsid w:val="0053184F"/>
    <w:rsid w:val="00531C2A"/>
    <w:rsid w:val="00531E7B"/>
    <w:rsid w:val="00535073"/>
    <w:rsid w:val="00537C8F"/>
    <w:rsid w:val="00540522"/>
    <w:rsid w:val="00541159"/>
    <w:rsid w:val="00541CDC"/>
    <w:rsid w:val="00541E9B"/>
    <w:rsid w:val="00541EFC"/>
    <w:rsid w:val="00542551"/>
    <w:rsid w:val="00542EB9"/>
    <w:rsid w:val="00542F3C"/>
    <w:rsid w:val="00542FD8"/>
    <w:rsid w:val="00544693"/>
    <w:rsid w:val="0054565E"/>
    <w:rsid w:val="00545B53"/>
    <w:rsid w:val="00545CD8"/>
    <w:rsid w:val="00546F9A"/>
    <w:rsid w:val="005502F9"/>
    <w:rsid w:val="005522DF"/>
    <w:rsid w:val="00552A1D"/>
    <w:rsid w:val="00552B08"/>
    <w:rsid w:val="00552EE1"/>
    <w:rsid w:val="0055308C"/>
    <w:rsid w:val="005540F6"/>
    <w:rsid w:val="00554608"/>
    <w:rsid w:val="005553A0"/>
    <w:rsid w:val="00555EAD"/>
    <w:rsid w:val="005566D1"/>
    <w:rsid w:val="00557F17"/>
    <w:rsid w:val="00560BB2"/>
    <w:rsid w:val="00560CAC"/>
    <w:rsid w:val="00560DFF"/>
    <w:rsid w:val="00561E0D"/>
    <w:rsid w:val="00562333"/>
    <w:rsid w:val="00562556"/>
    <w:rsid w:val="00563C46"/>
    <w:rsid w:val="00564802"/>
    <w:rsid w:val="00565E8E"/>
    <w:rsid w:val="00567375"/>
    <w:rsid w:val="00570137"/>
    <w:rsid w:val="00570A55"/>
    <w:rsid w:val="00570F39"/>
    <w:rsid w:val="00571741"/>
    <w:rsid w:val="00571A1A"/>
    <w:rsid w:val="0057297A"/>
    <w:rsid w:val="00572A60"/>
    <w:rsid w:val="0057327E"/>
    <w:rsid w:val="005738BD"/>
    <w:rsid w:val="0057491B"/>
    <w:rsid w:val="005749BF"/>
    <w:rsid w:val="0057502B"/>
    <w:rsid w:val="00575645"/>
    <w:rsid w:val="00575C73"/>
    <w:rsid w:val="00576F6D"/>
    <w:rsid w:val="00577C0A"/>
    <w:rsid w:val="0058277C"/>
    <w:rsid w:val="00582A1E"/>
    <w:rsid w:val="00583937"/>
    <w:rsid w:val="00583DF4"/>
    <w:rsid w:val="0058468E"/>
    <w:rsid w:val="00584DE8"/>
    <w:rsid w:val="0058521E"/>
    <w:rsid w:val="00585283"/>
    <w:rsid w:val="00585548"/>
    <w:rsid w:val="0058579F"/>
    <w:rsid w:val="005859A5"/>
    <w:rsid w:val="00587651"/>
    <w:rsid w:val="005879C0"/>
    <w:rsid w:val="00590340"/>
    <w:rsid w:val="00591A74"/>
    <w:rsid w:val="0059223A"/>
    <w:rsid w:val="00593B78"/>
    <w:rsid w:val="00593F27"/>
    <w:rsid w:val="005954F7"/>
    <w:rsid w:val="00595983"/>
    <w:rsid w:val="00596797"/>
    <w:rsid w:val="00596C96"/>
    <w:rsid w:val="005A0BFB"/>
    <w:rsid w:val="005A1D02"/>
    <w:rsid w:val="005A33BF"/>
    <w:rsid w:val="005A3F20"/>
    <w:rsid w:val="005A4EAD"/>
    <w:rsid w:val="005A65B4"/>
    <w:rsid w:val="005A66AE"/>
    <w:rsid w:val="005A6CBA"/>
    <w:rsid w:val="005A7956"/>
    <w:rsid w:val="005A79FC"/>
    <w:rsid w:val="005B0922"/>
    <w:rsid w:val="005B0F46"/>
    <w:rsid w:val="005B139B"/>
    <w:rsid w:val="005B152E"/>
    <w:rsid w:val="005B2521"/>
    <w:rsid w:val="005B28C0"/>
    <w:rsid w:val="005B28C7"/>
    <w:rsid w:val="005B2B88"/>
    <w:rsid w:val="005B2F75"/>
    <w:rsid w:val="005B3D12"/>
    <w:rsid w:val="005B3DCB"/>
    <w:rsid w:val="005B5A29"/>
    <w:rsid w:val="005B6252"/>
    <w:rsid w:val="005B6A1B"/>
    <w:rsid w:val="005B7863"/>
    <w:rsid w:val="005B7B1E"/>
    <w:rsid w:val="005C0EFF"/>
    <w:rsid w:val="005C1831"/>
    <w:rsid w:val="005C1E6E"/>
    <w:rsid w:val="005C2046"/>
    <w:rsid w:val="005C2B2D"/>
    <w:rsid w:val="005C3638"/>
    <w:rsid w:val="005C3780"/>
    <w:rsid w:val="005C4E59"/>
    <w:rsid w:val="005C4F95"/>
    <w:rsid w:val="005C564A"/>
    <w:rsid w:val="005C5BF6"/>
    <w:rsid w:val="005C5C53"/>
    <w:rsid w:val="005C5DFE"/>
    <w:rsid w:val="005C7648"/>
    <w:rsid w:val="005C7DF2"/>
    <w:rsid w:val="005D078E"/>
    <w:rsid w:val="005D09C5"/>
    <w:rsid w:val="005D22E0"/>
    <w:rsid w:val="005D25C1"/>
    <w:rsid w:val="005D4370"/>
    <w:rsid w:val="005D645A"/>
    <w:rsid w:val="005D7054"/>
    <w:rsid w:val="005E0585"/>
    <w:rsid w:val="005E1249"/>
    <w:rsid w:val="005E17EB"/>
    <w:rsid w:val="005E2E00"/>
    <w:rsid w:val="005E31FA"/>
    <w:rsid w:val="005E38FD"/>
    <w:rsid w:val="005E393D"/>
    <w:rsid w:val="005E4466"/>
    <w:rsid w:val="005E4B4D"/>
    <w:rsid w:val="005E667E"/>
    <w:rsid w:val="005E75FB"/>
    <w:rsid w:val="005F0B37"/>
    <w:rsid w:val="005F0C48"/>
    <w:rsid w:val="005F1CE1"/>
    <w:rsid w:val="005F23AF"/>
    <w:rsid w:val="005F23BB"/>
    <w:rsid w:val="005F2890"/>
    <w:rsid w:val="005F3582"/>
    <w:rsid w:val="005F396E"/>
    <w:rsid w:val="005F3D63"/>
    <w:rsid w:val="005F416C"/>
    <w:rsid w:val="005F45D1"/>
    <w:rsid w:val="005F4A71"/>
    <w:rsid w:val="005F53CF"/>
    <w:rsid w:val="005F654B"/>
    <w:rsid w:val="005F680C"/>
    <w:rsid w:val="005F6D5A"/>
    <w:rsid w:val="005F7721"/>
    <w:rsid w:val="005F7D7E"/>
    <w:rsid w:val="005F7E29"/>
    <w:rsid w:val="00600DC6"/>
    <w:rsid w:val="006012D2"/>
    <w:rsid w:val="006024A3"/>
    <w:rsid w:val="006028B1"/>
    <w:rsid w:val="00603484"/>
    <w:rsid w:val="00603D48"/>
    <w:rsid w:val="006042CC"/>
    <w:rsid w:val="00604FD1"/>
    <w:rsid w:val="006053DB"/>
    <w:rsid w:val="0060588B"/>
    <w:rsid w:val="00606188"/>
    <w:rsid w:val="006071B4"/>
    <w:rsid w:val="006077AE"/>
    <w:rsid w:val="006077F7"/>
    <w:rsid w:val="00607FE4"/>
    <w:rsid w:val="00610D28"/>
    <w:rsid w:val="006117D5"/>
    <w:rsid w:val="00612385"/>
    <w:rsid w:val="00612CBF"/>
    <w:rsid w:val="00614186"/>
    <w:rsid w:val="00614291"/>
    <w:rsid w:val="00615F24"/>
    <w:rsid w:val="00620D0B"/>
    <w:rsid w:val="006213F0"/>
    <w:rsid w:val="006217D1"/>
    <w:rsid w:val="006237FA"/>
    <w:rsid w:val="006238FD"/>
    <w:rsid w:val="0062438A"/>
    <w:rsid w:val="006260C0"/>
    <w:rsid w:val="0062628E"/>
    <w:rsid w:val="00626CB2"/>
    <w:rsid w:val="00626F51"/>
    <w:rsid w:val="00627528"/>
    <w:rsid w:val="006302B7"/>
    <w:rsid w:val="00630502"/>
    <w:rsid w:val="006328FD"/>
    <w:rsid w:val="00632E56"/>
    <w:rsid w:val="00633EFB"/>
    <w:rsid w:val="00634E06"/>
    <w:rsid w:val="0063620F"/>
    <w:rsid w:val="00637476"/>
    <w:rsid w:val="0064067D"/>
    <w:rsid w:val="006408D1"/>
    <w:rsid w:val="006421B4"/>
    <w:rsid w:val="0064225D"/>
    <w:rsid w:val="006434CE"/>
    <w:rsid w:val="00643E53"/>
    <w:rsid w:val="00646880"/>
    <w:rsid w:val="00646BA6"/>
    <w:rsid w:val="00646E8C"/>
    <w:rsid w:val="00647B08"/>
    <w:rsid w:val="00647D1E"/>
    <w:rsid w:val="00647D44"/>
    <w:rsid w:val="00650E83"/>
    <w:rsid w:val="00651E1F"/>
    <w:rsid w:val="00651E32"/>
    <w:rsid w:val="006529FB"/>
    <w:rsid w:val="00652DF0"/>
    <w:rsid w:val="0065669D"/>
    <w:rsid w:val="00656D78"/>
    <w:rsid w:val="00657EA4"/>
    <w:rsid w:val="00660BB8"/>
    <w:rsid w:val="0066104F"/>
    <w:rsid w:val="006614CD"/>
    <w:rsid w:val="00661579"/>
    <w:rsid w:val="006619EC"/>
    <w:rsid w:val="0066243A"/>
    <w:rsid w:val="0066278E"/>
    <w:rsid w:val="0066324C"/>
    <w:rsid w:val="00663481"/>
    <w:rsid w:val="00664827"/>
    <w:rsid w:val="00664A37"/>
    <w:rsid w:val="0066689E"/>
    <w:rsid w:val="00667F6F"/>
    <w:rsid w:val="00670680"/>
    <w:rsid w:val="00671598"/>
    <w:rsid w:val="00671D02"/>
    <w:rsid w:val="00672BF3"/>
    <w:rsid w:val="0067347A"/>
    <w:rsid w:val="0067409F"/>
    <w:rsid w:val="0067490A"/>
    <w:rsid w:val="00675245"/>
    <w:rsid w:val="006762CC"/>
    <w:rsid w:val="006778B9"/>
    <w:rsid w:val="00677DF0"/>
    <w:rsid w:val="00680374"/>
    <w:rsid w:val="00680467"/>
    <w:rsid w:val="00680A72"/>
    <w:rsid w:val="00680EB4"/>
    <w:rsid w:val="00681383"/>
    <w:rsid w:val="00682CE3"/>
    <w:rsid w:val="00682E92"/>
    <w:rsid w:val="00682F81"/>
    <w:rsid w:val="00683ACA"/>
    <w:rsid w:val="006849C6"/>
    <w:rsid w:val="00686247"/>
    <w:rsid w:val="006867BF"/>
    <w:rsid w:val="006902CC"/>
    <w:rsid w:val="00690C0F"/>
    <w:rsid w:val="00691089"/>
    <w:rsid w:val="006918FA"/>
    <w:rsid w:val="00692F6D"/>
    <w:rsid w:val="006955C0"/>
    <w:rsid w:val="00695C95"/>
    <w:rsid w:val="00696ED4"/>
    <w:rsid w:val="00697A0F"/>
    <w:rsid w:val="006A0936"/>
    <w:rsid w:val="006A0B26"/>
    <w:rsid w:val="006A121E"/>
    <w:rsid w:val="006A1FB7"/>
    <w:rsid w:val="006A27B8"/>
    <w:rsid w:val="006A2878"/>
    <w:rsid w:val="006A30B9"/>
    <w:rsid w:val="006A5365"/>
    <w:rsid w:val="006A5D02"/>
    <w:rsid w:val="006A7836"/>
    <w:rsid w:val="006A7D65"/>
    <w:rsid w:val="006B090D"/>
    <w:rsid w:val="006B0994"/>
    <w:rsid w:val="006B1001"/>
    <w:rsid w:val="006B27E3"/>
    <w:rsid w:val="006B2E82"/>
    <w:rsid w:val="006B395B"/>
    <w:rsid w:val="006B4940"/>
    <w:rsid w:val="006B51A8"/>
    <w:rsid w:val="006B523A"/>
    <w:rsid w:val="006B6445"/>
    <w:rsid w:val="006B65A5"/>
    <w:rsid w:val="006B702F"/>
    <w:rsid w:val="006B749E"/>
    <w:rsid w:val="006B7C7B"/>
    <w:rsid w:val="006C02FE"/>
    <w:rsid w:val="006C0EC1"/>
    <w:rsid w:val="006C0F77"/>
    <w:rsid w:val="006C34E8"/>
    <w:rsid w:val="006C365B"/>
    <w:rsid w:val="006C45FD"/>
    <w:rsid w:val="006C55CA"/>
    <w:rsid w:val="006C5BF4"/>
    <w:rsid w:val="006C6090"/>
    <w:rsid w:val="006C6479"/>
    <w:rsid w:val="006C78C9"/>
    <w:rsid w:val="006C790D"/>
    <w:rsid w:val="006C7A50"/>
    <w:rsid w:val="006C7C20"/>
    <w:rsid w:val="006D0148"/>
    <w:rsid w:val="006D0E67"/>
    <w:rsid w:val="006D1CAD"/>
    <w:rsid w:val="006D40DE"/>
    <w:rsid w:val="006E089D"/>
    <w:rsid w:val="006E0CE1"/>
    <w:rsid w:val="006E0D25"/>
    <w:rsid w:val="006E16E4"/>
    <w:rsid w:val="006E17B7"/>
    <w:rsid w:val="006E2599"/>
    <w:rsid w:val="006E33E0"/>
    <w:rsid w:val="006E3F62"/>
    <w:rsid w:val="006E413C"/>
    <w:rsid w:val="006E45C8"/>
    <w:rsid w:val="006E47DC"/>
    <w:rsid w:val="006E4F72"/>
    <w:rsid w:val="006E6B64"/>
    <w:rsid w:val="006E71C6"/>
    <w:rsid w:val="006F0626"/>
    <w:rsid w:val="006F0EF1"/>
    <w:rsid w:val="006F2198"/>
    <w:rsid w:val="006F480E"/>
    <w:rsid w:val="006F5473"/>
    <w:rsid w:val="006F6BF4"/>
    <w:rsid w:val="006F6C36"/>
    <w:rsid w:val="006F71AA"/>
    <w:rsid w:val="0070020F"/>
    <w:rsid w:val="00702701"/>
    <w:rsid w:val="00704A04"/>
    <w:rsid w:val="007050DD"/>
    <w:rsid w:val="007065F1"/>
    <w:rsid w:val="00706C7D"/>
    <w:rsid w:val="00706FF2"/>
    <w:rsid w:val="0070708D"/>
    <w:rsid w:val="00707DA2"/>
    <w:rsid w:val="00710D10"/>
    <w:rsid w:val="00710E98"/>
    <w:rsid w:val="0071187C"/>
    <w:rsid w:val="00711F5B"/>
    <w:rsid w:val="0071258D"/>
    <w:rsid w:val="007131CB"/>
    <w:rsid w:val="00713FEF"/>
    <w:rsid w:val="007161BD"/>
    <w:rsid w:val="00716269"/>
    <w:rsid w:val="00717257"/>
    <w:rsid w:val="00717662"/>
    <w:rsid w:val="007226C3"/>
    <w:rsid w:val="00722EC4"/>
    <w:rsid w:val="00723394"/>
    <w:rsid w:val="00723501"/>
    <w:rsid w:val="00723ABD"/>
    <w:rsid w:val="00723AC4"/>
    <w:rsid w:val="007247D0"/>
    <w:rsid w:val="00725A46"/>
    <w:rsid w:val="0072693A"/>
    <w:rsid w:val="0073064D"/>
    <w:rsid w:val="00730810"/>
    <w:rsid w:val="007308A5"/>
    <w:rsid w:val="007325A4"/>
    <w:rsid w:val="00732963"/>
    <w:rsid w:val="0073324B"/>
    <w:rsid w:val="0073359B"/>
    <w:rsid w:val="00733604"/>
    <w:rsid w:val="007336A8"/>
    <w:rsid w:val="00734026"/>
    <w:rsid w:val="00734DF1"/>
    <w:rsid w:val="007359B3"/>
    <w:rsid w:val="00736410"/>
    <w:rsid w:val="0074110F"/>
    <w:rsid w:val="00742184"/>
    <w:rsid w:val="00742881"/>
    <w:rsid w:val="00742E21"/>
    <w:rsid w:val="007432B5"/>
    <w:rsid w:val="00743F29"/>
    <w:rsid w:val="00745393"/>
    <w:rsid w:val="00746722"/>
    <w:rsid w:val="00746A7D"/>
    <w:rsid w:val="00746BF4"/>
    <w:rsid w:val="00746DBE"/>
    <w:rsid w:val="0074746B"/>
    <w:rsid w:val="00747895"/>
    <w:rsid w:val="00747903"/>
    <w:rsid w:val="00747CFB"/>
    <w:rsid w:val="00751139"/>
    <w:rsid w:val="007516C9"/>
    <w:rsid w:val="00752F50"/>
    <w:rsid w:val="0075394D"/>
    <w:rsid w:val="00753E00"/>
    <w:rsid w:val="00753FF1"/>
    <w:rsid w:val="007545D7"/>
    <w:rsid w:val="007553FF"/>
    <w:rsid w:val="00756573"/>
    <w:rsid w:val="007565C5"/>
    <w:rsid w:val="00756A83"/>
    <w:rsid w:val="00760640"/>
    <w:rsid w:val="00760C27"/>
    <w:rsid w:val="007619E9"/>
    <w:rsid w:val="0076245E"/>
    <w:rsid w:val="00762C11"/>
    <w:rsid w:val="0076391A"/>
    <w:rsid w:val="00763B02"/>
    <w:rsid w:val="00763B97"/>
    <w:rsid w:val="007640F6"/>
    <w:rsid w:val="00764BFE"/>
    <w:rsid w:val="00765657"/>
    <w:rsid w:val="00766141"/>
    <w:rsid w:val="007661B6"/>
    <w:rsid w:val="00766CC4"/>
    <w:rsid w:val="0076713D"/>
    <w:rsid w:val="0076749F"/>
    <w:rsid w:val="007705E5"/>
    <w:rsid w:val="00770FA7"/>
    <w:rsid w:val="00771464"/>
    <w:rsid w:val="00772032"/>
    <w:rsid w:val="0077215F"/>
    <w:rsid w:val="007752B9"/>
    <w:rsid w:val="00775D3A"/>
    <w:rsid w:val="00775F67"/>
    <w:rsid w:val="00777485"/>
    <w:rsid w:val="00777ECB"/>
    <w:rsid w:val="00780179"/>
    <w:rsid w:val="0078137E"/>
    <w:rsid w:val="0078142B"/>
    <w:rsid w:val="00781C81"/>
    <w:rsid w:val="00782276"/>
    <w:rsid w:val="0078232E"/>
    <w:rsid w:val="007823A6"/>
    <w:rsid w:val="0078517C"/>
    <w:rsid w:val="007852D0"/>
    <w:rsid w:val="007862F6"/>
    <w:rsid w:val="00786351"/>
    <w:rsid w:val="00786B81"/>
    <w:rsid w:val="00787306"/>
    <w:rsid w:val="007901D3"/>
    <w:rsid w:val="007922DE"/>
    <w:rsid w:val="00792549"/>
    <w:rsid w:val="00792827"/>
    <w:rsid w:val="007936D7"/>
    <w:rsid w:val="00794A5D"/>
    <w:rsid w:val="00795002"/>
    <w:rsid w:val="00795FC4"/>
    <w:rsid w:val="00796B39"/>
    <w:rsid w:val="007A0779"/>
    <w:rsid w:val="007A16F1"/>
    <w:rsid w:val="007A1E4C"/>
    <w:rsid w:val="007A4F64"/>
    <w:rsid w:val="007A56A3"/>
    <w:rsid w:val="007A56F6"/>
    <w:rsid w:val="007A5A1A"/>
    <w:rsid w:val="007A602E"/>
    <w:rsid w:val="007A68E4"/>
    <w:rsid w:val="007B078C"/>
    <w:rsid w:val="007B1238"/>
    <w:rsid w:val="007B125A"/>
    <w:rsid w:val="007B1B24"/>
    <w:rsid w:val="007B1BB2"/>
    <w:rsid w:val="007B1C9C"/>
    <w:rsid w:val="007B25F4"/>
    <w:rsid w:val="007B303B"/>
    <w:rsid w:val="007B4A13"/>
    <w:rsid w:val="007B5CEB"/>
    <w:rsid w:val="007B6730"/>
    <w:rsid w:val="007B7000"/>
    <w:rsid w:val="007C1D5D"/>
    <w:rsid w:val="007C2257"/>
    <w:rsid w:val="007C2840"/>
    <w:rsid w:val="007C303A"/>
    <w:rsid w:val="007C33C9"/>
    <w:rsid w:val="007C34E7"/>
    <w:rsid w:val="007C4A61"/>
    <w:rsid w:val="007C5960"/>
    <w:rsid w:val="007C6879"/>
    <w:rsid w:val="007C6C0D"/>
    <w:rsid w:val="007C6C13"/>
    <w:rsid w:val="007C6EEA"/>
    <w:rsid w:val="007C74D1"/>
    <w:rsid w:val="007C7DAD"/>
    <w:rsid w:val="007D0620"/>
    <w:rsid w:val="007D080B"/>
    <w:rsid w:val="007D1AFE"/>
    <w:rsid w:val="007D2C28"/>
    <w:rsid w:val="007D5ADC"/>
    <w:rsid w:val="007D7037"/>
    <w:rsid w:val="007D72E3"/>
    <w:rsid w:val="007D7636"/>
    <w:rsid w:val="007D76DF"/>
    <w:rsid w:val="007D7991"/>
    <w:rsid w:val="007D7EEB"/>
    <w:rsid w:val="007D7EF9"/>
    <w:rsid w:val="007E12CE"/>
    <w:rsid w:val="007E1BAF"/>
    <w:rsid w:val="007E1F19"/>
    <w:rsid w:val="007E1F5E"/>
    <w:rsid w:val="007E23EC"/>
    <w:rsid w:val="007E26AE"/>
    <w:rsid w:val="007E30CA"/>
    <w:rsid w:val="007E4650"/>
    <w:rsid w:val="007E48E2"/>
    <w:rsid w:val="007E4EB9"/>
    <w:rsid w:val="007E5204"/>
    <w:rsid w:val="007E5CD1"/>
    <w:rsid w:val="007E64C1"/>
    <w:rsid w:val="007E722E"/>
    <w:rsid w:val="007E7D4B"/>
    <w:rsid w:val="007F1533"/>
    <w:rsid w:val="007F2F27"/>
    <w:rsid w:val="007F3329"/>
    <w:rsid w:val="007F4933"/>
    <w:rsid w:val="007F4D48"/>
    <w:rsid w:val="007F4DBC"/>
    <w:rsid w:val="007F5169"/>
    <w:rsid w:val="007F53EF"/>
    <w:rsid w:val="007F5979"/>
    <w:rsid w:val="007F5AD4"/>
    <w:rsid w:val="007F5BB0"/>
    <w:rsid w:val="007F5E67"/>
    <w:rsid w:val="007F6361"/>
    <w:rsid w:val="007F78FA"/>
    <w:rsid w:val="007F7E92"/>
    <w:rsid w:val="00800B69"/>
    <w:rsid w:val="00801662"/>
    <w:rsid w:val="008016AB"/>
    <w:rsid w:val="00803178"/>
    <w:rsid w:val="0080425D"/>
    <w:rsid w:val="00805A3D"/>
    <w:rsid w:val="008069D3"/>
    <w:rsid w:val="00806A0C"/>
    <w:rsid w:val="0081104A"/>
    <w:rsid w:val="008121A6"/>
    <w:rsid w:val="008121C9"/>
    <w:rsid w:val="008129BE"/>
    <w:rsid w:val="00812DCA"/>
    <w:rsid w:val="008146AB"/>
    <w:rsid w:val="008151BB"/>
    <w:rsid w:val="00815F47"/>
    <w:rsid w:val="00816786"/>
    <w:rsid w:val="00816AD2"/>
    <w:rsid w:val="00816F93"/>
    <w:rsid w:val="008173EF"/>
    <w:rsid w:val="008174EB"/>
    <w:rsid w:val="00817D10"/>
    <w:rsid w:val="00820311"/>
    <w:rsid w:val="008213CF"/>
    <w:rsid w:val="00821FAE"/>
    <w:rsid w:val="00822025"/>
    <w:rsid w:val="0082247B"/>
    <w:rsid w:val="0082298D"/>
    <w:rsid w:val="00822CC8"/>
    <w:rsid w:val="0082478A"/>
    <w:rsid w:val="0082538B"/>
    <w:rsid w:val="0082562B"/>
    <w:rsid w:val="00825A3D"/>
    <w:rsid w:val="00826710"/>
    <w:rsid w:val="008269A0"/>
    <w:rsid w:val="00826F47"/>
    <w:rsid w:val="00827366"/>
    <w:rsid w:val="0082783E"/>
    <w:rsid w:val="00830A30"/>
    <w:rsid w:val="0083123E"/>
    <w:rsid w:val="00832691"/>
    <w:rsid w:val="0083296B"/>
    <w:rsid w:val="008332D3"/>
    <w:rsid w:val="00836831"/>
    <w:rsid w:val="00836D7C"/>
    <w:rsid w:val="008375FC"/>
    <w:rsid w:val="008378FA"/>
    <w:rsid w:val="00840146"/>
    <w:rsid w:val="00841F6B"/>
    <w:rsid w:val="00843311"/>
    <w:rsid w:val="0084386D"/>
    <w:rsid w:val="00843EF1"/>
    <w:rsid w:val="00844966"/>
    <w:rsid w:val="00844FB6"/>
    <w:rsid w:val="00845FE5"/>
    <w:rsid w:val="00846ACC"/>
    <w:rsid w:val="0085039F"/>
    <w:rsid w:val="008503FA"/>
    <w:rsid w:val="00850887"/>
    <w:rsid w:val="0085090D"/>
    <w:rsid w:val="00851031"/>
    <w:rsid w:val="008512D9"/>
    <w:rsid w:val="00852BC1"/>
    <w:rsid w:val="008530BD"/>
    <w:rsid w:val="008538FB"/>
    <w:rsid w:val="00853B58"/>
    <w:rsid w:val="00853D18"/>
    <w:rsid w:val="00853DE7"/>
    <w:rsid w:val="00853EE6"/>
    <w:rsid w:val="008546B4"/>
    <w:rsid w:val="008549F0"/>
    <w:rsid w:val="008554A7"/>
    <w:rsid w:val="00855B66"/>
    <w:rsid w:val="00856606"/>
    <w:rsid w:val="00856DE4"/>
    <w:rsid w:val="008578DA"/>
    <w:rsid w:val="00857C55"/>
    <w:rsid w:val="00857E2C"/>
    <w:rsid w:val="008600E4"/>
    <w:rsid w:val="008608E3"/>
    <w:rsid w:val="008608FE"/>
    <w:rsid w:val="008611AC"/>
    <w:rsid w:val="0086139C"/>
    <w:rsid w:val="00862607"/>
    <w:rsid w:val="00862675"/>
    <w:rsid w:val="008630C3"/>
    <w:rsid w:val="008638C7"/>
    <w:rsid w:val="00863902"/>
    <w:rsid w:val="00864C48"/>
    <w:rsid w:val="008659F2"/>
    <w:rsid w:val="0086690D"/>
    <w:rsid w:val="00866E9B"/>
    <w:rsid w:val="00867152"/>
    <w:rsid w:val="00870109"/>
    <w:rsid w:val="008703DD"/>
    <w:rsid w:val="00870C4E"/>
    <w:rsid w:val="00871E4B"/>
    <w:rsid w:val="00872112"/>
    <w:rsid w:val="0087388F"/>
    <w:rsid w:val="00874EB1"/>
    <w:rsid w:val="008752BE"/>
    <w:rsid w:val="00875BE9"/>
    <w:rsid w:val="00876941"/>
    <w:rsid w:val="00876ADA"/>
    <w:rsid w:val="00877440"/>
    <w:rsid w:val="00877710"/>
    <w:rsid w:val="00877B70"/>
    <w:rsid w:val="00877D40"/>
    <w:rsid w:val="00880DEE"/>
    <w:rsid w:val="00881C34"/>
    <w:rsid w:val="0088296A"/>
    <w:rsid w:val="00883DFC"/>
    <w:rsid w:val="008841DF"/>
    <w:rsid w:val="00884F45"/>
    <w:rsid w:val="008851F2"/>
    <w:rsid w:val="00885506"/>
    <w:rsid w:val="0088576B"/>
    <w:rsid w:val="00885F2A"/>
    <w:rsid w:val="00886C74"/>
    <w:rsid w:val="008876B6"/>
    <w:rsid w:val="00887D92"/>
    <w:rsid w:val="00887E41"/>
    <w:rsid w:val="008905CE"/>
    <w:rsid w:val="0089166C"/>
    <w:rsid w:val="00894427"/>
    <w:rsid w:val="00894AE1"/>
    <w:rsid w:val="008967A2"/>
    <w:rsid w:val="00896B40"/>
    <w:rsid w:val="008A010A"/>
    <w:rsid w:val="008A042A"/>
    <w:rsid w:val="008A0ED0"/>
    <w:rsid w:val="008A1050"/>
    <w:rsid w:val="008A149F"/>
    <w:rsid w:val="008A1A16"/>
    <w:rsid w:val="008A21F0"/>
    <w:rsid w:val="008A2BFD"/>
    <w:rsid w:val="008A31B6"/>
    <w:rsid w:val="008A332A"/>
    <w:rsid w:val="008A34A6"/>
    <w:rsid w:val="008A38F5"/>
    <w:rsid w:val="008A39F2"/>
    <w:rsid w:val="008A3FA7"/>
    <w:rsid w:val="008A40CC"/>
    <w:rsid w:val="008A438D"/>
    <w:rsid w:val="008A4675"/>
    <w:rsid w:val="008B09A5"/>
    <w:rsid w:val="008B1106"/>
    <w:rsid w:val="008B1CB7"/>
    <w:rsid w:val="008B1F75"/>
    <w:rsid w:val="008B2008"/>
    <w:rsid w:val="008B2143"/>
    <w:rsid w:val="008B2176"/>
    <w:rsid w:val="008B33B3"/>
    <w:rsid w:val="008B35BC"/>
    <w:rsid w:val="008B5CE9"/>
    <w:rsid w:val="008B6117"/>
    <w:rsid w:val="008B6687"/>
    <w:rsid w:val="008B66EC"/>
    <w:rsid w:val="008B6AEC"/>
    <w:rsid w:val="008B6B04"/>
    <w:rsid w:val="008B7A2D"/>
    <w:rsid w:val="008C0FF4"/>
    <w:rsid w:val="008C224A"/>
    <w:rsid w:val="008C22BD"/>
    <w:rsid w:val="008C2640"/>
    <w:rsid w:val="008C31C6"/>
    <w:rsid w:val="008C4D1E"/>
    <w:rsid w:val="008C53D9"/>
    <w:rsid w:val="008C548B"/>
    <w:rsid w:val="008C5A6F"/>
    <w:rsid w:val="008C6B31"/>
    <w:rsid w:val="008C6DE2"/>
    <w:rsid w:val="008C7B2A"/>
    <w:rsid w:val="008D0A88"/>
    <w:rsid w:val="008D1686"/>
    <w:rsid w:val="008D29C5"/>
    <w:rsid w:val="008D2B52"/>
    <w:rsid w:val="008D2FAB"/>
    <w:rsid w:val="008D339A"/>
    <w:rsid w:val="008D33D7"/>
    <w:rsid w:val="008D45ED"/>
    <w:rsid w:val="008D56F8"/>
    <w:rsid w:val="008D65B0"/>
    <w:rsid w:val="008E0951"/>
    <w:rsid w:val="008E0C1B"/>
    <w:rsid w:val="008E2008"/>
    <w:rsid w:val="008E25E8"/>
    <w:rsid w:val="008E40E9"/>
    <w:rsid w:val="008E4C71"/>
    <w:rsid w:val="008E65C2"/>
    <w:rsid w:val="008E6DAA"/>
    <w:rsid w:val="008E7A03"/>
    <w:rsid w:val="008F0A66"/>
    <w:rsid w:val="008F0BCF"/>
    <w:rsid w:val="008F0CA8"/>
    <w:rsid w:val="008F0D6A"/>
    <w:rsid w:val="008F0E17"/>
    <w:rsid w:val="008F11D1"/>
    <w:rsid w:val="008F17C9"/>
    <w:rsid w:val="008F4021"/>
    <w:rsid w:val="008F4199"/>
    <w:rsid w:val="008F4AE7"/>
    <w:rsid w:val="008F5B9D"/>
    <w:rsid w:val="008F5D85"/>
    <w:rsid w:val="008F60D7"/>
    <w:rsid w:val="008F6606"/>
    <w:rsid w:val="008F6831"/>
    <w:rsid w:val="008F7100"/>
    <w:rsid w:val="008F7377"/>
    <w:rsid w:val="00901FD2"/>
    <w:rsid w:val="009026E5"/>
    <w:rsid w:val="00902912"/>
    <w:rsid w:val="00902C33"/>
    <w:rsid w:val="0090358F"/>
    <w:rsid w:val="009035DC"/>
    <w:rsid w:val="00904057"/>
    <w:rsid w:val="00904C78"/>
    <w:rsid w:val="00904DD4"/>
    <w:rsid w:val="00904E68"/>
    <w:rsid w:val="0090615E"/>
    <w:rsid w:val="00906EFD"/>
    <w:rsid w:val="00910416"/>
    <w:rsid w:val="009104CD"/>
    <w:rsid w:val="00910B2E"/>
    <w:rsid w:val="00910E3A"/>
    <w:rsid w:val="00911636"/>
    <w:rsid w:val="00912896"/>
    <w:rsid w:val="00912D55"/>
    <w:rsid w:val="00913318"/>
    <w:rsid w:val="00914345"/>
    <w:rsid w:val="00916493"/>
    <w:rsid w:val="0091736A"/>
    <w:rsid w:val="00917BCF"/>
    <w:rsid w:val="0092087B"/>
    <w:rsid w:val="00920B7A"/>
    <w:rsid w:val="0092133B"/>
    <w:rsid w:val="00921CCA"/>
    <w:rsid w:val="00922007"/>
    <w:rsid w:val="00922097"/>
    <w:rsid w:val="009220DC"/>
    <w:rsid w:val="00922868"/>
    <w:rsid w:val="00922C50"/>
    <w:rsid w:val="009236DC"/>
    <w:rsid w:val="00923A89"/>
    <w:rsid w:val="0092407F"/>
    <w:rsid w:val="0092471C"/>
    <w:rsid w:val="00924B2D"/>
    <w:rsid w:val="0092509E"/>
    <w:rsid w:val="009266F3"/>
    <w:rsid w:val="00926D35"/>
    <w:rsid w:val="00926DC3"/>
    <w:rsid w:val="00927211"/>
    <w:rsid w:val="0092752E"/>
    <w:rsid w:val="00927C7E"/>
    <w:rsid w:val="009300D3"/>
    <w:rsid w:val="009313D0"/>
    <w:rsid w:val="00931C61"/>
    <w:rsid w:val="009328C9"/>
    <w:rsid w:val="00932BE9"/>
    <w:rsid w:val="009335E7"/>
    <w:rsid w:val="00933731"/>
    <w:rsid w:val="00934285"/>
    <w:rsid w:val="00935257"/>
    <w:rsid w:val="009354F9"/>
    <w:rsid w:val="00936CE7"/>
    <w:rsid w:val="009371C0"/>
    <w:rsid w:val="00940DFB"/>
    <w:rsid w:val="00940F63"/>
    <w:rsid w:val="0094225F"/>
    <w:rsid w:val="00943AC3"/>
    <w:rsid w:val="00943CF5"/>
    <w:rsid w:val="00944938"/>
    <w:rsid w:val="00944E26"/>
    <w:rsid w:val="00945DF0"/>
    <w:rsid w:val="00946509"/>
    <w:rsid w:val="0094684E"/>
    <w:rsid w:val="00946D66"/>
    <w:rsid w:val="00947E4B"/>
    <w:rsid w:val="009507AB"/>
    <w:rsid w:val="009508AE"/>
    <w:rsid w:val="009518DC"/>
    <w:rsid w:val="009518FC"/>
    <w:rsid w:val="00951A85"/>
    <w:rsid w:val="0095290E"/>
    <w:rsid w:val="009545B5"/>
    <w:rsid w:val="009549D4"/>
    <w:rsid w:val="0095502B"/>
    <w:rsid w:val="009561CE"/>
    <w:rsid w:val="009562D5"/>
    <w:rsid w:val="00956DDF"/>
    <w:rsid w:val="00960059"/>
    <w:rsid w:val="00961548"/>
    <w:rsid w:val="00961627"/>
    <w:rsid w:val="009618B8"/>
    <w:rsid w:val="00961DD1"/>
    <w:rsid w:val="0096306A"/>
    <w:rsid w:val="009635B8"/>
    <w:rsid w:val="00963D29"/>
    <w:rsid w:val="0096407E"/>
    <w:rsid w:val="009647D6"/>
    <w:rsid w:val="009655C3"/>
    <w:rsid w:val="00965B08"/>
    <w:rsid w:val="0097285D"/>
    <w:rsid w:val="00973143"/>
    <w:rsid w:val="00973B35"/>
    <w:rsid w:val="00974BE2"/>
    <w:rsid w:val="0097616C"/>
    <w:rsid w:val="009763BD"/>
    <w:rsid w:val="0097688D"/>
    <w:rsid w:val="009769A6"/>
    <w:rsid w:val="0098115D"/>
    <w:rsid w:val="00981479"/>
    <w:rsid w:val="00982AC7"/>
    <w:rsid w:val="00986148"/>
    <w:rsid w:val="0098631E"/>
    <w:rsid w:val="00986DD9"/>
    <w:rsid w:val="00987085"/>
    <w:rsid w:val="00990277"/>
    <w:rsid w:val="00991F87"/>
    <w:rsid w:val="00992E99"/>
    <w:rsid w:val="009930D9"/>
    <w:rsid w:val="00993A58"/>
    <w:rsid w:val="00994082"/>
    <w:rsid w:val="00995227"/>
    <w:rsid w:val="00996077"/>
    <w:rsid w:val="00996483"/>
    <w:rsid w:val="0099678C"/>
    <w:rsid w:val="009A0504"/>
    <w:rsid w:val="009A06C4"/>
    <w:rsid w:val="009A0964"/>
    <w:rsid w:val="009A0CB8"/>
    <w:rsid w:val="009A1727"/>
    <w:rsid w:val="009A1D5F"/>
    <w:rsid w:val="009A1F68"/>
    <w:rsid w:val="009A204C"/>
    <w:rsid w:val="009A2707"/>
    <w:rsid w:val="009A3E64"/>
    <w:rsid w:val="009A6584"/>
    <w:rsid w:val="009A6765"/>
    <w:rsid w:val="009A67AC"/>
    <w:rsid w:val="009A7C77"/>
    <w:rsid w:val="009B0887"/>
    <w:rsid w:val="009B1DF8"/>
    <w:rsid w:val="009B1EC5"/>
    <w:rsid w:val="009B3C8D"/>
    <w:rsid w:val="009B45F2"/>
    <w:rsid w:val="009B4D4C"/>
    <w:rsid w:val="009B663F"/>
    <w:rsid w:val="009B684F"/>
    <w:rsid w:val="009B709F"/>
    <w:rsid w:val="009B7543"/>
    <w:rsid w:val="009B7EDB"/>
    <w:rsid w:val="009C01D2"/>
    <w:rsid w:val="009C0340"/>
    <w:rsid w:val="009C03F2"/>
    <w:rsid w:val="009C05F0"/>
    <w:rsid w:val="009C0F77"/>
    <w:rsid w:val="009C23B5"/>
    <w:rsid w:val="009C2541"/>
    <w:rsid w:val="009C4698"/>
    <w:rsid w:val="009C4C3F"/>
    <w:rsid w:val="009C564F"/>
    <w:rsid w:val="009C5AE8"/>
    <w:rsid w:val="009C5E9A"/>
    <w:rsid w:val="009C6245"/>
    <w:rsid w:val="009C6798"/>
    <w:rsid w:val="009C7B50"/>
    <w:rsid w:val="009D080E"/>
    <w:rsid w:val="009D0C20"/>
    <w:rsid w:val="009D1279"/>
    <w:rsid w:val="009D1BC5"/>
    <w:rsid w:val="009D3674"/>
    <w:rsid w:val="009D382C"/>
    <w:rsid w:val="009D3F7D"/>
    <w:rsid w:val="009D425E"/>
    <w:rsid w:val="009D4545"/>
    <w:rsid w:val="009D53B6"/>
    <w:rsid w:val="009D56B8"/>
    <w:rsid w:val="009D5974"/>
    <w:rsid w:val="009D5CF1"/>
    <w:rsid w:val="009D5F1A"/>
    <w:rsid w:val="009D682D"/>
    <w:rsid w:val="009D69C4"/>
    <w:rsid w:val="009D723C"/>
    <w:rsid w:val="009E024D"/>
    <w:rsid w:val="009E1534"/>
    <w:rsid w:val="009E19D0"/>
    <w:rsid w:val="009E244C"/>
    <w:rsid w:val="009E261A"/>
    <w:rsid w:val="009E299C"/>
    <w:rsid w:val="009E4001"/>
    <w:rsid w:val="009E6318"/>
    <w:rsid w:val="009E674F"/>
    <w:rsid w:val="009E6A05"/>
    <w:rsid w:val="009E6EA5"/>
    <w:rsid w:val="009F00F4"/>
    <w:rsid w:val="009F03E1"/>
    <w:rsid w:val="009F1C64"/>
    <w:rsid w:val="009F1CE3"/>
    <w:rsid w:val="009F2433"/>
    <w:rsid w:val="009F2561"/>
    <w:rsid w:val="009F293B"/>
    <w:rsid w:val="009F2C8C"/>
    <w:rsid w:val="009F324E"/>
    <w:rsid w:val="009F3A49"/>
    <w:rsid w:val="009F3A8B"/>
    <w:rsid w:val="009F46CE"/>
    <w:rsid w:val="009F645F"/>
    <w:rsid w:val="009F6653"/>
    <w:rsid w:val="009F66AD"/>
    <w:rsid w:val="009F6E35"/>
    <w:rsid w:val="00A00122"/>
    <w:rsid w:val="00A0067A"/>
    <w:rsid w:val="00A011B9"/>
    <w:rsid w:val="00A01406"/>
    <w:rsid w:val="00A01E40"/>
    <w:rsid w:val="00A02515"/>
    <w:rsid w:val="00A02AC0"/>
    <w:rsid w:val="00A02FDA"/>
    <w:rsid w:val="00A04EE1"/>
    <w:rsid w:val="00A05E53"/>
    <w:rsid w:val="00A05F4B"/>
    <w:rsid w:val="00A07E3E"/>
    <w:rsid w:val="00A10AE5"/>
    <w:rsid w:val="00A10FE2"/>
    <w:rsid w:val="00A11318"/>
    <w:rsid w:val="00A11FB3"/>
    <w:rsid w:val="00A14705"/>
    <w:rsid w:val="00A151D2"/>
    <w:rsid w:val="00A15D38"/>
    <w:rsid w:val="00A161C5"/>
    <w:rsid w:val="00A16AA0"/>
    <w:rsid w:val="00A16DCB"/>
    <w:rsid w:val="00A16E1D"/>
    <w:rsid w:val="00A1767F"/>
    <w:rsid w:val="00A17CAA"/>
    <w:rsid w:val="00A2041F"/>
    <w:rsid w:val="00A21A75"/>
    <w:rsid w:val="00A22648"/>
    <w:rsid w:val="00A22EB3"/>
    <w:rsid w:val="00A230FA"/>
    <w:rsid w:val="00A23CF6"/>
    <w:rsid w:val="00A243D3"/>
    <w:rsid w:val="00A2773A"/>
    <w:rsid w:val="00A27CAD"/>
    <w:rsid w:val="00A30CA3"/>
    <w:rsid w:val="00A30F11"/>
    <w:rsid w:val="00A31DB4"/>
    <w:rsid w:val="00A32616"/>
    <w:rsid w:val="00A332AF"/>
    <w:rsid w:val="00A34572"/>
    <w:rsid w:val="00A347F3"/>
    <w:rsid w:val="00A34AE2"/>
    <w:rsid w:val="00A34B8C"/>
    <w:rsid w:val="00A353B3"/>
    <w:rsid w:val="00A357B1"/>
    <w:rsid w:val="00A359F0"/>
    <w:rsid w:val="00A3626C"/>
    <w:rsid w:val="00A37140"/>
    <w:rsid w:val="00A40CD2"/>
    <w:rsid w:val="00A41A6A"/>
    <w:rsid w:val="00A42B65"/>
    <w:rsid w:val="00A42B80"/>
    <w:rsid w:val="00A430B5"/>
    <w:rsid w:val="00A43315"/>
    <w:rsid w:val="00A43438"/>
    <w:rsid w:val="00A435D4"/>
    <w:rsid w:val="00A43CF3"/>
    <w:rsid w:val="00A43EDA"/>
    <w:rsid w:val="00A4439F"/>
    <w:rsid w:val="00A452CC"/>
    <w:rsid w:val="00A459B9"/>
    <w:rsid w:val="00A45DAF"/>
    <w:rsid w:val="00A46434"/>
    <w:rsid w:val="00A46B8F"/>
    <w:rsid w:val="00A46B96"/>
    <w:rsid w:val="00A46C74"/>
    <w:rsid w:val="00A47CD2"/>
    <w:rsid w:val="00A501D0"/>
    <w:rsid w:val="00A5376C"/>
    <w:rsid w:val="00A53FA0"/>
    <w:rsid w:val="00A54A03"/>
    <w:rsid w:val="00A564A4"/>
    <w:rsid w:val="00A5712A"/>
    <w:rsid w:val="00A57333"/>
    <w:rsid w:val="00A60716"/>
    <w:rsid w:val="00A61FA0"/>
    <w:rsid w:val="00A62358"/>
    <w:rsid w:val="00A62406"/>
    <w:rsid w:val="00A63410"/>
    <w:rsid w:val="00A647AF"/>
    <w:rsid w:val="00A64A3F"/>
    <w:rsid w:val="00A65111"/>
    <w:rsid w:val="00A65E58"/>
    <w:rsid w:val="00A66FA7"/>
    <w:rsid w:val="00A672AB"/>
    <w:rsid w:val="00A67728"/>
    <w:rsid w:val="00A7116B"/>
    <w:rsid w:val="00A714BB"/>
    <w:rsid w:val="00A71B72"/>
    <w:rsid w:val="00A72F15"/>
    <w:rsid w:val="00A747F5"/>
    <w:rsid w:val="00A74CA2"/>
    <w:rsid w:val="00A77E72"/>
    <w:rsid w:val="00A80D78"/>
    <w:rsid w:val="00A812BA"/>
    <w:rsid w:val="00A81598"/>
    <w:rsid w:val="00A823A7"/>
    <w:rsid w:val="00A8285D"/>
    <w:rsid w:val="00A82DC7"/>
    <w:rsid w:val="00A84A47"/>
    <w:rsid w:val="00A861FB"/>
    <w:rsid w:val="00A865E5"/>
    <w:rsid w:val="00A86B10"/>
    <w:rsid w:val="00A86FE1"/>
    <w:rsid w:val="00A8734B"/>
    <w:rsid w:val="00A87ED1"/>
    <w:rsid w:val="00A90021"/>
    <w:rsid w:val="00A913CA"/>
    <w:rsid w:val="00A929F4"/>
    <w:rsid w:val="00A9372E"/>
    <w:rsid w:val="00A94295"/>
    <w:rsid w:val="00A947BA"/>
    <w:rsid w:val="00A956DE"/>
    <w:rsid w:val="00A963A0"/>
    <w:rsid w:val="00A96456"/>
    <w:rsid w:val="00A966E2"/>
    <w:rsid w:val="00AA00A2"/>
    <w:rsid w:val="00AA011A"/>
    <w:rsid w:val="00AA027E"/>
    <w:rsid w:val="00AA1361"/>
    <w:rsid w:val="00AA22A0"/>
    <w:rsid w:val="00AA4308"/>
    <w:rsid w:val="00AA4921"/>
    <w:rsid w:val="00AA4AD0"/>
    <w:rsid w:val="00AA4CE5"/>
    <w:rsid w:val="00AA5687"/>
    <w:rsid w:val="00AA5D29"/>
    <w:rsid w:val="00AA5F32"/>
    <w:rsid w:val="00AA6520"/>
    <w:rsid w:val="00AA6AD2"/>
    <w:rsid w:val="00AB0724"/>
    <w:rsid w:val="00AB09EC"/>
    <w:rsid w:val="00AB1802"/>
    <w:rsid w:val="00AB20D3"/>
    <w:rsid w:val="00AB250F"/>
    <w:rsid w:val="00AB2B56"/>
    <w:rsid w:val="00AB2C77"/>
    <w:rsid w:val="00AB3F03"/>
    <w:rsid w:val="00AB475B"/>
    <w:rsid w:val="00AB51FE"/>
    <w:rsid w:val="00AB630B"/>
    <w:rsid w:val="00AB66E5"/>
    <w:rsid w:val="00AB6803"/>
    <w:rsid w:val="00AB6C0E"/>
    <w:rsid w:val="00AC0677"/>
    <w:rsid w:val="00AC0EC2"/>
    <w:rsid w:val="00AC1878"/>
    <w:rsid w:val="00AC1F58"/>
    <w:rsid w:val="00AC23AA"/>
    <w:rsid w:val="00AC2653"/>
    <w:rsid w:val="00AC2753"/>
    <w:rsid w:val="00AC2C71"/>
    <w:rsid w:val="00AC41A0"/>
    <w:rsid w:val="00AC4AF2"/>
    <w:rsid w:val="00AC5065"/>
    <w:rsid w:val="00AC5BED"/>
    <w:rsid w:val="00AC6AE9"/>
    <w:rsid w:val="00AC6FA1"/>
    <w:rsid w:val="00AC7851"/>
    <w:rsid w:val="00AC7B9B"/>
    <w:rsid w:val="00AC7DDF"/>
    <w:rsid w:val="00AD0C55"/>
    <w:rsid w:val="00AD2186"/>
    <w:rsid w:val="00AD2D80"/>
    <w:rsid w:val="00AD30DF"/>
    <w:rsid w:val="00AD4031"/>
    <w:rsid w:val="00AD62B2"/>
    <w:rsid w:val="00AD6357"/>
    <w:rsid w:val="00AD6C2B"/>
    <w:rsid w:val="00AD6FCC"/>
    <w:rsid w:val="00AD7C4B"/>
    <w:rsid w:val="00AD7DFD"/>
    <w:rsid w:val="00AE095D"/>
    <w:rsid w:val="00AE0D57"/>
    <w:rsid w:val="00AE11BF"/>
    <w:rsid w:val="00AE1417"/>
    <w:rsid w:val="00AE1926"/>
    <w:rsid w:val="00AE1BC6"/>
    <w:rsid w:val="00AE1CA3"/>
    <w:rsid w:val="00AE209D"/>
    <w:rsid w:val="00AE258A"/>
    <w:rsid w:val="00AE2741"/>
    <w:rsid w:val="00AE3C1C"/>
    <w:rsid w:val="00AE46D9"/>
    <w:rsid w:val="00AE6FC6"/>
    <w:rsid w:val="00AF089D"/>
    <w:rsid w:val="00AF0DDD"/>
    <w:rsid w:val="00AF0E85"/>
    <w:rsid w:val="00AF2468"/>
    <w:rsid w:val="00AF32AA"/>
    <w:rsid w:val="00AF3500"/>
    <w:rsid w:val="00AF42CD"/>
    <w:rsid w:val="00AF481D"/>
    <w:rsid w:val="00AF4C07"/>
    <w:rsid w:val="00AF5707"/>
    <w:rsid w:val="00AF687C"/>
    <w:rsid w:val="00AF6EF2"/>
    <w:rsid w:val="00AF7047"/>
    <w:rsid w:val="00AF72FB"/>
    <w:rsid w:val="00B002E9"/>
    <w:rsid w:val="00B009A7"/>
    <w:rsid w:val="00B0100E"/>
    <w:rsid w:val="00B01140"/>
    <w:rsid w:val="00B0198E"/>
    <w:rsid w:val="00B0199B"/>
    <w:rsid w:val="00B02566"/>
    <w:rsid w:val="00B02AC7"/>
    <w:rsid w:val="00B03042"/>
    <w:rsid w:val="00B03538"/>
    <w:rsid w:val="00B03CAF"/>
    <w:rsid w:val="00B05828"/>
    <w:rsid w:val="00B05F4E"/>
    <w:rsid w:val="00B06E93"/>
    <w:rsid w:val="00B07022"/>
    <w:rsid w:val="00B07315"/>
    <w:rsid w:val="00B0767D"/>
    <w:rsid w:val="00B07CB2"/>
    <w:rsid w:val="00B10065"/>
    <w:rsid w:val="00B10806"/>
    <w:rsid w:val="00B10DC6"/>
    <w:rsid w:val="00B11221"/>
    <w:rsid w:val="00B12303"/>
    <w:rsid w:val="00B12846"/>
    <w:rsid w:val="00B129F3"/>
    <w:rsid w:val="00B12D39"/>
    <w:rsid w:val="00B134A1"/>
    <w:rsid w:val="00B13723"/>
    <w:rsid w:val="00B14B51"/>
    <w:rsid w:val="00B14C24"/>
    <w:rsid w:val="00B153EE"/>
    <w:rsid w:val="00B1655D"/>
    <w:rsid w:val="00B1661F"/>
    <w:rsid w:val="00B16BC8"/>
    <w:rsid w:val="00B17483"/>
    <w:rsid w:val="00B202B4"/>
    <w:rsid w:val="00B20ABD"/>
    <w:rsid w:val="00B20EE6"/>
    <w:rsid w:val="00B216D8"/>
    <w:rsid w:val="00B21F9A"/>
    <w:rsid w:val="00B304E9"/>
    <w:rsid w:val="00B30806"/>
    <w:rsid w:val="00B3294C"/>
    <w:rsid w:val="00B32D8A"/>
    <w:rsid w:val="00B34A7F"/>
    <w:rsid w:val="00B34BD1"/>
    <w:rsid w:val="00B35E07"/>
    <w:rsid w:val="00B36125"/>
    <w:rsid w:val="00B361E0"/>
    <w:rsid w:val="00B36690"/>
    <w:rsid w:val="00B36919"/>
    <w:rsid w:val="00B36CDB"/>
    <w:rsid w:val="00B36CEB"/>
    <w:rsid w:val="00B3778E"/>
    <w:rsid w:val="00B415E6"/>
    <w:rsid w:val="00B417EC"/>
    <w:rsid w:val="00B422F8"/>
    <w:rsid w:val="00B43D9A"/>
    <w:rsid w:val="00B440EA"/>
    <w:rsid w:val="00B44E6D"/>
    <w:rsid w:val="00B4518E"/>
    <w:rsid w:val="00B45F8B"/>
    <w:rsid w:val="00B4677B"/>
    <w:rsid w:val="00B47C28"/>
    <w:rsid w:val="00B5081A"/>
    <w:rsid w:val="00B508E4"/>
    <w:rsid w:val="00B51571"/>
    <w:rsid w:val="00B51E08"/>
    <w:rsid w:val="00B5203A"/>
    <w:rsid w:val="00B5248D"/>
    <w:rsid w:val="00B5299E"/>
    <w:rsid w:val="00B52B99"/>
    <w:rsid w:val="00B52C9C"/>
    <w:rsid w:val="00B52DD9"/>
    <w:rsid w:val="00B53B2D"/>
    <w:rsid w:val="00B54278"/>
    <w:rsid w:val="00B542BB"/>
    <w:rsid w:val="00B543CD"/>
    <w:rsid w:val="00B54771"/>
    <w:rsid w:val="00B55CFD"/>
    <w:rsid w:val="00B5667B"/>
    <w:rsid w:val="00B56A72"/>
    <w:rsid w:val="00B6028A"/>
    <w:rsid w:val="00B605E9"/>
    <w:rsid w:val="00B606E1"/>
    <w:rsid w:val="00B615F7"/>
    <w:rsid w:val="00B62052"/>
    <w:rsid w:val="00B629E8"/>
    <w:rsid w:val="00B62A7E"/>
    <w:rsid w:val="00B634F6"/>
    <w:rsid w:val="00B63A1F"/>
    <w:rsid w:val="00B64F84"/>
    <w:rsid w:val="00B65065"/>
    <w:rsid w:val="00B702CA"/>
    <w:rsid w:val="00B7125C"/>
    <w:rsid w:val="00B71AD7"/>
    <w:rsid w:val="00B71DB8"/>
    <w:rsid w:val="00B72DA8"/>
    <w:rsid w:val="00B743BD"/>
    <w:rsid w:val="00B75359"/>
    <w:rsid w:val="00B759DA"/>
    <w:rsid w:val="00B768E8"/>
    <w:rsid w:val="00B77827"/>
    <w:rsid w:val="00B7784E"/>
    <w:rsid w:val="00B77EC5"/>
    <w:rsid w:val="00B808A2"/>
    <w:rsid w:val="00B80FEA"/>
    <w:rsid w:val="00B82B7C"/>
    <w:rsid w:val="00B830F8"/>
    <w:rsid w:val="00B831E2"/>
    <w:rsid w:val="00B8335A"/>
    <w:rsid w:val="00B83485"/>
    <w:rsid w:val="00B838B1"/>
    <w:rsid w:val="00B84444"/>
    <w:rsid w:val="00B84663"/>
    <w:rsid w:val="00B8524D"/>
    <w:rsid w:val="00B85275"/>
    <w:rsid w:val="00B852D5"/>
    <w:rsid w:val="00B85D44"/>
    <w:rsid w:val="00B85DC4"/>
    <w:rsid w:val="00B86210"/>
    <w:rsid w:val="00B86B39"/>
    <w:rsid w:val="00B86C69"/>
    <w:rsid w:val="00B879F5"/>
    <w:rsid w:val="00B900E5"/>
    <w:rsid w:val="00B90CF5"/>
    <w:rsid w:val="00B91517"/>
    <w:rsid w:val="00B91AD6"/>
    <w:rsid w:val="00B9206A"/>
    <w:rsid w:val="00B94A40"/>
    <w:rsid w:val="00B95373"/>
    <w:rsid w:val="00B965A0"/>
    <w:rsid w:val="00B96B54"/>
    <w:rsid w:val="00B9722C"/>
    <w:rsid w:val="00B97D61"/>
    <w:rsid w:val="00BA01A2"/>
    <w:rsid w:val="00BA048C"/>
    <w:rsid w:val="00BA04E8"/>
    <w:rsid w:val="00BA1BB0"/>
    <w:rsid w:val="00BA2764"/>
    <w:rsid w:val="00BA337A"/>
    <w:rsid w:val="00BA3A97"/>
    <w:rsid w:val="00BA3A9D"/>
    <w:rsid w:val="00BA3D30"/>
    <w:rsid w:val="00BA4A82"/>
    <w:rsid w:val="00BA4C7B"/>
    <w:rsid w:val="00BA4F5C"/>
    <w:rsid w:val="00BA653B"/>
    <w:rsid w:val="00BA66A7"/>
    <w:rsid w:val="00BA6A7F"/>
    <w:rsid w:val="00BA6D7E"/>
    <w:rsid w:val="00BA7323"/>
    <w:rsid w:val="00BA7E13"/>
    <w:rsid w:val="00BA7FB1"/>
    <w:rsid w:val="00BB04C4"/>
    <w:rsid w:val="00BB0DA5"/>
    <w:rsid w:val="00BB151F"/>
    <w:rsid w:val="00BB1FE4"/>
    <w:rsid w:val="00BB2174"/>
    <w:rsid w:val="00BB2F87"/>
    <w:rsid w:val="00BB432A"/>
    <w:rsid w:val="00BB4577"/>
    <w:rsid w:val="00BB4973"/>
    <w:rsid w:val="00BB597D"/>
    <w:rsid w:val="00BB678A"/>
    <w:rsid w:val="00BB6BCB"/>
    <w:rsid w:val="00BC0DBC"/>
    <w:rsid w:val="00BC0FB1"/>
    <w:rsid w:val="00BC15E9"/>
    <w:rsid w:val="00BC2171"/>
    <w:rsid w:val="00BC2790"/>
    <w:rsid w:val="00BC291A"/>
    <w:rsid w:val="00BC4215"/>
    <w:rsid w:val="00BC453D"/>
    <w:rsid w:val="00BC4CAE"/>
    <w:rsid w:val="00BC581F"/>
    <w:rsid w:val="00BC6025"/>
    <w:rsid w:val="00BC60B0"/>
    <w:rsid w:val="00BC6986"/>
    <w:rsid w:val="00BC6CFC"/>
    <w:rsid w:val="00BC701F"/>
    <w:rsid w:val="00BC72E7"/>
    <w:rsid w:val="00BD12E7"/>
    <w:rsid w:val="00BD2864"/>
    <w:rsid w:val="00BD2AC0"/>
    <w:rsid w:val="00BD515C"/>
    <w:rsid w:val="00BD529C"/>
    <w:rsid w:val="00BD5447"/>
    <w:rsid w:val="00BD5F3C"/>
    <w:rsid w:val="00BD6274"/>
    <w:rsid w:val="00BD63AA"/>
    <w:rsid w:val="00BD6DB5"/>
    <w:rsid w:val="00BD78A5"/>
    <w:rsid w:val="00BD7D05"/>
    <w:rsid w:val="00BD7DAA"/>
    <w:rsid w:val="00BE0D09"/>
    <w:rsid w:val="00BE15B2"/>
    <w:rsid w:val="00BE1DCA"/>
    <w:rsid w:val="00BE30D6"/>
    <w:rsid w:val="00BE3270"/>
    <w:rsid w:val="00BE367B"/>
    <w:rsid w:val="00BE393E"/>
    <w:rsid w:val="00BE5661"/>
    <w:rsid w:val="00BE56A4"/>
    <w:rsid w:val="00BE70E2"/>
    <w:rsid w:val="00BE7527"/>
    <w:rsid w:val="00BE7997"/>
    <w:rsid w:val="00BF1370"/>
    <w:rsid w:val="00BF163E"/>
    <w:rsid w:val="00BF1971"/>
    <w:rsid w:val="00BF1991"/>
    <w:rsid w:val="00BF22D6"/>
    <w:rsid w:val="00BF255A"/>
    <w:rsid w:val="00BF272E"/>
    <w:rsid w:val="00BF2949"/>
    <w:rsid w:val="00BF3869"/>
    <w:rsid w:val="00BF41C7"/>
    <w:rsid w:val="00BF44BF"/>
    <w:rsid w:val="00BF46B9"/>
    <w:rsid w:val="00BF5673"/>
    <w:rsid w:val="00BF604F"/>
    <w:rsid w:val="00BF63D4"/>
    <w:rsid w:val="00BF6701"/>
    <w:rsid w:val="00C00025"/>
    <w:rsid w:val="00C001A0"/>
    <w:rsid w:val="00C00B58"/>
    <w:rsid w:val="00C0131A"/>
    <w:rsid w:val="00C038F2"/>
    <w:rsid w:val="00C05D43"/>
    <w:rsid w:val="00C06F61"/>
    <w:rsid w:val="00C075C0"/>
    <w:rsid w:val="00C10372"/>
    <w:rsid w:val="00C107D3"/>
    <w:rsid w:val="00C10AB5"/>
    <w:rsid w:val="00C11493"/>
    <w:rsid w:val="00C1183D"/>
    <w:rsid w:val="00C11B24"/>
    <w:rsid w:val="00C11CEC"/>
    <w:rsid w:val="00C1218F"/>
    <w:rsid w:val="00C124A0"/>
    <w:rsid w:val="00C12597"/>
    <w:rsid w:val="00C126C9"/>
    <w:rsid w:val="00C15778"/>
    <w:rsid w:val="00C1597A"/>
    <w:rsid w:val="00C16BF4"/>
    <w:rsid w:val="00C16FED"/>
    <w:rsid w:val="00C20460"/>
    <w:rsid w:val="00C205EF"/>
    <w:rsid w:val="00C20E52"/>
    <w:rsid w:val="00C2196B"/>
    <w:rsid w:val="00C238CB"/>
    <w:rsid w:val="00C23C67"/>
    <w:rsid w:val="00C24105"/>
    <w:rsid w:val="00C24532"/>
    <w:rsid w:val="00C2622F"/>
    <w:rsid w:val="00C26BA1"/>
    <w:rsid w:val="00C27A6E"/>
    <w:rsid w:val="00C31199"/>
    <w:rsid w:val="00C313A8"/>
    <w:rsid w:val="00C31928"/>
    <w:rsid w:val="00C32355"/>
    <w:rsid w:val="00C348C1"/>
    <w:rsid w:val="00C34D54"/>
    <w:rsid w:val="00C356A6"/>
    <w:rsid w:val="00C356B0"/>
    <w:rsid w:val="00C36C3A"/>
    <w:rsid w:val="00C41E9A"/>
    <w:rsid w:val="00C42599"/>
    <w:rsid w:val="00C427E2"/>
    <w:rsid w:val="00C42D44"/>
    <w:rsid w:val="00C438B2"/>
    <w:rsid w:val="00C448FB"/>
    <w:rsid w:val="00C449A8"/>
    <w:rsid w:val="00C44D6C"/>
    <w:rsid w:val="00C45B48"/>
    <w:rsid w:val="00C45D44"/>
    <w:rsid w:val="00C4661A"/>
    <w:rsid w:val="00C46E25"/>
    <w:rsid w:val="00C47221"/>
    <w:rsid w:val="00C47532"/>
    <w:rsid w:val="00C47EC5"/>
    <w:rsid w:val="00C50883"/>
    <w:rsid w:val="00C50DDC"/>
    <w:rsid w:val="00C52D22"/>
    <w:rsid w:val="00C52FD3"/>
    <w:rsid w:val="00C53346"/>
    <w:rsid w:val="00C533CD"/>
    <w:rsid w:val="00C53848"/>
    <w:rsid w:val="00C54FEB"/>
    <w:rsid w:val="00C55016"/>
    <w:rsid w:val="00C576E8"/>
    <w:rsid w:val="00C57F7B"/>
    <w:rsid w:val="00C60058"/>
    <w:rsid w:val="00C60685"/>
    <w:rsid w:val="00C60772"/>
    <w:rsid w:val="00C60879"/>
    <w:rsid w:val="00C6093F"/>
    <w:rsid w:val="00C61852"/>
    <w:rsid w:val="00C61DAF"/>
    <w:rsid w:val="00C62108"/>
    <w:rsid w:val="00C62948"/>
    <w:rsid w:val="00C64300"/>
    <w:rsid w:val="00C650B2"/>
    <w:rsid w:val="00C66A45"/>
    <w:rsid w:val="00C66AFB"/>
    <w:rsid w:val="00C66E2D"/>
    <w:rsid w:val="00C70826"/>
    <w:rsid w:val="00C70840"/>
    <w:rsid w:val="00C70E1E"/>
    <w:rsid w:val="00C72227"/>
    <w:rsid w:val="00C722BD"/>
    <w:rsid w:val="00C722D9"/>
    <w:rsid w:val="00C725DD"/>
    <w:rsid w:val="00C727E4"/>
    <w:rsid w:val="00C72C22"/>
    <w:rsid w:val="00C7342C"/>
    <w:rsid w:val="00C73559"/>
    <w:rsid w:val="00C7367A"/>
    <w:rsid w:val="00C737FA"/>
    <w:rsid w:val="00C7493C"/>
    <w:rsid w:val="00C74F36"/>
    <w:rsid w:val="00C75E1C"/>
    <w:rsid w:val="00C7677A"/>
    <w:rsid w:val="00C76B68"/>
    <w:rsid w:val="00C77EB2"/>
    <w:rsid w:val="00C809EC"/>
    <w:rsid w:val="00C813BC"/>
    <w:rsid w:val="00C8178E"/>
    <w:rsid w:val="00C8243B"/>
    <w:rsid w:val="00C83A77"/>
    <w:rsid w:val="00C83B4A"/>
    <w:rsid w:val="00C840DE"/>
    <w:rsid w:val="00C84283"/>
    <w:rsid w:val="00C848CE"/>
    <w:rsid w:val="00C84979"/>
    <w:rsid w:val="00C85334"/>
    <w:rsid w:val="00C85752"/>
    <w:rsid w:val="00C85ABC"/>
    <w:rsid w:val="00C85ACB"/>
    <w:rsid w:val="00C8638B"/>
    <w:rsid w:val="00C86573"/>
    <w:rsid w:val="00C879BA"/>
    <w:rsid w:val="00C9067B"/>
    <w:rsid w:val="00C90DF2"/>
    <w:rsid w:val="00C90F86"/>
    <w:rsid w:val="00C91E84"/>
    <w:rsid w:val="00C920A9"/>
    <w:rsid w:val="00C927D0"/>
    <w:rsid w:val="00C92D13"/>
    <w:rsid w:val="00C92D27"/>
    <w:rsid w:val="00C93B9E"/>
    <w:rsid w:val="00C9453B"/>
    <w:rsid w:val="00C94882"/>
    <w:rsid w:val="00C94E71"/>
    <w:rsid w:val="00C97924"/>
    <w:rsid w:val="00C97D42"/>
    <w:rsid w:val="00CA334C"/>
    <w:rsid w:val="00CA33D8"/>
    <w:rsid w:val="00CA33F0"/>
    <w:rsid w:val="00CA4079"/>
    <w:rsid w:val="00CA4849"/>
    <w:rsid w:val="00CA5938"/>
    <w:rsid w:val="00CA6324"/>
    <w:rsid w:val="00CA6FEE"/>
    <w:rsid w:val="00CA727F"/>
    <w:rsid w:val="00CA794F"/>
    <w:rsid w:val="00CA7A30"/>
    <w:rsid w:val="00CB01B8"/>
    <w:rsid w:val="00CB13C7"/>
    <w:rsid w:val="00CB1BAC"/>
    <w:rsid w:val="00CB2C7F"/>
    <w:rsid w:val="00CB30B5"/>
    <w:rsid w:val="00CB3432"/>
    <w:rsid w:val="00CB4A3C"/>
    <w:rsid w:val="00CB5DD9"/>
    <w:rsid w:val="00CB5DFC"/>
    <w:rsid w:val="00CB5EB1"/>
    <w:rsid w:val="00CB6287"/>
    <w:rsid w:val="00CB6E69"/>
    <w:rsid w:val="00CC2680"/>
    <w:rsid w:val="00CC360D"/>
    <w:rsid w:val="00CC45E2"/>
    <w:rsid w:val="00CC4716"/>
    <w:rsid w:val="00CC4ECB"/>
    <w:rsid w:val="00CC5791"/>
    <w:rsid w:val="00CC5E0E"/>
    <w:rsid w:val="00CC69AF"/>
    <w:rsid w:val="00CD072D"/>
    <w:rsid w:val="00CD082A"/>
    <w:rsid w:val="00CD0B51"/>
    <w:rsid w:val="00CD0D84"/>
    <w:rsid w:val="00CD1DD8"/>
    <w:rsid w:val="00CD1DFB"/>
    <w:rsid w:val="00CD2D75"/>
    <w:rsid w:val="00CD2FFF"/>
    <w:rsid w:val="00CD3CE3"/>
    <w:rsid w:val="00CD3E70"/>
    <w:rsid w:val="00CD4609"/>
    <w:rsid w:val="00CD4E4D"/>
    <w:rsid w:val="00CD51CF"/>
    <w:rsid w:val="00CD5F5B"/>
    <w:rsid w:val="00CD641F"/>
    <w:rsid w:val="00CD64E9"/>
    <w:rsid w:val="00CD69E3"/>
    <w:rsid w:val="00CD6C0D"/>
    <w:rsid w:val="00CD6EA6"/>
    <w:rsid w:val="00CD710B"/>
    <w:rsid w:val="00CE0237"/>
    <w:rsid w:val="00CE084A"/>
    <w:rsid w:val="00CE1CB8"/>
    <w:rsid w:val="00CE2704"/>
    <w:rsid w:val="00CE28C5"/>
    <w:rsid w:val="00CE2943"/>
    <w:rsid w:val="00CE2CFE"/>
    <w:rsid w:val="00CE4B25"/>
    <w:rsid w:val="00CE4CF1"/>
    <w:rsid w:val="00CE4F7C"/>
    <w:rsid w:val="00CE5330"/>
    <w:rsid w:val="00CE58FE"/>
    <w:rsid w:val="00CE5B83"/>
    <w:rsid w:val="00CE6146"/>
    <w:rsid w:val="00CE6196"/>
    <w:rsid w:val="00CE635C"/>
    <w:rsid w:val="00CE76EE"/>
    <w:rsid w:val="00CE7F67"/>
    <w:rsid w:val="00CF0258"/>
    <w:rsid w:val="00CF0461"/>
    <w:rsid w:val="00CF25F8"/>
    <w:rsid w:val="00CF29F3"/>
    <w:rsid w:val="00CF2ABE"/>
    <w:rsid w:val="00CF3A26"/>
    <w:rsid w:val="00CF3E45"/>
    <w:rsid w:val="00CF58E9"/>
    <w:rsid w:val="00CF65A2"/>
    <w:rsid w:val="00CF6AB5"/>
    <w:rsid w:val="00D00213"/>
    <w:rsid w:val="00D00438"/>
    <w:rsid w:val="00D0047A"/>
    <w:rsid w:val="00D006F6"/>
    <w:rsid w:val="00D00AA1"/>
    <w:rsid w:val="00D015CE"/>
    <w:rsid w:val="00D01652"/>
    <w:rsid w:val="00D02678"/>
    <w:rsid w:val="00D02A06"/>
    <w:rsid w:val="00D02D2B"/>
    <w:rsid w:val="00D02E7E"/>
    <w:rsid w:val="00D03FD5"/>
    <w:rsid w:val="00D053F5"/>
    <w:rsid w:val="00D069DE"/>
    <w:rsid w:val="00D072BA"/>
    <w:rsid w:val="00D07E0A"/>
    <w:rsid w:val="00D1034B"/>
    <w:rsid w:val="00D10C93"/>
    <w:rsid w:val="00D112A3"/>
    <w:rsid w:val="00D11354"/>
    <w:rsid w:val="00D1187F"/>
    <w:rsid w:val="00D11AB9"/>
    <w:rsid w:val="00D1251F"/>
    <w:rsid w:val="00D12701"/>
    <w:rsid w:val="00D134F2"/>
    <w:rsid w:val="00D13B03"/>
    <w:rsid w:val="00D13B26"/>
    <w:rsid w:val="00D13D97"/>
    <w:rsid w:val="00D141DC"/>
    <w:rsid w:val="00D177A4"/>
    <w:rsid w:val="00D17879"/>
    <w:rsid w:val="00D17A09"/>
    <w:rsid w:val="00D202FB"/>
    <w:rsid w:val="00D21998"/>
    <w:rsid w:val="00D21A79"/>
    <w:rsid w:val="00D22312"/>
    <w:rsid w:val="00D2379C"/>
    <w:rsid w:val="00D237E7"/>
    <w:rsid w:val="00D2386A"/>
    <w:rsid w:val="00D23DA6"/>
    <w:rsid w:val="00D24479"/>
    <w:rsid w:val="00D24B09"/>
    <w:rsid w:val="00D255C2"/>
    <w:rsid w:val="00D25A3F"/>
    <w:rsid w:val="00D25D77"/>
    <w:rsid w:val="00D26C57"/>
    <w:rsid w:val="00D26E49"/>
    <w:rsid w:val="00D302F4"/>
    <w:rsid w:val="00D3033A"/>
    <w:rsid w:val="00D3081B"/>
    <w:rsid w:val="00D30BE8"/>
    <w:rsid w:val="00D31741"/>
    <w:rsid w:val="00D31779"/>
    <w:rsid w:val="00D31A1A"/>
    <w:rsid w:val="00D31A93"/>
    <w:rsid w:val="00D31BCA"/>
    <w:rsid w:val="00D31EF2"/>
    <w:rsid w:val="00D32A96"/>
    <w:rsid w:val="00D330E3"/>
    <w:rsid w:val="00D33C8F"/>
    <w:rsid w:val="00D33D96"/>
    <w:rsid w:val="00D33ECA"/>
    <w:rsid w:val="00D34201"/>
    <w:rsid w:val="00D348C0"/>
    <w:rsid w:val="00D349BD"/>
    <w:rsid w:val="00D3504A"/>
    <w:rsid w:val="00D352D1"/>
    <w:rsid w:val="00D3554A"/>
    <w:rsid w:val="00D375F2"/>
    <w:rsid w:val="00D37624"/>
    <w:rsid w:val="00D378A9"/>
    <w:rsid w:val="00D40CDE"/>
    <w:rsid w:val="00D41148"/>
    <w:rsid w:val="00D418B6"/>
    <w:rsid w:val="00D41DE5"/>
    <w:rsid w:val="00D4210A"/>
    <w:rsid w:val="00D43290"/>
    <w:rsid w:val="00D4480A"/>
    <w:rsid w:val="00D45FD8"/>
    <w:rsid w:val="00D46932"/>
    <w:rsid w:val="00D50632"/>
    <w:rsid w:val="00D512D6"/>
    <w:rsid w:val="00D53ED8"/>
    <w:rsid w:val="00D5475B"/>
    <w:rsid w:val="00D5489B"/>
    <w:rsid w:val="00D54AF0"/>
    <w:rsid w:val="00D55396"/>
    <w:rsid w:val="00D55429"/>
    <w:rsid w:val="00D55712"/>
    <w:rsid w:val="00D55713"/>
    <w:rsid w:val="00D55D70"/>
    <w:rsid w:val="00D56119"/>
    <w:rsid w:val="00D5647E"/>
    <w:rsid w:val="00D56EE0"/>
    <w:rsid w:val="00D5733A"/>
    <w:rsid w:val="00D6073D"/>
    <w:rsid w:val="00D6077E"/>
    <w:rsid w:val="00D60ED9"/>
    <w:rsid w:val="00D65196"/>
    <w:rsid w:val="00D65B6F"/>
    <w:rsid w:val="00D65D48"/>
    <w:rsid w:val="00D66234"/>
    <w:rsid w:val="00D67212"/>
    <w:rsid w:val="00D672DF"/>
    <w:rsid w:val="00D67829"/>
    <w:rsid w:val="00D67AE1"/>
    <w:rsid w:val="00D67BDA"/>
    <w:rsid w:val="00D67D1C"/>
    <w:rsid w:val="00D70213"/>
    <w:rsid w:val="00D70E0A"/>
    <w:rsid w:val="00D712BF"/>
    <w:rsid w:val="00D71459"/>
    <w:rsid w:val="00D71EFD"/>
    <w:rsid w:val="00D72BFD"/>
    <w:rsid w:val="00D73CCD"/>
    <w:rsid w:val="00D73F4E"/>
    <w:rsid w:val="00D73F84"/>
    <w:rsid w:val="00D743DE"/>
    <w:rsid w:val="00D75691"/>
    <w:rsid w:val="00D75ECB"/>
    <w:rsid w:val="00D76E4D"/>
    <w:rsid w:val="00D772D7"/>
    <w:rsid w:val="00D77BD2"/>
    <w:rsid w:val="00D80E0C"/>
    <w:rsid w:val="00D810CA"/>
    <w:rsid w:val="00D824BF"/>
    <w:rsid w:val="00D8572C"/>
    <w:rsid w:val="00D85C85"/>
    <w:rsid w:val="00D861D5"/>
    <w:rsid w:val="00D877CB"/>
    <w:rsid w:val="00D9079B"/>
    <w:rsid w:val="00D91547"/>
    <w:rsid w:val="00D91CFE"/>
    <w:rsid w:val="00D93075"/>
    <w:rsid w:val="00D93FBB"/>
    <w:rsid w:val="00D9607D"/>
    <w:rsid w:val="00D974C0"/>
    <w:rsid w:val="00D97C08"/>
    <w:rsid w:val="00DA0161"/>
    <w:rsid w:val="00DA049E"/>
    <w:rsid w:val="00DA088B"/>
    <w:rsid w:val="00DA0B45"/>
    <w:rsid w:val="00DA1677"/>
    <w:rsid w:val="00DA1E78"/>
    <w:rsid w:val="00DA277F"/>
    <w:rsid w:val="00DA2CB7"/>
    <w:rsid w:val="00DA2D62"/>
    <w:rsid w:val="00DA34FD"/>
    <w:rsid w:val="00DA4A7D"/>
    <w:rsid w:val="00DA4E93"/>
    <w:rsid w:val="00DA5040"/>
    <w:rsid w:val="00DA5111"/>
    <w:rsid w:val="00DA5AD3"/>
    <w:rsid w:val="00DA5EBC"/>
    <w:rsid w:val="00DA6362"/>
    <w:rsid w:val="00DA7912"/>
    <w:rsid w:val="00DA7A1A"/>
    <w:rsid w:val="00DA7EC7"/>
    <w:rsid w:val="00DB03FE"/>
    <w:rsid w:val="00DB076F"/>
    <w:rsid w:val="00DB113F"/>
    <w:rsid w:val="00DB1555"/>
    <w:rsid w:val="00DB15FC"/>
    <w:rsid w:val="00DB1B92"/>
    <w:rsid w:val="00DB1DF0"/>
    <w:rsid w:val="00DB2177"/>
    <w:rsid w:val="00DB31F7"/>
    <w:rsid w:val="00DB4645"/>
    <w:rsid w:val="00DB5189"/>
    <w:rsid w:val="00DB6EB7"/>
    <w:rsid w:val="00DB6F89"/>
    <w:rsid w:val="00DC14F3"/>
    <w:rsid w:val="00DC17C0"/>
    <w:rsid w:val="00DC1B28"/>
    <w:rsid w:val="00DC23FA"/>
    <w:rsid w:val="00DC4245"/>
    <w:rsid w:val="00DC449F"/>
    <w:rsid w:val="00DC495B"/>
    <w:rsid w:val="00DC4BB4"/>
    <w:rsid w:val="00DC4D45"/>
    <w:rsid w:val="00DC5D34"/>
    <w:rsid w:val="00DC7C69"/>
    <w:rsid w:val="00DD00BF"/>
    <w:rsid w:val="00DD08C7"/>
    <w:rsid w:val="00DD1BB0"/>
    <w:rsid w:val="00DD3756"/>
    <w:rsid w:val="00DD3D2F"/>
    <w:rsid w:val="00DD40D4"/>
    <w:rsid w:val="00DD422D"/>
    <w:rsid w:val="00DD4649"/>
    <w:rsid w:val="00DD46C6"/>
    <w:rsid w:val="00DD4DDE"/>
    <w:rsid w:val="00DD5133"/>
    <w:rsid w:val="00DD54CB"/>
    <w:rsid w:val="00DD5ABF"/>
    <w:rsid w:val="00DD5D0E"/>
    <w:rsid w:val="00DD5DAA"/>
    <w:rsid w:val="00DD643A"/>
    <w:rsid w:val="00DD678E"/>
    <w:rsid w:val="00DD6AD3"/>
    <w:rsid w:val="00DD6B5F"/>
    <w:rsid w:val="00DD71B4"/>
    <w:rsid w:val="00DD78F3"/>
    <w:rsid w:val="00DE00BC"/>
    <w:rsid w:val="00DE04C3"/>
    <w:rsid w:val="00DE0DA7"/>
    <w:rsid w:val="00DE0F16"/>
    <w:rsid w:val="00DE1403"/>
    <w:rsid w:val="00DE2B19"/>
    <w:rsid w:val="00DE3D8B"/>
    <w:rsid w:val="00DE42A5"/>
    <w:rsid w:val="00DE442B"/>
    <w:rsid w:val="00DE4735"/>
    <w:rsid w:val="00DE511F"/>
    <w:rsid w:val="00DE58BF"/>
    <w:rsid w:val="00DE5F04"/>
    <w:rsid w:val="00DF07B1"/>
    <w:rsid w:val="00DF0F4F"/>
    <w:rsid w:val="00DF259A"/>
    <w:rsid w:val="00DF290C"/>
    <w:rsid w:val="00DF3A4C"/>
    <w:rsid w:val="00DF4870"/>
    <w:rsid w:val="00DF4E57"/>
    <w:rsid w:val="00DF5DED"/>
    <w:rsid w:val="00E005AB"/>
    <w:rsid w:val="00E013FB"/>
    <w:rsid w:val="00E019A9"/>
    <w:rsid w:val="00E02B79"/>
    <w:rsid w:val="00E03038"/>
    <w:rsid w:val="00E035B2"/>
    <w:rsid w:val="00E038A5"/>
    <w:rsid w:val="00E03F94"/>
    <w:rsid w:val="00E047CF"/>
    <w:rsid w:val="00E05067"/>
    <w:rsid w:val="00E055AE"/>
    <w:rsid w:val="00E063F5"/>
    <w:rsid w:val="00E068BA"/>
    <w:rsid w:val="00E06B66"/>
    <w:rsid w:val="00E10722"/>
    <w:rsid w:val="00E10BB6"/>
    <w:rsid w:val="00E116E7"/>
    <w:rsid w:val="00E125FD"/>
    <w:rsid w:val="00E13B11"/>
    <w:rsid w:val="00E157C1"/>
    <w:rsid w:val="00E1655D"/>
    <w:rsid w:val="00E16E7E"/>
    <w:rsid w:val="00E1788B"/>
    <w:rsid w:val="00E221EE"/>
    <w:rsid w:val="00E22CE2"/>
    <w:rsid w:val="00E22E9F"/>
    <w:rsid w:val="00E23238"/>
    <w:rsid w:val="00E2352E"/>
    <w:rsid w:val="00E23591"/>
    <w:rsid w:val="00E23707"/>
    <w:rsid w:val="00E24B34"/>
    <w:rsid w:val="00E25220"/>
    <w:rsid w:val="00E2550A"/>
    <w:rsid w:val="00E26DA8"/>
    <w:rsid w:val="00E26DDB"/>
    <w:rsid w:val="00E26DF8"/>
    <w:rsid w:val="00E270B0"/>
    <w:rsid w:val="00E27972"/>
    <w:rsid w:val="00E3077E"/>
    <w:rsid w:val="00E3221F"/>
    <w:rsid w:val="00E32D69"/>
    <w:rsid w:val="00E32EF9"/>
    <w:rsid w:val="00E3390B"/>
    <w:rsid w:val="00E33942"/>
    <w:rsid w:val="00E3414F"/>
    <w:rsid w:val="00E34EE1"/>
    <w:rsid w:val="00E3513C"/>
    <w:rsid w:val="00E35B6B"/>
    <w:rsid w:val="00E35D28"/>
    <w:rsid w:val="00E360F2"/>
    <w:rsid w:val="00E365B5"/>
    <w:rsid w:val="00E3672A"/>
    <w:rsid w:val="00E36CD9"/>
    <w:rsid w:val="00E37A9D"/>
    <w:rsid w:val="00E40307"/>
    <w:rsid w:val="00E408EE"/>
    <w:rsid w:val="00E41DF9"/>
    <w:rsid w:val="00E41FEC"/>
    <w:rsid w:val="00E4331C"/>
    <w:rsid w:val="00E4359E"/>
    <w:rsid w:val="00E47B49"/>
    <w:rsid w:val="00E47E65"/>
    <w:rsid w:val="00E50306"/>
    <w:rsid w:val="00E5091D"/>
    <w:rsid w:val="00E50A80"/>
    <w:rsid w:val="00E510D7"/>
    <w:rsid w:val="00E51983"/>
    <w:rsid w:val="00E51CD3"/>
    <w:rsid w:val="00E53748"/>
    <w:rsid w:val="00E53FC6"/>
    <w:rsid w:val="00E545FE"/>
    <w:rsid w:val="00E5473F"/>
    <w:rsid w:val="00E54EA8"/>
    <w:rsid w:val="00E55A6B"/>
    <w:rsid w:val="00E561AE"/>
    <w:rsid w:val="00E564A3"/>
    <w:rsid w:val="00E5722A"/>
    <w:rsid w:val="00E61341"/>
    <w:rsid w:val="00E61525"/>
    <w:rsid w:val="00E61707"/>
    <w:rsid w:val="00E640F8"/>
    <w:rsid w:val="00E666E5"/>
    <w:rsid w:val="00E66DDE"/>
    <w:rsid w:val="00E70138"/>
    <w:rsid w:val="00E702A1"/>
    <w:rsid w:val="00E7237F"/>
    <w:rsid w:val="00E72BC7"/>
    <w:rsid w:val="00E72E55"/>
    <w:rsid w:val="00E73031"/>
    <w:rsid w:val="00E73C8A"/>
    <w:rsid w:val="00E74CDC"/>
    <w:rsid w:val="00E75353"/>
    <w:rsid w:val="00E7535C"/>
    <w:rsid w:val="00E75421"/>
    <w:rsid w:val="00E75777"/>
    <w:rsid w:val="00E7633F"/>
    <w:rsid w:val="00E7744E"/>
    <w:rsid w:val="00E777DA"/>
    <w:rsid w:val="00E77A6B"/>
    <w:rsid w:val="00E80D5C"/>
    <w:rsid w:val="00E811B2"/>
    <w:rsid w:val="00E81224"/>
    <w:rsid w:val="00E81414"/>
    <w:rsid w:val="00E81F3F"/>
    <w:rsid w:val="00E8235B"/>
    <w:rsid w:val="00E82FF8"/>
    <w:rsid w:val="00E837E6"/>
    <w:rsid w:val="00E840D9"/>
    <w:rsid w:val="00E84784"/>
    <w:rsid w:val="00E84CF3"/>
    <w:rsid w:val="00E85793"/>
    <w:rsid w:val="00E85A9E"/>
    <w:rsid w:val="00E85C65"/>
    <w:rsid w:val="00E86874"/>
    <w:rsid w:val="00E86BE0"/>
    <w:rsid w:val="00E87019"/>
    <w:rsid w:val="00E87ACA"/>
    <w:rsid w:val="00E87DC8"/>
    <w:rsid w:val="00E91112"/>
    <w:rsid w:val="00E9126E"/>
    <w:rsid w:val="00E91E47"/>
    <w:rsid w:val="00E91E67"/>
    <w:rsid w:val="00E9326B"/>
    <w:rsid w:val="00E93DE7"/>
    <w:rsid w:val="00E94484"/>
    <w:rsid w:val="00E95150"/>
    <w:rsid w:val="00E9576F"/>
    <w:rsid w:val="00E960CB"/>
    <w:rsid w:val="00E96E6A"/>
    <w:rsid w:val="00E96FB8"/>
    <w:rsid w:val="00EA032C"/>
    <w:rsid w:val="00EA130F"/>
    <w:rsid w:val="00EA14F6"/>
    <w:rsid w:val="00EA191F"/>
    <w:rsid w:val="00EA1A9F"/>
    <w:rsid w:val="00EA1DA0"/>
    <w:rsid w:val="00EA1E69"/>
    <w:rsid w:val="00EA2D97"/>
    <w:rsid w:val="00EA3F09"/>
    <w:rsid w:val="00EA40D5"/>
    <w:rsid w:val="00EA5271"/>
    <w:rsid w:val="00EA5945"/>
    <w:rsid w:val="00EA6226"/>
    <w:rsid w:val="00EA6955"/>
    <w:rsid w:val="00EB152B"/>
    <w:rsid w:val="00EB1F75"/>
    <w:rsid w:val="00EB2A60"/>
    <w:rsid w:val="00EB33FC"/>
    <w:rsid w:val="00EB3815"/>
    <w:rsid w:val="00EB5E4D"/>
    <w:rsid w:val="00EB6119"/>
    <w:rsid w:val="00EB73F8"/>
    <w:rsid w:val="00EB7CD5"/>
    <w:rsid w:val="00EB7E26"/>
    <w:rsid w:val="00EC0801"/>
    <w:rsid w:val="00EC0874"/>
    <w:rsid w:val="00EC23D4"/>
    <w:rsid w:val="00EC2523"/>
    <w:rsid w:val="00EC29C0"/>
    <w:rsid w:val="00EC2BEA"/>
    <w:rsid w:val="00EC2C2F"/>
    <w:rsid w:val="00EC2E6E"/>
    <w:rsid w:val="00EC3465"/>
    <w:rsid w:val="00EC3D50"/>
    <w:rsid w:val="00EC4307"/>
    <w:rsid w:val="00EC4578"/>
    <w:rsid w:val="00EC4FA9"/>
    <w:rsid w:val="00EC6E8B"/>
    <w:rsid w:val="00EC6F69"/>
    <w:rsid w:val="00EC734B"/>
    <w:rsid w:val="00ED00B0"/>
    <w:rsid w:val="00ED0EBE"/>
    <w:rsid w:val="00ED2294"/>
    <w:rsid w:val="00ED3340"/>
    <w:rsid w:val="00ED3E73"/>
    <w:rsid w:val="00ED66CC"/>
    <w:rsid w:val="00ED7170"/>
    <w:rsid w:val="00ED7A8D"/>
    <w:rsid w:val="00EE189C"/>
    <w:rsid w:val="00EE1DE2"/>
    <w:rsid w:val="00EE359A"/>
    <w:rsid w:val="00EE4105"/>
    <w:rsid w:val="00EE4483"/>
    <w:rsid w:val="00EE4AA5"/>
    <w:rsid w:val="00EE5801"/>
    <w:rsid w:val="00EE5A85"/>
    <w:rsid w:val="00EE5B57"/>
    <w:rsid w:val="00EE6875"/>
    <w:rsid w:val="00EE6C57"/>
    <w:rsid w:val="00EE73A0"/>
    <w:rsid w:val="00EE7604"/>
    <w:rsid w:val="00EE792D"/>
    <w:rsid w:val="00EF0034"/>
    <w:rsid w:val="00EF0459"/>
    <w:rsid w:val="00EF088B"/>
    <w:rsid w:val="00EF0B6C"/>
    <w:rsid w:val="00EF0C77"/>
    <w:rsid w:val="00EF0F9D"/>
    <w:rsid w:val="00EF10C0"/>
    <w:rsid w:val="00EF12EA"/>
    <w:rsid w:val="00EF2317"/>
    <w:rsid w:val="00EF3749"/>
    <w:rsid w:val="00EF3D1B"/>
    <w:rsid w:val="00EF4A18"/>
    <w:rsid w:val="00EF5634"/>
    <w:rsid w:val="00EF699F"/>
    <w:rsid w:val="00EF7A9E"/>
    <w:rsid w:val="00F009B0"/>
    <w:rsid w:val="00F01D5A"/>
    <w:rsid w:val="00F0265A"/>
    <w:rsid w:val="00F03380"/>
    <w:rsid w:val="00F035A8"/>
    <w:rsid w:val="00F0423B"/>
    <w:rsid w:val="00F047CC"/>
    <w:rsid w:val="00F05E71"/>
    <w:rsid w:val="00F062B0"/>
    <w:rsid w:val="00F0686F"/>
    <w:rsid w:val="00F0758E"/>
    <w:rsid w:val="00F10017"/>
    <w:rsid w:val="00F107CE"/>
    <w:rsid w:val="00F1164B"/>
    <w:rsid w:val="00F116F7"/>
    <w:rsid w:val="00F119A3"/>
    <w:rsid w:val="00F1711B"/>
    <w:rsid w:val="00F176F4"/>
    <w:rsid w:val="00F17AE0"/>
    <w:rsid w:val="00F17EAB"/>
    <w:rsid w:val="00F20797"/>
    <w:rsid w:val="00F21785"/>
    <w:rsid w:val="00F225D4"/>
    <w:rsid w:val="00F2284B"/>
    <w:rsid w:val="00F24B26"/>
    <w:rsid w:val="00F24E61"/>
    <w:rsid w:val="00F26D65"/>
    <w:rsid w:val="00F2710F"/>
    <w:rsid w:val="00F30FF8"/>
    <w:rsid w:val="00F315F1"/>
    <w:rsid w:val="00F31FB4"/>
    <w:rsid w:val="00F3331D"/>
    <w:rsid w:val="00F333E9"/>
    <w:rsid w:val="00F33B1C"/>
    <w:rsid w:val="00F33C4C"/>
    <w:rsid w:val="00F35518"/>
    <w:rsid w:val="00F3664B"/>
    <w:rsid w:val="00F372EB"/>
    <w:rsid w:val="00F37B9A"/>
    <w:rsid w:val="00F40975"/>
    <w:rsid w:val="00F42C47"/>
    <w:rsid w:val="00F43C33"/>
    <w:rsid w:val="00F44A34"/>
    <w:rsid w:val="00F466EE"/>
    <w:rsid w:val="00F478E5"/>
    <w:rsid w:val="00F478F3"/>
    <w:rsid w:val="00F52A55"/>
    <w:rsid w:val="00F5373B"/>
    <w:rsid w:val="00F53D9F"/>
    <w:rsid w:val="00F54AD1"/>
    <w:rsid w:val="00F54CF5"/>
    <w:rsid w:val="00F54FE3"/>
    <w:rsid w:val="00F55260"/>
    <w:rsid w:val="00F55A1E"/>
    <w:rsid w:val="00F562AF"/>
    <w:rsid w:val="00F56372"/>
    <w:rsid w:val="00F56775"/>
    <w:rsid w:val="00F57050"/>
    <w:rsid w:val="00F60082"/>
    <w:rsid w:val="00F606D5"/>
    <w:rsid w:val="00F617FB"/>
    <w:rsid w:val="00F6279B"/>
    <w:rsid w:val="00F63AA8"/>
    <w:rsid w:val="00F63ED0"/>
    <w:rsid w:val="00F64809"/>
    <w:rsid w:val="00F662B2"/>
    <w:rsid w:val="00F67B0B"/>
    <w:rsid w:val="00F70DCD"/>
    <w:rsid w:val="00F71F6D"/>
    <w:rsid w:val="00F735F1"/>
    <w:rsid w:val="00F74141"/>
    <w:rsid w:val="00F74C25"/>
    <w:rsid w:val="00F74E3B"/>
    <w:rsid w:val="00F74EF4"/>
    <w:rsid w:val="00F74F21"/>
    <w:rsid w:val="00F759E5"/>
    <w:rsid w:val="00F75D2B"/>
    <w:rsid w:val="00F76033"/>
    <w:rsid w:val="00F76238"/>
    <w:rsid w:val="00F774B7"/>
    <w:rsid w:val="00F8191D"/>
    <w:rsid w:val="00F8217B"/>
    <w:rsid w:val="00F828DB"/>
    <w:rsid w:val="00F82D83"/>
    <w:rsid w:val="00F82F84"/>
    <w:rsid w:val="00F840E0"/>
    <w:rsid w:val="00F8423E"/>
    <w:rsid w:val="00F85673"/>
    <w:rsid w:val="00F85DAA"/>
    <w:rsid w:val="00F8607B"/>
    <w:rsid w:val="00F8701F"/>
    <w:rsid w:val="00F873C6"/>
    <w:rsid w:val="00F87437"/>
    <w:rsid w:val="00F8747E"/>
    <w:rsid w:val="00F87ACE"/>
    <w:rsid w:val="00F90B73"/>
    <w:rsid w:val="00F90E84"/>
    <w:rsid w:val="00F91620"/>
    <w:rsid w:val="00F93D2E"/>
    <w:rsid w:val="00F93E6D"/>
    <w:rsid w:val="00F94397"/>
    <w:rsid w:val="00F9464A"/>
    <w:rsid w:val="00F95606"/>
    <w:rsid w:val="00F95E42"/>
    <w:rsid w:val="00F97C4F"/>
    <w:rsid w:val="00F97DF8"/>
    <w:rsid w:val="00FA0AE6"/>
    <w:rsid w:val="00FA130F"/>
    <w:rsid w:val="00FA2347"/>
    <w:rsid w:val="00FA3153"/>
    <w:rsid w:val="00FA349F"/>
    <w:rsid w:val="00FA36CC"/>
    <w:rsid w:val="00FA4516"/>
    <w:rsid w:val="00FA49D6"/>
    <w:rsid w:val="00FA52A9"/>
    <w:rsid w:val="00FA5B61"/>
    <w:rsid w:val="00FA5C3E"/>
    <w:rsid w:val="00FA7D5B"/>
    <w:rsid w:val="00FB05D0"/>
    <w:rsid w:val="00FB1FD3"/>
    <w:rsid w:val="00FB232A"/>
    <w:rsid w:val="00FB4109"/>
    <w:rsid w:val="00FB4D9B"/>
    <w:rsid w:val="00FB55DC"/>
    <w:rsid w:val="00FB6042"/>
    <w:rsid w:val="00FB66E7"/>
    <w:rsid w:val="00FB6A11"/>
    <w:rsid w:val="00FB6E4D"/>
    <w:rsid w:val="00FB78F1"/>
    <w:rsid w:val="00FC06F8"/>
    <w:rsid w:val="00FC09C6"/>
    <w:rsid w:val="00FC16EE"/>
    <w:rsid w:val="00FC1EBE"/>
    <w:rsid w:val="00FC20B2"/>
    <w:rsid w:val="00FC23C0"/>
    <w:rsid w:val="00FC3905"/>
    <w:rsid w:val="00FC3ADA"/>
    <w:rsid w:val="00FC50FD"/>
    <w:rsid w:val="00FC561E"/>
    <w:rsid w:val="00FC578B"/>
    <w:rsid w:val="00FC58D2"/>
    <w:rsid w:val="00FC7929"/>
    <w:rsid w:val="00FD0C86"/>
    <w:rsid w:val="00FD1024"/>
    <w:rsid w:val="00FD1290"/>
    <w:rsid w:val="00FD156F"/>
    <w:rsid w:val="00FD1834"/>
    <w:rsid w:val="00FD2597"/>
    <w:rsid w:val="00FD4E10"/>
    <w:rsid w:val="00FD68C7"/>
    <w:rsid w:val="00FD6AB0"/>
    <w:rsid w:val="00FD7D81"/>
    <w:rsid w:val="00FD7E1D"/>
    <w:rsid w:val="00FD7EE4"/>
    <w:rsid w:val="00FE0002"/>
    <w:rsid w:val="00FE12EB"/>
    <w:rsid w:val="00FE17AA"/>
    <w:rsid w:val="00FE1BDE"/>
    <w:rsid w:val="00FE4092"/>
    <w:rsid w:val="00FE59B0"/>
    <w:rsid w:val="00FE6A8B"/>
    <w:rsid w:val="00FE6C27"/>
    <w:rsid w:val="00FE78EA"/>
    <w:rsid w:val="00FE7997"/>
    <w:rsid w:val="00FF0803"/>
    <w:rsid w:val="00FF2C93"/>
    <w:rsid w:val="00FF3BDE"/>
    <w:rsid w:val="00FF4069"/>
    <w:rsid w:val="00FF4B3E"/>
    <w:rsid w:val="00FF5360"/>
    <w:rsid w:val="00FF554D"/>
    <w:rsid w:val="00FF7325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57F6CB"/>
  <w15:docId w15:val="{B19F77F8-C567-4A53-8341-DB44BDD2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2B3"/>
    <w:rPr>
      <w:rFonts w:ascii="Verdana" w:hAnsi="Verdana" w:cs="Verdana"/>
      <w:sz w:val="14"/>
      <w:szCs w:val="14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582A1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582A1E"/>
    <w:rPr>
      <w:rFonts w:ascii="Cambria" w:hAnsi="Cambria" w:cs="Cambria"/>
      <w:b/>
      <w:bCs/>
      <w:color w:val="365F91"/>
      <w:sz w:val="28"/>
      <w:szCs w:val="28"/>
    </w:rPr>
  </w:style>
  <w:style w:type="table" w:styleId="Tabelacomgrelha">
    <w:name w:val="Table Grid"/>
    <w:basedOn w:val="Tabelanormal"/>
    <w:uiPriority w:val="59"/>
    <w:rsid w:val="00EC2E6E"/>
    <w:rPr>
      <w:rFonts w:ascii="Verdana" w:hAnsi="Verdan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Web2">
    <w:name w:val="Table Web 2"/>
    <w:basedOn w:val="Tabelanormal"/>
    <w:uiPriority w:val="99"/>
    <w:rsid w:val="00F05E71"/>
    <w:rPr>
      <w:rFonts w:ascii="Verdana" w:hAnsi="Verdana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odocumento">
    <w:name w:val="Document Map"/>
    <w:basedOn w:val="Normal"/>
    <w:link w:val="MapadodocumentoCarter"/>
    <w:uiPriority w:val="99"/>
    <w:semiHidden/>
    <w:rsid w:val="00C00B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uiPriority w:val="99"/>
    <w:semiHidden/>
    <w:locked/>
    <w:rsid w:val="00C7493C"/>
    <w:rPr>
      <w:rFonts w:cs="Times New Roman"/>
      <w:sz w:val="2"/>
      <w:szCs w:val="2"/>
    </w:rPr>
  </w:style>
  <w:style w:type="paragraph" w:customStyle="1" w:styleId="Carcter">
    <w:name w:val="Carácter"/>
    <w:basedOn w:val="Normal"/>
    <w:uiPriority w:val="99"/>
    <w:rsid w:val="00C533CD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">
    <w:name w:val="Char Char"/>
    <w:basedOn w:val="Normal"/>
    <w:uiPriority w:val="99"/>
    <w:rsid w:val="00B02566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Cabealho">
    <w:name w:val="header"/>
    <w:basedOn w:val="Normal"/>
    <w:link w:val="Cabealho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7493C"/>
    <w:rPr>
      <w:rFonts w:ascii="Verdana" w:hAnsi="Verdana" w:cs="Verdana"/>
      <w:sz w:val="20"/>
      <w:szCs w:val="20"/>
    </w:rPr>
  </w:style>
  <w:style w:type="paragraph" w:styleId="Rodap">
    <w:name w:val="footer"/>
    <w:basedOn w:val="Normal"/>
    <w:link w:val="RodapCarter"/>
    <w:uiPriority w:val="99"/>
    <w:rsid w:val="0099678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semiHidden/>
    <w:locked/>
    <w:rsid w:val="00C7493C"/>
    <w:rPr>
      <w:rFonts w:ascii="Verdana" w:hAnsi="Verdana" w:cs="Verdana"/>
      <w:sz w:val="20"/>
      <w:szCs w:val="20"/>
    </w:rPr>
  </w:style>
  <w:style w:type="character" w:styleId="Nmerodepgina">
    <w:name w:val="page number"/>
    <w:basedOn w:val="Tipodeletrapredefinidodopargrafo"/>
    <w:uiPriority w:val="99"/>
    <w:rsid w:val="0099678C"/>
    <w:rPr>
      <w:rFonts w:cs="Times New Roman"/>
    </w:rPr>
  </w:style>
  <w:style w:type="paragraph" w:styleId="Textodebalo">
    <w:name w:val="Balloon Text"/>
    <w:basedOn w:val="Normal"/>
    <w:link w:val="TextodebaloCarter"/>
    <w:uiPriority w:val="99"/>
    <w:semiHidden/>
    <w:rsid w:val="004B4D88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C7493C"/>
    <w:rPr>
      <w:rFonts w:cs="Times New Roman"/>
      <w:sz w:val="2"/>
      <w:szCs w:val="2"/>
    </w:rPr>
  </w:style>
  <w:style w:type="character" w:styleId="Hiperligao">
    <w:name w:val="Hyperlink"/>
    <w:basedOn w:val="Tipodeletrapredefinidodopargrafo"/>
    <w:uiPriority w:val="99"/>
    <w:rsid w:val="00FF4B3E"/>
    <w:rPr>
      <w:rFonts w:cs="Times New Roman"/>
      <w:color w:val="0000FF"/>
      <w:u w:val="single"/>
    </w:rPr>
  </w:style>
  <w:style w:type="table" w:styleId="Tabelacomgrelha2">
    <w:name w:val="Table Grid 2"/>
    <w:basedOn w:val="Tabelanormal"/>
    <w:uiPriority w:val="99"/>
    <w:rsid w:val="00BD2864"/>
    <w:rPr>
      <w:rFonts w:ascii="Verdana" w:hAnsi="Verdana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rsid w:val="003F6726"/>
    <w:pPr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Refdecomentrio">
    <w:name w:val="annotation reference"/>
    <w:basedOn w:val="Tipodeletrapredefinidodopargrafo"/>
    <w:semiHidden/>
    <w:rsid w:val="00A861FB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A861F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locked/>
    <w:rsid w:val="008C5A6F"/>
    <w:rPr>
      <w:rFonts w:ascii="Verdana" w:hAnsi="Verdana" w:cs="Verdana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rsid w:val="00A861F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7493C"/>
    <w:rPr>
      <w:rFonts w:ascii="Verdana" w:hAnsi="Verdana" w:cs="Verdana"/>
      <w:b/>
      <w:bCs/>
      <w:sz w:val="20"/>
      <w:szCs w:val="20"/>
    </w:rPr>
  </w:style>
  <w:style w:type="paragraph" w:customStyle="1" w:styleId="CharChar2">
    <w:name w:val="Char Char2"/>
    <w:basedOn w:val="Normal"/>
    <w:uiPriority w:val="99"/>
    <w:rsid w:val="009549D4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simples3">
    <w:name w:val="Table Simple 3"/>
    <w:basedOn w:val="Tabelanormal"/>
    <w:uiPriority w:val="99"/>
    <w:rsid w:val="00D0047A"/>
    <w:rPr>
      <w:rFonts w:ascii="Verdana" w:hAnsi="Verdana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CarcterCarcterCarcterCharCharCarcterCarcterCharChar">
    <w:name w:val="Carácter Carácter Carácter Char Char Carácter Carácter Char Char"/>
    <w:basedOn w:val="Normal"/>
    <w:uiPriority w:val="99"/>
    <w:rsid w:val="00F1164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TabelaWeb1">
    <w:name w:val="Table Web 1"/>
    <w:basedOn w:val="Tabelanormal"/>
    <w:uiPriority w:val="99"/>
    <w:rsid w:val="005C5C53"/>
    <w:rPr>
      <w:rFonts w:ascii="Verdana" w:hAnsi="Verdana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EE4483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styleId="Hiperligaovisitada">
    <w:name w:val="FollowedHyperlink"/>
    <w:basedOn w:val="Tipodeletrapredefinidodopargrafo"/>
    <w:uiPriority w:val="99"/>
    <w:rsid w:val="006408D1"/>
    <w:rPr>
      <w:rFonts w:cs="Times New Roman"/>
      <w:color w:val="800080"/>
      <w:u w:val="single"/>
    </w:rPr>
  </w:style>
  <w:style w:type="character" w:styleId="Forte">
    <w:name w:val="Strong"/>
    <w:basedOn w:val="Tipodeletrapredefinidodopargrafo"/>
    <w:uiPriority w:val="22"/>
    <w:qFormat/>
    <w:rsid w:val="00AB1802"/>
    <w:rPr>
      <w:rFonts w:cs="Times New Roman"/>
      <w:b/>
      <w:bCs/>
    </w:rPr>
  </w:style>
  <w:style w:type="paragraph" w:styleId="PargrafodaLista">
    <w:name w:val="List Paragraph"/>
    <w:basedOn w:val="Normal"/>
    <w:uiPriority w:val="99"/>
    <w:qFormat/>
    <w:rsid w:val="004129DE"/>
    <w:pPr>
      <w:ind w:left="720"/>
    </w:pPr>
  </w:style>
  <w:style w:type="paragraph" w:customStyle="1" w:styleId="texto">
    <w:name w:val="texto"/>
    <w:basedOn w:val="Normal"/>
    <w:link w:val="textoChar"/>
    <w:uiPriority w:val="99"/>
    <w:rsid w:val="008752BE"/>
    <w:pPr>
      <w:spacing w:before="60" w:after="200" w:line="320" w:lineRule="exact"/>
      <w:jc w:val="both"/>
    </w:pPr>
    <w:rPr>
      <w:rFonts w:ascii="Calibri" w:hAnsi="Calibri" w:cs="Calibri"/>
      <w:color w:val="404040"/>
      <w:sz w:val="20"/>
      <w:szCs w:val="20"/>
      <w:lang w:eastAsia="en-US"/>
    </w:rPr>
  </w:style>
  <w:style w:type="character" w:customStyle="1" w:styleId="textoChar">
    <w:name w:val="texto Char"/>
    <w:basedOn w:val="Tipodeletrapredefinidodopargrafo"/>
    <w:link w:val="texto"/>
    <w:uiPriority w:val="99"/>
    <w:locked/>
    <w:rsid w:val="008752BE"/>
    <w:rPr>
      <w:rFonts w:ascii="Calibri" w:hAnsi="Calibri" w:cs="Calibri"/>
      <w:color w:val="404040"/>
      <w:lang w:eastAsia="en-US"/>
    </w:rPr>
  </w:style>
  <w:style w:type="paragraph" w:styleId="Corpodetexto">
    <w:name w:val="Body Text"/>
    <w:basedOn w:val="Normal"/>
    <w:link w:val="CorpodetextoCarter"/>
    <w:uiPriority w:val="99"/>
    <w:rsid w:val="00CD072D"/>
    <w:pPr>
      <w:spacing w:line="360" w:lineRule="auto"/>
      <w:jc w:val="both"/>
    </w:pPr>
    <w:rPr>
      <w:rFonts w:cs="Times New Roman"/>
      <w:sz w:val="24"/>
      <w:szCs w:val="24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locked/>
    <w:rsid w:val="00CD072D"/>
    <w:rPr>
      <w:rFonts w:cs="Times New Roman"/>
      <w:sz w:val="24"/>
      <w:szCs w:val="24"/>
    </w:rPr>
  </w:style>
  <w:style w:type="table" w:styleId="GrelhaMdia3-Cor3">
    <w:name w:val="Medium Grid 3 Accent 3"/>
    <w:basedOn w:val="Tabelanormal"/>
    <w:uiPriority w:val="99"/>
    <w:rsid w:val="00584DE8"/>
    <w:rPr>
      <w:rFonts w:ascii="Verdana" w:hAnsi="Verdana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Textosimples">
    <w:name w:val="Plain Text"/>
    <w:basedOn w:val="Normal"/>
    <w:link w:val="TextosimplesCarter"/>
    <w:uiPriority w:val="99"/>
    <w:rsid w:val="00803178"/>
    <w:pPr>
      <w:numPr>
        <w:numId w:val="1"/>
      </w:numPr>
      <w:spacing w:line="360" w:lineRule="auto"/>
      <w:jc w:val="both"/>
    </w:pPr>
    <w:rPr>
      <w:rFonts w:ascii="Arial" w:hAnsi="Arial" w:cs="Arial"/>
      <w:sz w:val="22"/>
      <w:szCs w:val="22"/>
    </w:rPr>
  </w:style>
  <w:style w:type="character" w:customStyle="1" w:styleId="TextosimplesCarter">
    <w:name w:val="Texto simples Caráter"/>
    <w:basedOn w:val="Tipodeletrapredefinidodopargrafo"/>
    <w:link w:val="Textosimples"/>
    <w:uiPriority w:val="99"/>
    <w:locked/>
    <w:rsid w:val="00803178"/>
    <w:rPr>
      <w:rFonts w:ascii="Arial" w:hAnsi="Arial" w:cs="Arial"/>
    </w:rPr>
  </w:style>
  <w:style w:type="paragraph" w:customStyle="1" w:styleId="CharChar2CarcterCarcterCarcterCarcterCarcterCarcterCarcterCarcterCarcter">
    <w:name w:val="Char Char2 Carácter Carácter Carácter Carácter Carácter Carácter Carácter Carácter Carácter"/>
    <w:basedOn w:val="Normal"/>
    <w:uiPriority w:val="99"/>
    <w:rsid w:val="00B32D8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Tipodeletrapredefinidodopargrafo"/>
    <w:uiPriority w:val="99"/>
    <w:rsid w:val="0007127C"/>
    <w:rPr>
      <w:rFonts w:cs="Times New Roman"/>
    </w:rPr>
  </w:style>
  <w:style w:type="paragraph" w:styleId="Cabealhodondice">
    <w:name w:val="TOC Heading"/>
    <w:basedOn w:val="Cabealho1"/>
    <w:next w:val="Normal"/>
    <w:uiPriority w:val="39"/>
    <w:qFormat/>
    <w:rsid w:val="00582A1E"/>
    <w:pPr>
      <w:spacing w:line="276" w:lineRule="auto"/>
      <w:outlineLvl w:val="9"/>
    </w:pPr>
  </w:style>
  <w:style w:type="paragraph" w:styleId="ndice1">
    <w:name w:val="toc 1"/>
    <w:basedOn w:val="Normal"/>
    <w:next w:val="Normal"/>
    <w:autoRedefine/>
    <w:uiPriority w:val="39"/>
    <w:rsid w:val="00582A1E"/>
    <w:pPr>
      <w:spacing w:after="100"/>
    </w:pPr>
  </w:style>
  <w:style w:type="paragraph" w:customStyle="1" w:styleId="western">
    <w:name w:val="western"/>
    <w:basedOn w:val="Normal"/>
    <w:rsid w:val="00EF0034"/>
    <w:pPr>
      <w:spacing w:before="280" w:line="360" w:lineRule="auto"/>
      <w:jc w:val="both"/>
    </w:pPr>
    <w:rPr>
      <w:rFonts w:ascii="Times New Roman" w:hAnsi="Times New Roman" w:cs="Times New Roman"/>
      <w:color w:val="000000"/>
      <w:sz w:val="24"/>
      <w:szCs w:val="24"/>
      <w:lang w:eastAsia="zh-CN"/>
    </w:rPr>
  </w:style>
  <w:style w:type="paragraph" w:customStyle="1" w:styleId="Pa1">
    <w:name w:val="Pa1"/>
    <w:basedOn w:val="Normal"/>
    <w:next w:val="Normal"/>
    <w:rsid w:val="00EF0034"/>
    <w:pPr>
      <w:autoSpaceDE w:val="0"/>
      <w:spacing w:line="221" w:lineRule="atLeast"/>
    </w:pPr>
    <w:rPr>
      <w:rFonts w:ascii="Calibri" w:hAnsi="Calibri" w:cs="Calibri"/>
      <w:sz w:val="24"/>
      <w:szCs w:val="24"/>
      <w:lang w:eastAsia="zh-CN"/>
    </w:rPr>
  </w:style>
  <w:style w:type="character" w:customStyle="1" w:styleId="A1">
    <w:name w:val="A1"/>
    <w:rsid w:val="00D66234"/>
    <w:rPr>
      <w:rFonts w:cs="Calibri"/>
      <w:color w:val="000000"/>
      <w:sz w:val="22"/>
      <w:szCs w:val="22"/>
    </w:rPr>
  </w:style>
  <w:style w:type="character" w:customStyle="1" w:styleId="WW8Num6z4">
    <w:name w:val="WW8Num6z4"/>
    <w:rsid w:val="000A3BCE"/>
  </w:style>
  <w:style w:type="character" w:customStyle="1" w:styleId="WW8Num5z1">
    <w:name w:val="WW8Num5z1"/>
    <w:rsid w:val="009B709F"/>
    <w:rPr>
      <w:rFonts w:ascii="Calibri" w:hAnsi="Calibri" w:cs="Calibri"/>
      <w:b/>
      <w:color w:val="000025"/>
      <w:sz w:val="20"/>
      <w:szCs w:val="20"/>
    </w:rPr>
  </w:style>
  <w:style w:type="character" w:styleId="nfase">
    <w:name w:val="Emphasis"/>
    <w:basedOn w:val="Tipodeletrapredefinidodopargrafo"/>
    <w:qFormat/>
    <w:locked/>
    <w:rsid w:val="00431803"/>
    <w:rPr>
      <w:i/>
      <w:iCs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A0A7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A0A71"/>
    <w:rPr>
      <w:rFonts w:ascii="Verdana" w:hAnsi="Verdana" w:cs="Verdana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A0A71"/>
    <w:rPr>
      <w:vertAlign w:val="superscript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B00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73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3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orte2020.p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ugal2020.pt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portugal2020.pt/Balcao2020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75E56-1CED-4361-BBFD-FCFAF3377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13</Pages>
  <Words>3954</Words>
  <Characters>21354</Characters>
  <Application>Microsoft Office Word</Application>
  <DocSecurity>0</DocSecurity>
  <Lines>177</Lines>
  <Paragraphs>50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2007</vt:lpstr>
      <vt:lpstr>PLANO DE 2007</vt:lpstr>
    </vt:vector>
  </TitlesOfParts>
  <Company>prime</Company>
  <LinksUpToDate>false</LinksUpToDate>
  <CharactersWithSpaces>25258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2007</dc:title>
  <dc:creator>CMoreno</dc:creator>
  <cp:lastModifiedBy>Paula Tavares</cp:lastModifiedBy>
  <cp:revision>7</cp:revision>
  <cp:lastPrinted>2018-03-07T17:05:00Z</cp:lastPrinted>
  <dcterms:created xsi:type="dcterms:W3CDTF">2020-07-08T11:04:00Z</dcterms:created>
  <dcterms:modified xsi:type="dcterms:W3CDTF">2020-07-20T16:06:00Z</dcterms:modified>
</cp:coreProperties>
</file>