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992D" w14:textId="7AA1C2D6" w:rsidR="00E562A4" w:rsidRPr="00E562A4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EC7B38">
        <w:rPr>
          <w:rFonts w:ascii="Calibri" w:hAnsi="Calibri" w:cs="Calibri"/>
          <w:b/>
          <w:bCs/>
          <w:color w:val="404040"/>
        </w:rPr>
        <w:t xml:space="preserve">CONTRATAÇÃO PÚBLICA </w:t>
      </w:r>
    </w:p>
    <w:p w14:paraId="706F6DCC" w14:textId="77777777" w:rsidR="00E562A4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EC7B38">
        <w:rPr>
          <w:rFonts w:ascii="Calibri" w:hAnsi="Calibri" w:cs="Calibri"/>
          <w:b/>
          <w:bCs/>
          <w:color w:val="404040"/>
        </w:rPr>
        <w:t>FICHA DE VERIFICAÇÃO DE PROC</w:t>
      </w:r>
      <w:r>
        <w:rPr>
          <w:rFonts w:ascii="Calibri" w:hAnsi="Calibri" w:cs="Calibri"/>
          <w:b/>
          <w:bCs/>
          <w:color w:val="404040"/>
        </w:rPr>
        <w:t xml:space="preserve">EDIMENTOS </w:t>
      </w:r>
      <w:r w:rsidRPr="00FC7C28">
        <w:rPr>
          <w:rFonts w:ascii="Calibri" w:hAnsi="Calibri" w:cs="Calibri"/>
          <w:b/>
          <w:bCs/>
          <w:color w:val="404040"/>
        </w:rPr>
        <w:t xml:space="preserve">A PREENCHER PELO BENEFICIÁRIO </w:t>
      </w:r>
    </w:p>
    <w:p w14:paraId="4FAA665D" w14:textId="004A114A" w:rsidR="00CB2204" w:rsidRPr="008C11A0" w:rsidRDefault="00E562A4" w:rsidP="008C11A0">
      <w:pPr>
        <w:spacing w:after="120" w:line="240" w:lineRule="auto"/>
        <w:jc w:val="center"/>
        <w:rPr>
          <w:rFonts w:ascii="Calibri" w:hAnsi="Calibri" w:cs="Calibri"/>
          <w:b/>
          <w:bCs/>
          <w:color w:val="404040"/>
        </w:rPr>
      </w:pPr>
      <w:r w:rsidRPr="00FC7C28">
        <w:rPr>
          <w:rFonts w:ascii="Calibri" w:hAnsi="Calibri" w:cs="Calibri"/>
          <w:b/>
          <w:bCs/>
          <w:color w:val="404040"/>
        </w:rPr>
        <w:t>PARA CADA PROCEDIMENTO DE CONTRATAÇÃO PÚBLICA</w:t>
      </w:r>
    </w:p>
    <w:p w14:paraId="5725CA96" w14:textId="77777777" w:rsidR="00CB2204" w:rsidRDefault="00CB2204" w:rsidP="008C11A0">
      <w:pPr>
        <w:rPr>
          <w:rFonts w:cs="Arial"/>
          <w:b/>
          <w:bCs/>
          <w:color w:val="404040"/>
        </w:rPr>
      </w:pPr>
    </w:p>
    <w:p w14:paraId="3F400086" w14:textId="52201912" w:rsidR="00CB2204" w:rsidRDefault="00CB2204" w:rsidP="008C11A0">
      <w:pPr>
        <w:jc w:val="center"/>
        <w:rPr>
          <w:rFonts w:cs="Arial"/>
          <w:b/>
          <w:bCs/>
          <w:i/>
          <w:color w:val="404040"/>
        </w:rPr>
      </w:pPr>
      <w:r w:rsidRPr="00B31D25">
        <w:rPr>
          <w:rFonts w:cs="Arial"/>
          <w:b/>
          <w:bCs/>
          <w:i/>
          <w:color w:val="404040"/>
        </w:rPr>
        <w:t>(aplicável apenas aos contratos celebrados na sequência de procedimentos iniciados a partir do dia 01.01.2018)</w:t>
      </w:r>
    </w:p>
    <w:p w14:paraId="346E976A" w14:textId="77777777" w:rsidR="008C11A0" w:rsidRPr="008C11A0" w:rsidRDefault="008C11A0" w:rsidP="008C11A0">
      <w:pPr>
        <w:jc w:val="center"/>
        <w:rPr>
          <w:rFonts w:cs="Arial"/>
          <w:b/>
          <w:bCs/>
          <w:i/>
          <w:color w:val="404040"/>
        </w:rPr>
      </w:pPr>
    </w:p>
    <w:p w14:paraId="1560EE72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Elementos do projeto</w:t>
      </w:r>
    </w:p>
    <w:p w14:paraId="42A8561E" w14:textId="77777777" w:rsidR="00CB2204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2BF07661" w14:textId="6D024F5A" w:rsidR="00932220" w:rsidRPr="00932220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  <w:r>
        <w:rPr>
          <w:rFonts w:cs="Arial"/>
          <w:b/>
          <w:bCs/>
          <w:color w:val="404040"/>
        </w:rPr>
        <w:t>Designação Operação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6735"/>
      </w:tblGrid>
      <w:tr w:rsidR="00CB2204" w:rsidRPr="00EC7B38" w14:paraId="701AA314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8EDB4E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Código Operação</w:t>
            </w:r>
          </w:p>
        </w:tc>
        <w:tc>
          <w:tcPr>
            <w:tcW w:w="6804" w:type="dxa"/>
            <w:vAlign w:val="center"/>
          </w:tcPr>
          <w:p w14:paraId="72422F3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32603B" w:rsidRPr="00EC7B38" w14:paraId="49CF512F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5139C72" w14:textId="25E19D6D" w:rsidR="0032603B" w:rsidRPr="00EC7B38" w:rsidRDefault="0032603B" w:rsidP="00932220">
            <w:pPr>
              <w:widowControl w:val="0"/>
              <w:tabs>
                <w:tab w:val="left" w:pos="7088"/>
              </w:tabs>
              <w:ind w:left="108" w:right="-72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Designação da Operação</w:t>
            </w:r>
          </w:p>
        </w:tc>
        <w:tc>
          <w:tcPr>
            <w:tcW w:w="6804" w:type="dxa"/>
            <w:vAlign w:val="center"/>
          </w:tcPr>
          <w:p w14:paraId="2C656B3A" w14:textId="77777777" w:rsidR="0032603B" w:rsidRPr="00EC7B38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32603B" w:rsidRPr="00EC7B38" w14:paraId="46AA93D6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692C09A1" w14:textId="00B3CDB4" w:rsidR="0032603B" w:rsidRPr="00932220" w:rsidRDefault="0032603B" w:rsidP="00932220">
            <w:pPr>
              <w:widowControl w:val="0"/>
              <w:tabs>
                <w:tab w:val="left" w:pos="7088"/>
              </w:tabs>
              <w:ind w:left="108"/>
              <w:rPr>
                <w:rFonts w:cs="Arial"/>
                <w:b/>
                <w:bCs/>
                <w:color w:val="404040"/>
              </w:rPr>
            </w:pPr>
            <w:r w:rsidRPr="00932220">
              <w:rPr>
                <w:rFonts w:cs="Arial"/>
                <w:b/>
                <w:bCs/>
                <w:color w:val="404040"/>
              </w:rPr>
              <w:t>Código</w:t>
            </w:r>
            <w:r w:rsidR="00932220" w:rsidRPr="00932220">
              <w:rPr>
                <w:rFonts w:cs="Arial"/>
                <w:b/>
                <w:bCs/>
                <w:color w:val="404040"/>
              </w:rPr>
              <w:t xml:space="preserve"> do</w:t>
            </w:r>
            <w:r w:rsidRPr="00932220">
              <w:rPr>
                <w:rFonts w:cs="Arial"/>
                <w:b/>
                <w:bCs/>
                <w:color w:val="404040"/>
              </w:rPr>
              <w:t xml:space="preserve"> Contrato (Balcão 2020)</w:t>
            </w:r>
          </w:p>
        </w:tc>
        <w:tc>
          <w:tcPr>
            <w:tcW w:w="6804" w:type="dxa"/>
            <w:vAlign w:val="center"/>
          </w:tcPr>
          <w:p w14:paraId="597A5F65" w14:textId="77777777" w:rsidR="0032603B" w:rsidRPr="0032603B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  <w:highlight w:val="cyan"/>
              </w:rPr>
            </w:pPr>
          </w:p>
        </w:tc>
      </w:tr>
      <w:tr w:rsidR="0032603B" w:rsidRPr="00EC7B38" w14:paraId="71B2EACD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7342D203" w14:textId="4914D047" w:rsidR="0032603B" w:rsidRPr="00932220" w:rsidRDefault="00932220" w:rsidP="00932220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Designação da</w:t>
            </w:r>
            <w:r w:rsidR="0032603B" w:rsidRPr="00932220">
              <w:rPr>
                <w:rFonts w:cs="Arial"/>
                <w:b/>
                <w:bCs/>
                <w:color w:val="404040"/>
              </w:rPr>
              <w:t xml:space="preserve"> Componente/Contrato (Balcão 2020)</w:t>
            </w:r>
          </w:p>
        </w:tc>
        <w:tc>
          <w:tcPr>
            <w:tcW w:w="6804" w:type="dxa"/>
            <w:vAlign w:val="center"/>
          </w:tcPr>
          <w:p w14:paraId="657FC4EF" w14:textId="77777777" w:rsidR="0032603B" w:rsidRPr="0032603B" w:rsidRDefault="0032603B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  <w:highlight w:val="cyan"/>
              </w:rPr>
            </w:pPr>
          </w:p>
        </w:tc>
      </w:tr>
      <w:tr w:rsidR="00CB2204" w:rsidRPr="00EC7B38" w14:paraId="48AFD703" w14:textId="77777777" w:rsidTr="00CB2204"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48EF1C65" w14:textId="77777777" w:rsidR="00CB2204" w:rsidRPr="00EC7B38" w:rsidRDefault="00CB2204" w:rsidP="00932220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Beneficiário</w:t>
            </w:r>
          </w:p>
        </w:tc>
        <w:tc>
          <w:tcPr>
            <w:tcW w:w="6804" w:type="dxa"/>
            <w:vAlign w:val="center"/>
          </w:tcPr>
          <w:p w14:paraId="1821185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1CD86F46" w14:textId="77777777" w:rsidR="00CB2204" w:rsidRPr="00EC7B38" w:rsidRDefault="00CB2204" w:rsidP="00CB2204">
      <w:pPr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36319A76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Enquadramento</w:t>
      </w:r>
    </w:p>
    <w:p w14:paraId="27FF6607" w14:textId="77777777" w:rsidR="00CB2204" w:rsidRPr="00CB2204" w:rsidRDefault="00CB2204" w:rsidP="00CB2204">
      <w:pPr>
        <w:pStyle w:val="PargrafodaLista"/>
        <w:spacing w:before="120"/>
        <w:ind w:left="360" w:right="-493"/>
        <w:jc w:val="both"/>
        <w:rPr>
          <w:rFonts w:cs="Arial"/>
          <w:b/>
          <w:bCs/>
          <w:color w:val="404040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CB2204" w:rsidRPr="00EC7B38" w14:paraId="15FE1DA1" w14:textId="77777777" w:rsidTr="00CB2204">
        <w:trPr>
          <w:trHeight w:val="450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0BF9E72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Entidade adjudicante</w:t>
            </w:r>
          </w:p>
        </w:tc>
        <w:tc>
          <w:tcPr>
            <w:tcW w:w="3119" w:type="dxa"/>
            <w:vMerge w:val="restart"/>
            <w:vAlign w:val="center"/>
          </w:tcPr>
          <w:p w14:paraId="0D245C2B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</w:t>
            </w:r>
            <w:r>
              <w:rPr>
                <w:rFonts w:cs="Arial"/>
                <w:b/>
                <w:bCs/>
                <w:color w:val="404040"/>
              </w:rPr>
              <w:t>1</w:t>
            </w:r>
          </w:p>
        </w:tc>
        <w:tc>
          <w:tcPr>
            <w:tcW w:w="1727" w:type="dxa"/>
            <w:vMerge w:val="restart"/>
            <w:vAlign w:val="center"/>
          </w:tcPr>
          <w:p w14:paraId="46F0912C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504E80D" w14:textId="77777777" w:rsidTr="00CB2204">
        <w:trPr>
          <w:trHeight w:val="450"/>
        </w:trPr>
        <w:tc>
          <w:tcPr>
            <w:tcW w:w="2268" w:type="dxa"/>
            <w:vMerge/>
            <w:shd w:val="clear" w:color="auto" w:fill="EDEDED"/>
            <w:vAlign w:val="center"/>
          </w:tcPr>
          <w:p w14:paraId="50C35865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vAlign w:val="center"/>
          </w:tcPr>
          <w:p w14:paraId="7122E94A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</w:tcPr>
          <w:p w14:paraId="635CAA7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7F7A624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DEDED"/>
            <w:vAlign w:val="center"/>
          </w:tcPr>
          <w:p w14:paraId="584743D7" w14:textId="77777777" w:rsidR="00CB2204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4102788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2</w:t>
            </w:r>
          </w:p>
        </w:tc>
        <w:tc>
          <w:tcPr>
            <w:tcW w:w="1727" w:type="dxa"/>
          </w:tcPr>
          <w:p w14:paraId="16D6C2B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8EA1F02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02AD828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Contratos subsidiados</w:t>
            </w:r>
          </w:p>
        </w:tc>
        <w:tc>
          <w:tcPr>
            <w:tcW w:w="3119" w:type="dxa"/>
            <w:vAlign w:val="center"/>
          </w:tcPr>
          <w:p w14:paraId="55745705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275.º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1</w:t>
            </w:r>
            <w:r>
              <w:rPr>
                <w:rFonts w:cs="Arial"/>
                <w:b/>
                <w:bCs/>
                <w:color w:val="404040"/>
              </w:rPr>
              <w:t>, alínea a)</w:t>
            </w:r>
          </w:p>
        </w:tc>
        <w:tc>
          <w:tcPr>
            <w:tcW w:w="1727" w:type="dxa"/>
          </w:tcPr>
          <w:p w14:paraId="6B3B3195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A88A3A7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DEDED"/>
            <w:vAlign w:val="center"/>
          </w:tcPr>
          <w:p w14:paraId="28B46F90" w14:textId="77777777" w:rsidR="00CB2204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2D28A70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275.º</w:t>
            </w:r>
            <w:r>
              <w:rPr>
                <w:rFonts w:cs="Arial"/>
                <w:b/>
                <w:bCs/>
                <w:color w:val="404040"/>
              </w:rPr>
              <w:t>,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 n.º </w:t>
            </w:r>
            <w:r>
              <w:rPr>
                <w:rFonts w:cs="Arial"/>
                <w:b/>
                <w:bCs/>
                <w:color w:val="404040"/>
              </w:rPr>
              <w:t>1, alínea b)</w:t>
            </w:r>
          </w:p>
        </w:tc>
        <w:tc>
          <w:tcPr>
            <w:tcW w:w="1727" w:type="dxa"/>
          </w:tcPr>
          <w:p w14:paraId="0B9B93F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3B69F26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DEDED"/>
            <w:vAlign w:val="center"/>
          </w:tcPr>
          <w:p w14:paraId="16FB229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Contratos excluídos</w:t>
            </w:r>
          </w:p>
        </w:tc>
        <w:tc>
          <w:tcPr>
            <w:tcW w:w="3119" w:type="dxa"/>
            <w:vAlign w:val="center"/>
          </w:tcPr>
          <w:p w14:paraId="3B6B14C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4.º</w:t>
            </w:r>
          </w:p>
        </w:tc>
        <w:tc>
          <w:tcPr>
            <w:tcW w:w="1727" w:type="dxa"/>
          </w:tcPr>
          <w:p w14:paraId="160833C4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30DA31B1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DEDED"/>
            <w:vAlign w:val="center"/>
          </w:tcPr>
          <w:p w14:paraId="2004507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Contratação excluída</w:t>
            </w:r>
          </w:p>
        </w:tc>
        <w:tc>
          <w:tcPr>
            <w:tcW w:w="3119" w:type="dxa"/>
            <w:vAlign w:val="center"/>
          </w:tcPr>
          <w:p w14:paraId="608EDE82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Artigo 5.º</w:t>
            </w:r>
          </w:p>
        </w:tc>
        <w:tc>
          <w:tcPr>
            <w:tcW w:w="1727" w:type="dxa"/>
          </w:tcPr>
          <w:p w14:paraId="63FB0ACC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787C219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3DB11743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4DD63583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5.º-A</w:t>
            </w:r>
          </w:p>
        </w:tc>
        <w:tc>
          <w:tcPr>
            <w:tcW w:w="1727" w:type="dxa"/>
          </w:tcPr>
          <w:p w14:paraId="2DCFCA1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E85BFD0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4E2DFD57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555CDEA7" w14:textId="77777777" w:rsidR="00CB2204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6.º-A</w:t>
            </w:r>
          </w:p>
        </w:tc>
        <w:tc>
          <w:tcPr>
            <w:tcW w:w="1727" w:type="dxa"/>
          </w:tcPr>
          <w:p w14:paraId="66D683A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BF1C4A7" w14:textId="77777777" w:rsidTr="00CB22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DEDED"/>
          </w:tcPr>
          <w:p w14:paraId="7C1C6B18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3119" w:type="dxa"/>
            <w:vAlign w:val="center"/>
          </w:tcPr>
          <w:p w14:paraId="6945846F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Artigo 275.º, n.º 3</w:t>
            </w:r>
          </w:p>
        </w:tc>
        <w:tc>
          <w:tcPr>
            <w:tcW w:w="1727" w:type="dxa"/>
          </w:tcPr>
          <w:p w14:paraId="2AF674F6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151218DB" w14:textId="77777777" w:rsidR="00CB2204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p w14:paraId="72504965" w14:textId="77777777" w:rsidR="00CB2204" w:rsidRPr="00EC7B38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p w14:paraId="0D1C9E9B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Caracterização do contrato</w:t>
      </w:r>
    </w:p>
    <w:p w14:paraId="1DFD5DFA" w14:textId="77777777" w:rsidR="00CB2204" w:rsidRPr="00EC7B38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  <w:r w:rsidRPr="00EC7B38">
        <w:rPr>
          <w:b/>
          <w:color w:val="404040"/>
        </w:rPr>
        <w:tab/>
      </w:r>
      <w:r>
        <w:rPr>
          <w:b/>
          <w:color w:val="404040"/>
        </w:rPr>
        <w:t xml:space="preserve">       </w:t>
      </w:r>
      <w:r w:rsidRPr="00EC7B38">
        <w:rPr>
          <w:rFonts w:cs="Arial"/>
          <w:b/>
          <w:color w:val="404040"/>
        </w:rPr>
        <w:t>Unidade: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CB2204" w:rsidRPr="00EC7B38" w14:paraId="10CA821B" w14:textId="77777777" w:rsidTr="00CB2204">
        <w:tc>
          <w:tcPr>
            <w:tcW w:w="3828" w:type="dxa"/>
            <w:shd w:val="clear" w:color="auto" w:fill="EDEDED"/>
            <w:vAlign w:val="center"/>
          </w:tcPr>
          <w:p w14:paraId="1C0B061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b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Objeto do contrato</w:t>
            </w:r>
          </w:p>
        </w:tc>
        <w:tc>
          <w:tcPr>
            <w:tcW w:w="5244" w:type="dxa"/>
            <w:vAlign w:val="center"/>
          </w:tcPr>
          <w:p w14:paraId="6DF5FBD1" w14:textId="77777777" w:rsidR="00CB2204" w:rsidRPr="00EC7B38" w:rsidRDefault="00CB2204" w:rsidP="00CB2204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color w:val="404040"/>
              </w:rPr>
            </w:pPr>
          </w:p>
        </w:tc>
      </w:tr>
      <w:tr w:rsidR="00CB2204" w:rsidRPr="00EC7B38" w14:paraId="04169BE2" w14:textId="77777777" w:rsidTr="00CB2204">
        <w:trPr>
          <w:trHeight w:val="479"/>
        </w:trPr>
        <w:tc>
          <w:tcPr>
            <w:tcW w:w="3828" w:type="dxa"/>
            <w:shd w:val="clear" w:color="auto" w:fill="EDEDED"/>
            <w:vAlign w:val="center"/>
          </w:tcPr>
          <w:p w14:paraId="43EDFEF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Adjudicatário</w:t>
            </w:r>
          </w:p>
        </w:tc>
        <w:tc>
          <w:tcPr>
            <w:tcW w:w="5244" w:type="dxa"/>
            <w:vAlign w:val="center"/>
          </w:tcPr>
          <w:p w14:paraId="1C5BAD5D" w14:textId="77777777" w:rsidR="00CB2204" w:rsidRPr="00EC7B38" w:rsidRDefault="00CB2204" w:rsidP="00CB2204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17C7596E" w14:textId="77777777" w:rsidTr="00CB2204">
        <w:tc>
          <w:tcPr>
            <w:tcW w:w="3828" w:type="dxa"/>
            <w:shd w:val="clear" w:color="auto" w:fill="EDEDED"/>
            <w:vAlign w:val="center"/>
          </w:tcPr>
          <w:p w14:paraId="14ECD60E" w14:textId="7C5E652A" w:rsidR="000839A6" w:rsidRDefault="000839A6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231BD">
              <w:rPr>
                <w:rFonts w:cs="Arial"/>
                <w:b/>
                <w:bCs/>
                <w:color w:val="404040"/>
              </w:rPr>
              <w:t>NIF</w:t>
            </w:r>
          </w:p>
        </w:tc>
        <w:tc>
          <w:tcPr>
            <w:tcW w:w="5244" w:type="dxa"/>
            <w:vAlign w:val="center"/>
          </w:tcPr>
          <w:p w14:paraId="5CDCA589" w14:textId="77777777" w:rsidR="000839A6" w:rsidRPr="00EC7B38" w:rsidRDefault="000839A6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AB7368C" w14:textId="77777777" w:rsidTr="00CB2204">
        <w:tc>
          <w:tcPr>
            <w:tcW w:w="3828" w:type="dxa"/>
            <w:shd w:val="clear" w:color="auto" w:fill="EDEDED"/>
            <w:vAlign w:val="center"/>
          </w:tcPr>
          <w:p w14:paraId="7266F16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 xml:space="preserve">Preço contratual </w:t>
            </w:r>
            <w:r w:rsidRPr="00EC7B38">
              <w:rPr>
                <w:rFonts w:cs="Arial"/>
                <w:b/>
                <w:bCs/>
                <w:color w:val="404040"/>
              </w:rPr>
              <w:t>(s/IVA)</w:t>
            </w:r>
          </w:p>
        </w:tc>
        <w:tc>
          <w:tcPr>
            <w:tcW w:w="5244" w:type="dxa"/>
            <w:vAlign w:val="center"/>
          </w:tcPr>
          <w:p w14:paraId="7249225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5AEC68A7" w14:textId="77777777" w:rsidTr="00CB2204">
        <w:tc>
          <w:tcPr>
            <w:tcW w:w="3828" w:type="dxa"/>
            <w:shd w:val="clear" w:color="auto" w:fill="EDEDED"/>
            <w:vAlign w:val="center"/>
          </w:tcPr>
          <w:p w14:paraId="3B67D4F7" w14:textId="108731AE" w:rsidR="000839A6" w:rsidRDefault="000839A6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231BD">
              <w:rPr>
                <w:rFonts w:cs="Arial"/>
                <w:b/>
                <w:bCs/>
                <w:color w:val="404040"/>
              </w:rPr>
              <w:t>Taxa de IVA aplicável</w:t>
            </w:r>
          </w:p>
        </w:tc>
        <w:tc>
          <w:tcPr>
            <w:tcW w:w="5244" w:type="dxa"/>
            <w:vAlign w:val="center"/>
          </w:tcPr>
          <w:p w14:paraId="1961E073" w14:textId="77777777" w:rsidR="000839A6" w:rsidRPr="00EC7B38" w:rsidRDefault="000839A6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F94F5F0" w14:textId="77777777" w:rsidTr="00CB2204">
        <w:tc>
          <w:tcPr>
            <w:tcW w:w="3828" w:type="dxa"/>
            <w:shd w:val="clear" w:color="auto" w:fill="EDEDED"/>
            <w:vAlign w:val="center"/>
          </w:tcPr>
          <w:p w14:paraId="61B49C0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Data do contrato</w:t>
            </w:r>
          </w:p>
        </w:tc>
        <w:tc>
          <w:tcPr>
            <w:tcW w:w="5244" w:type="dxa"/>
            <w:vAlign w:val="center"/>
          </w:tcPr>
          <w:p w14:paraId="68D3C76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170B471" w14:textId="77777777" w:rsidTr="00CB2204">
        <w:tc>
          <w:tcPr>
            <w:tcW w:w="3828" w:type="dxa"/>
            <w:shd w:val="clear" w:color="auto" w:fill="EDEDED"/>
            <w:vAlign w:val="center"/>
          </w:tcPr>
          <w:p w14:paraId="30ABAAEA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Prazo do contrato</w:t>
            </w:r>
          </w:p>
        </w:tc>
        <w:tc>
          <w:tcPr>
            <w:tcW w:w="5244" w:type="dxa"/>
            <w:vAlign w:val="center"/>
          </w:tcPr>
          <w:p w14:paraId="44C8ABB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668470CB" w14:textId="16E5384B" w:rsidR="00CB2204" w:rsidRDefault="00CB2204" w:rsidP="00D900D3">
      <w:pPr>
        <w:tabs>
          <w:tab w:val="left" w:pos="7088"/>
        </w:tabs>
        <w:spacing w:before="120"/>
        <w:ind w:right="-493"/>
        <w:jc w:val="both"/>
        <w:rPr>
          <w:rFonts w:cs="Arial"/>
          <w:b/>
          <w:bCs/>
          <w:color w:val="404040"/>
        </w:rPr>
      </w:pPr>
    </w:p>
    <w:p w14:paraId="01E81C54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Procedimento pré-contratual</w:t>
      </w:r>
    </w:p>
    <w:p w14:paraId="40936A4E" w14:textId="77777777" w:rsidR="00CB2204" w:rsidRDefault="00CB2204" w:rsidP="00CB2204">
      <w:pPr>
        <w:tabs>
          <w:tab w:val="left" w:pos="7088"/>
        </w:tabs>
        <w:spacing w:before="120"/>
        <w:ind w:left="357" w:right="-493"/>
        <w:jc w:val="both"/>
        <w:rPr>
          <w:rFonts w:cs="Arial"/>
          <w:b/>
          <w:bCs/>
          <w:color w:val="404040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CB2204" w:rsidRPr="00EC7B38" w14:paraId="705E93EF" w14:textId="77777777" w:rsidTr="00CB2204">
        <w:trPr>
          <w:trHeight w:val="93"/>
        </w:trPr>
        <w:tc>
          <w:tcPr>
            <w:tcW w:w="3828" w:type="dxa"/>
            <w:vMerge w:val="restart"/>
            <w:shd w:val="clear" w:color="auto" w:fill="EDEDED"/>
            <w:vAlign w:val="center"/>
          </w:tcPr>
          <w:p w14:paraId="7261F71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Tipo de p</w:t>
            </w:r>
            <w:r w:rsidRPr="00EC7B38">
              <w:rPr>
                <w:rFonts w:cs="Arial"/>
                <w:b/>
                <w:bCs/>
                <w:color w:val="404040"/>
              </w:rPr>
              <w:t xml:space="preserve">rocedimento </w:t>
            </w:r>
          </w:p>
        </w:tc>
        <w:tc>
          <w:tcPr>
            <w:tcW w:w="5953" w:type="dxa"/>
            <w:shd w:val="clear" w:color="auto" w:fill="EDEDED"/>
            <w:vAlign w:val="center"/>
          </w:tcPr>
          <w:p w14:paraId="3352475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Ajuste direto </w:t>
            </w:r>
            <w:r>
              <w:rPr>
                <w:rFonts w:cs="Arial"/>
                <w:b/>
                <w:bCs/>
                <w:color w:val="404040"/>
              </w:rPr>
              <w:t xml:space="preserve">- </w:t>
            </w:r>
            <w:r w:rsidRPr="00EC7B38">
              <w:rPr>
                <w:rFonts w:cs="Arial"/>
                <w:b/>
                <w:bCs/>
                <w:color w:val="404040"/>
              </w:rPr>
              <w:t>regime geral</w:t>
            </w:r>
            <w:r>
              <w:rPr>
                <w:rFonts w:cs="Arial"/>
                <w:b/>
                <w:bCs/>
                <w:color w:val="404040"/>
              </w:rPr>
              <w:t xml:space="preserve"> (em função do valor do contrato)</w:t>
            </w:r>
          </w:p>
        </w:tc>
        <w:tc>
          <w:tcPr>
            <w:tcW w:w="734" w:type="dxa"/>
            <w:vAlign w:val="center"/>
          </w:tcPr>
          <w:p w14:paraId="7688923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73CC9A5D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775E222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7150DC0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Ajuste direto </w:t>
            </w:r>
            <w:r>
              <w:rPr>
                <w:rFonts w:cs="Arial"/>
                <w:b/>
                <w:bCs/>
                <w:color w:val="404040"/>
              </w:rPr>
              <w:t xml:space="preserve">- </w:t>
            </w:r>
            <w:r w:rsidRPr="00EC7B38">
              <w:rPr>
                <w:rFonts w:cs="Arial"/>
                <w:b/>
                <w:bCs/>
                <w:color w:val="404040"/>
              </w:rPr>
              <w:t>regime simplificado</w:t>
            </w:r>
          </w:p>
        </w:tc>
        <w:tc>
          <w:tcPr>
            <w:tcW w:w="734" w:type="dxa"/>
            <w:vAlign w:val="center"/>
          </w:tcPr>
          <w:p w14:paraId="4616CD3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33C5FA5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B4ACFA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00C386B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Ajuste direto em função de critério material</w:t>
            </w:r>
          </w:p>
        </w:tc>
        <w:tc>
          <w:tcPr>
            <w:tcW w:w="734" w:type="dxa"/>
            <w:vAlign w:val="center"/>
          </w:tcPr>
          <w:p w14:paraId="7FDD2E0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09C71C84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1E2E1C54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6A017EC1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 (em função do valor do contrato)</w:t>
            </w:r>
          </w:p>
        </w:tc>
        <w:tc>
          <w:tcPr>
            <w:tcW w:w="734" w:type="dxa"/>
            <w:vAlign w:val="center"/>
          </w:tcPr>
          <w:p w14:paraId="5668B3D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2B47C020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369DA149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841433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 (em função de critério material - artigo 27.º-A)</w:t>
            </w:r>
          </w:p>
        </w:tc>
        <w:tc>
          <w:tcPr>
            <w:tcW w:w="734" w:type="dxa"/>
            <w:vAlign w:val="center"/>
          </w:tcPr>
          <w:p w14:paraId="5ABD4D3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58477BC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7AA2453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E474F83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</w:t>
            </w:r>
            <w:r>
              <w:rPr>
                <w:rFonts w:cs="Arial"/>
                <w:b/>
                <w:bCs/>
                <w:color w:val="404040"/>
              </w:rPr>
              <w:t xml:space="preserve"> com publicidade internacional</w:t>
            </w:r>
          </w:p>
        </w:tc>
        <w:tc>
          <w:tcPr>
            <w:tcW w:w="734" w:type="dxa"/>
            <w:vAlign w:val="center"/>
          </w:tcPr>
          <w:p w14:paraId="50C2355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3CBDC43C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5F2453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A54E667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</w:t>
            </w:r>
            <w:r>
              <w:rPr>
                <w:rFonts w:cs="Arial"/>
                <w:b/>
                <w:bCs/>
                <w:color w:val="404040"/>
              </w:rPr>
              <w:t xml:space="preserve"> sem publicidade internacional</w:t>
            </w:r>
          </w:p>
        </w:tc>
        <w:tc>
          <w:tcPr>
            <w:tcW w:w="734" w:type="dxa"/>
            <w:vAlign w:val="center"/>
          </w:tcPr>
          <w:p w14:paraId="6617DE73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1AB7CC21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571DFF3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34D4135B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público urgente</w:t>
            </w:r>
          </w:p>
        </w:tc>
        <w:tc>
          <w:tcPr>
            <w:tcW w:w="734" w:type="dxa"/>
            <w:vAlign w:val="center"/>
          </w:tcPr>
          <w:p w14:paraId="46F75D01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05544D9F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181EBC8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6E330C6F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limitado por prévia qualificação</w:t>
            </w:r>
            <w:r>
              <w:rPr>
                <w:rFonts w:cs="Arial"/>
                <w:b/>
                <w:bCs/>
                <w:color w:val="404040"/>
              </w:rPr>
              <w:t xml:space="preserve"> com publicidade internacional</w:t>
            </w:r>
          </w:p>
        </w:tc>
        <w:tc>
          <w:tcPr>
            <w:tcW w:w="734" w:type="dxa"/>
            <w:vAlign w:val="center"/>
          </w:tcPr>
          <w:p w14:paraId="3771018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4940079D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0E327B5F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41B39E3D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Concurso limitado por prévia qualificação</w:t>
            </w:r>
            <w:r>
              <w:rPr>
                <w:rFonts w:cs="Arial"/>
                <w:b/>
                <w:bCs/>
                <w:color w:val="404040"/>
              </w:rPr>
              <w:t xml:space="preserve"> sem publicidade internacional</w:t>
            </w:r>
          </w:p>
        </w:tc>
        <w:tc>
          <w:tcPr>
            <w:tcW w:w="734" w:type="dxa"/>
            <w:vAlign w:val="center"/>
          </w:tcPr>
          <w:p w14:paraId="22CA62E1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E2C9D68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3870DC84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5CC87C8F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Procedimento de negociação </w:t>
            </w:r>
          </w:p>
        </w:tc>
        <w:tc>
          <w:tcPr>
            <w:tcW w:w="734" w:type="dxa"/>
            <w:vAlign w:val="center"/>
          </w:tcPr>
          <w:p w14:paraId="125F542A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64FD0153" w14:textId="77777777" w:rsidTr="00CB2204">
        <w:trPr>
          <w:trHeight w:val="93"/>
        </w:trPr>
        <w:tc>
          <w:tcPr>
            <w:tcW w:w="3828" w:type="dxa"/>
            <w:vMerge/>
            <w:shd w:val="clear" w:color="auto" w:fill="EDEDED"/>
            <w:vAlign w:val="center"/>
          </w:tcPr>
          <w:p w14:paraId="409F89EE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437B3FB6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 xml:space="preserve">Diálogo concorrencial </w:t>
            </w:r>
          </w:p>
        </w:tc>
        <w:tc>
          <w:tcPr>
            <w:tcW w:w="734" w:type="dxa"/>
            <w:vAlign w:val="center"/>
          </w:tcPr>
          <w:p w14:paraId="6A47F132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550CACFE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5928B826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DEDED"/>
            <w:vAlign w:val="center"/>
          </w:tcPr>
          <w:p w14:paraId="0A2D7255" w14:textId="77777777" w:rsidR="00CB2204" w:rsidRPr="00EC7B38" w:rsidRDefault="00CB2204" w:rsidP="00DC574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Parceria para a inovação</w:t>
            </w:r>
          </w:p>
        </w:tc>
        <w:tc>
          <w:tcPr>
            <w:tcW w:w="734" w:type="dxa"/>
            <w:vAlign w:val="center"/>
          </w:tcPr>
          <w:p w14:paraId="0C87E945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CB2204" w:rsidRPr="00EC7B38" w14:paraId="2BFF9A6C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62557D90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Preço base (artigo 47.º CCP)</w:t>
            </w:r>
          </w:p>
        </w:tc>
        <w:tc>
          <w:tcPr>
            <w:tcW w:w="6687" w:type="dxa"/>
            <w:gridSpan w:val="2"/>
            <w:vAlign w:val="center"/>
          </w:tcPr>
          <w:p w14:paraId="04BEEFBB" w14:textId="77777777" w:rsidR="00CB2204" w:rsidRPr="00EC7B38" w:rsidRDefault="00CB2204" w:rsidP="00CB220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67269791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07D3F1A3" w14:textId="67D3E0D5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lastRenderedPageBreak/>
              <w:t>Data da decisão de contratar</w:t>
            </w:r>
          </w:p>
        </w:tc>
        <w:tc>
          <w:tcPr>
            <w:tcW w:w="6687" w:type="dxa"/>
            <w:gridSpan w:val="2"/>
            <w:vAlign w:val="center"/>
          </w:tcPr>
          <w:p w14:paraId="68E9A9DE" w14:textId="77777777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  <w:tr w:rsidR="000839A6" w:rsidRPr="00EC7B38" w14:paraId="20926B63" w14:textId="77777777" w:rsidTr="00CB2204">
        <w:trPr>
          <w:trHeight w:val="93"/>
        </w:trPr>
        <w:tc>
          <w:tcPr>
            <w:tcW w:w="3828" w:type="dxa"/>
            <w:shd w:val="clear" w:color="auto" w:fill="EDEDED"/>
            <w:vAlign w:val="center"/>
          </w:tcPr>
          <w:p w14:paraId="4E91816C" w14:textId="466547C3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rPr>
                <w:rFonts w:cs="Arial"/>
                <w:b/>
                <w:bCs/>
                <w:color w:val="404040"/>
              </w:rPr>
            </w:pPr>
            <w:r w:rsidRPr="00EC7B38">
              <w:rPr>
                <w:rFonts w:cs="Arial"/>
                <w:b/>
                <w:bCs/>
                <w:color w:val="404040"/>
              </w:rPr>
              <w:t>Data da decisão de adjudicação</w:t>
            </w:r>
          </w:p>
        </w:tc>
        <w:tc>
          <w:tcPr>
            <w:tcW w:w="6687" w:type="dxa"/>
            <w:gridSpan w:val="2"/>
            <w:vAlign w:val="center"/>
          </w:tcPr>
          <w:p w14:paraId="3F1EEDB7" w14:textId="77777777" w:rsidR="000839A6" w:rsidRPr="00EC7B38" w:rsidRDefault="000839A6" w:rsidP="000839A6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cs="Arial"/>
                <w:b/>
                <w:bCs/>
                <w:color w:val="404040"/>
              </w:rPr>
            </w:pPr>
          </w:p>
        </w:tc>
      </w:tr>
    </w:tbl>
    <w:p w14:paraId="0B9786A8" w14:textId="2B2F0D38" w:rsidR="00CB2204" w:rsidRPr="00EC7B38" w:rsidRDefault="00CB2204" w:rsidP="007A41CE">
      <w:pPr>
        <w:tabs>
          <w:tab w:val="left" w:pos="7088"/>
        </w:tabs>
        <w:spacing w:before="120"/>
        <w:ind w:right="-493"/>
        <w:jc w:val="both"/>
        <w:rPr>
          <w:rFonts w:cs="Arial"/>
          <w:b/>
          <w:bCs/>
          <w:color w:val="404040"/>
        </w:rPr>
      </w:pPr>
      <w:r>
        <w:rPr>
          <w:rFonts w:cs="Arial"/>
          <w:b/>
          <w:bCs/>
          <w:color w:val="404040"/>
        </w:rPr>
        <w:br w:type="textWrapping" w:clear="all"/>
      </w:r>
    </w:p>
    <w:p w14:paraId="4F1598D9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Análise do procedimento</w:t>
      </w:r>
    </w:p>
    <w:p w14:paraId="0A95910E" w14:textId="77777777" w:rsidR="00CB2204" w:rsidRPr="00EC7B38" w:rsidRDefault="00CB2204" w:rsidP="00CB2204">
      <w:pPr>
        <w:tabs>
          <w:tab w:val="left" w:pos="7088"/>
        </w:tabs>
        <w:spacing w:before="120"/>
        <w:ind w:left="-142" w:right="-493"/>
        <w:jc w:val="both"/>
        <w:rPr>
          <w:rFonts w:cs="Arial"/>
          <w:b/>
          <w:bCs/>
          <w:color w:val="4040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693"/>
        <w:gridCol w:w="1487"/>
        <w:gridCol w:w="561"/>
        <w:gridCol w:w="703"/>
        <w:gridCol w:w="2245"/>
        <w:gridCol w:w="597"/>
        <w:gridCol w:w="638"/>
      </w:tblGrid>
      <w:tr w:rsidR="003F4D2C" w:rsidRPr="00874B1F" w14:paraId="6F9E1F00" w14:textId="77777777" w:rsidTr="00043450">
        <w:trPr>
          <w:tblHeader/>
        </w:trPr>
        <w:tc>
          <w:tcPr>
            <w:tcW w:w="2021" w:type="pct"/>
            <w:gridSpan w:val="2"/>
            <w:shd w:val="clear" w:color="auto" w:fill="EDEDED"/>
            <w:vAlign w:val="center"/>
          </w:tcPr>
          <w:p w14:paraId="26EA7FDC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  <w:p w14:paraId="0D37D020" w14:textId="77777777" w:rsidR="003F4D2C" w:rsidRPr="00874B1F" w:rsidRDefault="003F4D2C" w:rsidP="00CB2204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  <w:r w:rsidRPr="00874B1F">
              <w:rPr>
                <w:rFonts w:cs="Arial"/>
                <w:b/>
                <w:bCs/>
                <w:color w:val="404040"/>
              </w:rPr>
              <w:t>Tramitação procedimental</w:t>
            </w:r>
          </w:p>
          <w:p w14:paraId="31380DC1" w14:textId="77777777" w:rsidR="003F4D2C" w:rsidRPr="00874B1F" w:rsidRDefault="003F4D2C" w:rsidP="00CB2204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</w:tc>
        <w:tc>
          <w:tcPr>
            <w:tcW w:w="711" w:type="pct"/>
            <w:shd w:val="clear" w:color="auto" w:fill="EDEDED"/>
            <w:vAlign w:val="center"/>
          </w:tcPr>
          <w:p w14:paraId="4E746C72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874B1F">
              <w:rPr>
                <w:rFonts w:cs="Arial"/>
                <w:b/>
                <w:color w:val="404040"/>
              </w:rPr>
              <w:t>Base legal (CCP)</w:t>
            </w:r>
          </w:p>
        </w:tc>
        <w:tc>
          <w:tcPr>
            <w:tcW w:w="268" w:type="pct"/>
            <w:shd w:val="clear" w:color="auto" w:fill="EDEDED"/>
            <w:vAlign w:val="center"/>
          </w:tcPr>
          <w:p w14:paraId="63712841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36" w:type="pct"/>
            <w:shd w:val="clear" w:color="auto" w:fill="EDEDED"/>
            <w:vAlign w:val="center"/>
          </w:tcPr>
          <w:p w14:paraId="07223376" w14:textId="5146E82D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NÃO</w:t>
            </w:r>
            <w:r w:rsidR="008C11A0">
              <w:rPr>
                <w:rStyle w:val="Refdenotaderodap"/>
                <w:smallCaps/>
                <w:color w:val="404040"/>
              </w:rPr>
              <w:footnoteReference w:id="1"/>
            </w:r>
          </w:p>
        </w:tc>
        <w:tc>
          <w:tcPr>
            <w:tcW w:w="1073" w:type="pct"/>
            <w:shd w:val="clear" w:color="auto" w:fill="EDEDED"/>
          </w:tcPr>
          <w:p w14:paraId="6BDA7753" w14:textId="77777777" w:rsid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</w:p>
          <w:p w14:paraId="6A263324" w14:textId="2E78D043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38FDE6FB" w14:textId="5684EA55" w:rsidR="003F4D2C" w:rsidRPr="00874B1F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85" w:type="pct"/>
            <w:shd w:val="clear" w:color="auto" w:fill="EDEDED"/>
            <w:vAlign w:val="center"/>
          </w:tcPr>
          <w:p w14:paraId="461CF448" w14:textId="53E2A5C2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5" w:type="pct"/>
            <w:shd w:val="clear" w:color="auto" w:fill="EDEDED"/>
            <w:vAlign w:val="center"/>
          </w:tcPr>
          <w:p w14:paraId="5FD453C2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874B1F" w14:paraId="55AFCB23" w14:textId="77777777" w:rsidTr="00043450">
        <w:tc>
          <w:tcPr>
            <w:tcW w:w="255" w:type="pct"/>
            <w:vAlign w:val="center"/>
          </w:tcPr>
          <w:p w14:paraId="201847E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E8C0B90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uma decisão juridicamente válida a autorizar a abertura do procedimento (decisão de contratar) e a realização da despesa?</w:t>
            </w:r>
          </w:p>
        </w:tc>
        <w:tc>
          <w:tcPr>
            <w:tcW w:w="711" w:type="pct"/>
            <w:vAlign w:val="center"/>
          </w:tcPr>
          <w:p w14:paraId="3DA4838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17.º a 21.º do DL n.º 197/99 e artigo 36.º </w:t>
            </w:r>
          </w:p>
        </w:tc>
        <w:tc>
          <w:tcPr>
            <w:tcW w:w="268" w:type="pct"/>
            <w:vAlign w:val="center"/>
          </w:tcPr>
          <w:p w14:paraId="6B57BC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FDAB8C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7767A5E" w14:textId="6207F151" w:rsidR="003F4D2C" w:rsidRPr="00D3379B" w:rsidRDefault="00D3379B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D3379B">
              <w:rPr>
                <w:rFonts w:cs="Arial"/>
                <w:color w:val="404040"/>
              </w:rPr>
              <w:t>Indicação da data do Despacho/Deliberação e apresentação de cópia do mesmo</w:t>
            </w:r>
          </w:p>
        </w:tc>
        <w:tc>
          <w:tcPr>
            <w:tcW w:w="285" w:type="pct"/>
            <w:vAlign w:val="center"/>
          </w:tcPr>
          <w:p w14:paraId="24F081FE" w14:textId="7F930D69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9B7A7D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B0AB396" w14:textId="77777777" w:rsidTr="00043450">
        <w:tc>
          <w:tcPr>
            <w:tcW w:w="255" w:type="pct"/>
            <w:vAlign w:val="center"/>
          </w:tcPr>
          <w:p w14:paraId="5410CF3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3EB229D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decisão de contratar encontra-se fundamentada?</w:t>
            </w:r>
          </w:p>
        </w:tc>
        <w:tc>
          <w:tcPr>
            <w:tcW w:w="711" w:type="pct"/>
            <w:vAlign w:val="center"/>
          </w:tcPr>
          <w:p w14:paraId="0E9BB78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36.º, n.º 1</w:t>
            </w:r>
          </w:p>
        </w:tc>
        <w:tc>
          <w:tcPr>
            <w:tcW w:w="268" w:type="pct"/>
            <w:vAlign w:val="center"/>
          </w:tcPr>
          <w:p w14:paraId="06DB9AD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1D109A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D53DB2C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B6CC8DA" w14:textId="2741407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76223F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80B048B" w14:textId="77777777" w:rsidTr="00043450">
        <w:tc>
          <w:tcPr>
            <w:tcW w:w="255" w:type="pct"/>
            <w:vAlign w:val="center"/>
          </w:tcPr>
          <w:p w14:paraId="1498812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9A03C3E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valor do contrato ser superior a € 5.000.000 (ou a € 2.500.000 se o procedimento adotado for o da parceria para a in</w:t>
            </w:r>
            <w:r>
              <w:rPr>
                <w:rFonts w:cs="Arial"/>
                <w:color w:val="404040"/>
              </w:rPr>
              <w:t>ov</w:t>
            </w:r>
            <w:r w:rsidRPr="00874B1F">
              <w:rPr>
                <w:rFonts w:cs="Arial"/>
                <w:color w:val="404040"/>
              </w:rPr>
              <w:t xml:space="preserve">ação), foi realizada uma </w:t>
            </w:r>
            <w:r>
              <w:rPr>
                <w:rFonts w:cs="Arial"/>
                <w:color w:val="404040"/>
              </w:rPr>
              <w:t>análise custo-benefício previamente à adoção da decisão de contratar?</w:t>
            </w:r>
          </w:p>
        </w:tc>
        <w:tc>
          <w:tcPr>
            <w:tcW w:w="711" w:type="pct"/>
            <w:vAlign w:val="center"/>
          </w:tcPr>
          <w:p w14:paraId="5333E66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36.º, n.ºs 3 e 4</w:t>
            </w:r>
          </w:p>
        </w:tc>
        <w:tc>
          <w:tcPr>
            <w:tcW w:w="268" w:type="pct"/>
            <w:vAlign w:val="center"/>
          </w:tcPr>
          <w:p w14:paraId="091AA2A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DDEEB6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391E97D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BFAEA73" w14:textId="650BDFB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401118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37AA73D" w14:textId="77777777" w:rsidTr="00043450">
        <w:tc>
          <w:tcPr>
            <w:tcW w:w="255" w:type="pct"/>
            <w:vAlign w:val="center"/>
          </w:tcPr>
          <w:p w14:paraId="09BA3CD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8BDA122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fixado e fundamentado o valor estimado do contrato?</w:t>
            </w:r>
          </w:p>
        </w:tc>
        <w:tc>
          <w:tcPr>
            <w:tcW w:w="711" w:type="pct"/>
            <w:vAlign w:val="center"/>
          </w:tcPr>
          <w:p w14:paraId="2DDB6DB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17.º, n.º 7</w:t>
            </w:r>
          </w:p>
        </w:tc>
        <w:tc>
          <w:tcPr>
            <w:tcW w:w="268" w:type="pct"/>
            <w:vAlign w:val="center"/>
          </w:tcPr>
          <w:p w14:paraId="560BFF0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544C18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0349E1A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9C16B80" w14:textId="5FB725D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C45F95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2CDBDD8" w14:textId="77777777" w:rsidTr="00043450">
        <w:tc>
          <w:tcPr>
            <w:tcW w:w="255" w:type="pct"/>
            <w:vAlign w:val="center"/>
          </w:tcPr>
          <w:p w14:paraId="236EB11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88CA8B4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 decisão de escolha do procedimento </w:t>
            </w:r>
            <w:r>
              <w:rPr>
                <w:rFonts w:cs="Arial"/>
                <w:color w:val="404040"/>
              </w:rPr>
              <w:t>encontra-se</w:t>
            </w:r>
            <w:r w:rsidRPr="00874B1F">
              <w:rPr>
                <w:rFonts w:cs="Arial"/>
                <w:color w:val="404040"/>
              </w:rPr>
              <w:t xml:space="preserve"> fundamentada?</w:t>
            </w:r>
          </w:p>
        </w:tc>
        <w:tc>
          <w:tcPr>
            <w:tcW w:w="711" w:type="pct"/>
            <w:vAlign w:val="center"/>
          </w:tcPr>
          <w:p w14:paraId="7730EA1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38.º</w:t>
            </w:r>
          </w:p>
        </w:tc>
        <w:tc>
          <w:tcPr>
            <w:tcW w:w="268" w:type="pct"/>
            <w:vAlign w:val="center"/>
          </w:tcPr>
          <w:p w14:paraId="2A905E8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7F8623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BEE27B2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80EA3E6" w14:textId="4DA206D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4B29A1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35025A6" w14:textId="77777777" w:rsidTr="00043450">
        <w:tc>
          <w:tcPr>
            <w:tcW w:w="255" w:type="pct"/>
            <w:vAlign w:val="center"/>
          </w:tcPr>
          <w:p w14:paraId="79F8D35E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9D1BD6D" w14:textId="77777777" w:rsidR="003F4D2C" w:rsidRPr="00874B1F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711" w:type="pct"/>
            <w:vAlign w:val="center"/>
          </w:tcPr>
          <w:p w14:paraId="5E5CD73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Empreitada de obras públicas: artigos 24.º, 25.º, 29.º e 30.º-A </w:t>
            </w:r>
          </w:p>
          <w:p w14:paraId="2ABA146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FAE8E90" w14:textId="77777777" w:rsidR="003F4D2C" w:rsidRPr="00F549C4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lastRenderedPageBreak/>
              <w:t>Locação ou fornecimento de bens</w:t>
            </w:r>
            <w:r>
              <w:rPr>
                <w:rFonts w:cs="Arial"/>
                <w:color w:val="404040"/>
              </w:rPr>
              <w:t xml:space="preserve"> móveis</w:t>
            </w:r>
            <w:r w:rsidRPr="00874B1F">
              <w:rPr>
                <w:rFonts w:cs="Arial"/>
                <w:color w:val="404040"/>
              </w:rPr>
              <w:t>: artigos 24.º, 26.º, 29.º e 30.º-A</w:t>
            </w:r>
          </w:p>
          <w:p w14:paraId="269FF2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1289C3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Prestação de serviços: artigos 24.º, 27.º, 29.º e 30.º-A</w:t>
            </w:r>
          </w:p>
        </w:tc>
        <w:tc>
          <w:tcPr>
            <w:tcW w:w="268" w:type="pct"/>
            <w:vAlign w:val="center"/>
          </w:tcPr>
          <w:p w14:paraId="6DFE663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3A328B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39CCBB3" w14:textId="4A5039D1" w:rsidR="003F4D2C" w:rsidRPr="00D3379B" w:rsidRDefault="00C46603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C46603">
              <w:rPr>
                <w:rFonts w:cs="Arial"/>
                <w:color w:val="404040"/>
              </w:rPr>
              <w:t xml:space="preserve">Juntar obrigatoriamente fundamentação através de ficheiro PDF, ou indicar/autorizar o </w:t>
            </w:r>
            <w:r w:rsidRPr="00C46603">
              <w:rPr>
                <w:rFonts w:cs="Arial"/>
                <w:color w:val="404040"/>
              </w:rPr>
              <w:lastRenderedPageBreak/>
              <w:t>acesso on-line ao procedimento</w:t>
            </w:r>
          </w:p>
        </w:tc>
        <w:tc>
          <w:tcPr>
            <w:tcW w:w="285" w:type="pct"/>
            <w:vAlign w:val="center"/>
          </w:tcPr>
          <w:p w14:paraId="355DAFE6" w14:textId="5A75C89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631E5F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AC54BA1" w14:textId="77777777" w:rsidTr="00043450">
        <w:tc>
          <w:tcPr>
            <w:tcW w:w="255" w:type="pct"/>
            <w:vAlign w:val="center"/>
          </w:tcPr>
          <w:p w14:paraId="54C120E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0172DD6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No caso de o procedimento escolhido ter sido o </w:t>
            </w:r>
            <w:r>
              <w:rPr>
                <w:rFonts w:cs="Arial"/>
                <w:color w:val="404040"/>
              </w:rPr>
              <w:t xml:space="preserve">do </w:t>
            </w:r>
            <w:r w:rsidRPr="00874B1F">
              <w:rPr>
                <w:rFonts w:cs="Arial"/>
                <w:color w:val="404040"/>
              </w:rPr>
              <w:t xml:space="preserve">ajuste direto em função de critério material, encontra-se legal e factualmente justificada </w:t>
            </w:r>
            <w:r>
              <w:rPr>
                <w:rFonts w:cs="Arial"/>
                <w:color w:val="404040"/>
              </w:rPr>
              <w:t>a</w:t>
            </w:r>
            <w:r w:rsidRPr="00874B1F">
              <w:rPr>
                <w:rFonts w:cs="Arial"/>
                <w:color w:val="404040"/>
              </w:rPr>
              <w:t xml:space="preserve"> opç</w:t>
            </w:r>
            <w:r>
              <w:rPr>
                <w:rFonts w:cs="Arial"/>
                <w:color w:val="404040"/>
              </w:rPr>
              <w:t>ão pelo não recurso ao procedimento de consulta prévia?</w:t>
            </w:r>
          </w:p>
        </w:tc>
        <w:tc>
          <w:tcPr>
            <w:tcW w:w="711" w:type="pct"/>
            <w:vAlign w:val="center"/>
          </w:tcPr>
          <w:p w14:paraId="644612E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27.º-A</w:t>
            </w:r>
          </w:p>
        </w:tc>
        <w:tc>
          <w:tcPr>
            <w:tcW w:w="268" w:type="pct"/>
            <w:vAlign w:val="center"/>
          </w:tcPr>
          <w:p w14:paraId="6F500F8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D71295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E49F9A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94C443A" w14:textId="613F8E7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DE2398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F023C0F" w14:textId="77777777" w:rsidTr="00043450">
        <w:tc>
          <w:tcPr>
            <w:tcW w:w="255" w:type="pct"/>
            <w:vAlign w:val="center"/>
          </w:tcPr>
          <w:p w14:paraId="1DF32ED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558AF4C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obra, o bem ou o serviço a contratar esgota-se neste procedimento?</w:t>
            </w:r>
          </w:p>
        </w:tc>
        <w:tc>
          <w:tcPr>
            <w:tcW w:w="711" w:type="pct"/>
            <w:vAlign w:val="center"/>
          </w:tcPr>
          <w:p w14:paraId="0649AB2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16.º do DL n.º 197/99</w:t>
            </w:r>
            <w:r>
              <w:rPr>
                <w:rFonts w:cs="Arial"/>
                <w:color w:val="404040"/>
              </w:rPr>
              <w:t xml:space="preserve"> e Artigo 17º </w:t>
            </w:r>
          </w:p>
        </w:tc>
        <w:tc>
          <w:tcPr>
            <w:tcW w:w="268" w:type="pct"/>
            <w:vAlign w:val="center"/>
          </w:tcPr>
          <w:p w14:paraId="53371D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481209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AA8EE8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8CD20DE" w14:textId="56FB1D89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072CBD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3477C7C" w14:textId="77777777" w:rsidTr="00043450">
        <w:tc>
          <w:tcPr>
            <w:tcW w:w="255" w:type="pct"/>
            <w:vAlign w:val="center"/>
          </w:tcPr>
          <w:p w14:paraId="43C7068E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5536035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</w:t>
            </w:r>
            <w:r>
              <w:rPr>
                <w:rFonts w:cs="Arial"/>
                <w:color w:val="404040"/>
              </w:rPr>
              <w:t>e prestações do mesmo tipo (</w:t>
            </w:r>
            <w:r w:rsidRPr="00874B1F">
              <w:rPr>
                <w:rFonts w:cs="Arial"/>
                <w:color w:val="404040"/>
              </w:rPr>
              <w:t>empreitada de obras públicas, locação ou fornecimento de bens</w:t>
            </w:r>
            <w:r>
              <w:rPr>
                <w:rFonts w:cs="Arial"/>
                <w:color w:val="404040"/>
              </w:rPr>
              <w:t xml:space="preserve"> móveis</w:t>
            </w:r>
            <w:r w:rsidRPr="00874B1F">
              <w:rPr>
                <w:rFonts w:cs="Arial"/>
                <w:color w:val="404040"/>
              </w:rPr>
              <w:t xml:space="preserve"> ou prestação de serviços</w:t>
            </w:r>
            <w:r>
              <w:rPr>
                <w:rFonts w:cs="Arial"/>
                <w:color w:val="404040"/>
              </w:rPr>
              <w:t>), suscetíveis de</w:t>
            </w:r>
            <w:r w:rsidRPr="00874B1F">
              <w:rPr>
                <w:rFonts w:cs="Arial"/>
                <w:color w:val="404040"/>
              </w:rPr>
              <w:t xml:space="preserve"> constitu</w:t>
            </w:r>
            <w:r>
              <w:rPr>
                <w:rFonts w:cs="Arial"/>
                <w:color w:val="404040"/>
              </w:rPr>
              <w:t>í</w:t>
            </w:r>
            <w:r w:rsidRPr="00874B1F">
              <w:rPr>
                <w:rFonts w:cs="Arial"/>
                <w:color w:val="404040"/>
              </w:rPr>
              <w:t>r</w:t>
            </w:r>
            <w:r>
              <w:rPr>
                <w:rFonts w:cs="Arial"/>
                <w:color w:val="404040"/>
              </w:rPr>
              <w:t>em</w:t>
            </w:r>
            <w:r w:rsidRPr="00874B1F">
              <w:rPr>
                <w:rFonts w:cs="Arial"/>
                <w:color w:val="404040"/>
              </w:rPr>
              <w:t xml:space="preserve"> </w:t>
            </w:r>
            <w:r>
              <w:rPr>
                <w:rFonts w:cs="Arial"/>
                <w:color w:val="404040"/>
              </w:rPr>
              <w:t>objeto de um único contrato, terem sido adjudicadas através de vários procedimentos</w:t>
            </w:r>
            <w:r w:rsidRPr="00874B1F">
              <w:rPr>
                <w:rFonts w:cs="Arial"/>
                <w:color w:val="404040"/>
              </w:rPr>
              <w:t>, a escolha d</w:t>
            </w:r>
            <w:r>
              <w:rPr>
                <w:rFonts w:cs="Arial"/>
                <w:color w:val="404040"/>
              </w:rPr>
              <w:t xml:space="preserve">e cada um desses procedimentos </w:t>
            </w:r>
            <w:r w:rsidRPr="00874B1F">
              <w:rPr>
                <w:rFonts w:cs="Arial"/>
                <w:color w:val="404040"/>
              </w:rPr>
              <w:t xml:space="preserve">respeitou o regime da </w:t>
            </w:r>
            <w:r>
              <w:rPr>
                <w:rFonts w:cs="Arial"/>
                <w:color w:val="404040"/>
              </w:rPr>
              <w:t>unidade da despesa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2A9EBD4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22.º</w:t>
            </w:r>
          </w:p>
        </w:tc>
        <w:tc>
          <w:tcPr>
            <w:tcW w:w="268" w:type="pct"/>
            <w:vAlign w:val="center"/>
          </w:tcPr>
          <w:p w14:paraId="26D109F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C781E2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65B6FD2" w14:textId="2FD2C56A" w:rsidR="003F4D2C" w:rsidRPr="00D900D3" w:rsidRDefault="00B674C4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D900D3">
              <w:rPr>
                <w:rFonts w:cs="Arial"/>
                <w:color w:val="404040"/>
              </w:rPr>
              <w:t>No caso do fornecimento, obra ou serviço, constituir um lote, juntar justificação para essa divisão, bem como a identificação dos contratos ou procedimentos em curso e respetivos valores</w:t>
            </w:r>
          </w:p>
        </w:tc>
        <w:tc>
          <w:tcPr>
            <w:tcW w:w="285" w:type="pct"/>
            <w:vAlign w:val="center"/>
          </w:tcPr>
          <w:p w14:paraId="67297457" w14:textId="3DD2AD9F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C6113F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0F4B97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187FA320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3A1C2B0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No caso de contratos de aquisição de serviços ou de aquisição ou locação de bens móveis de valor superior a € 135.000,00 e de contratos de empreitada de obras públicas de valor </w:t>
            </w:r>
            <w:r w:rsidRPr="00874B1F">
              <w:rPr>
                <w:rFonts w:cs="Arial"/>
                <w:color w:val="404040"/>
              </w:rPr>
              <w:lastRenderedPageBreak/>
              <w:t>superior a € 500.000,00, foi ponderada a divisão do procedimento em lotes e, no caso de se t</w:t>
            </w:r>
            <w:r>
              <w:rPr>
                <w:rFonts w:cs="Arial"/>
                <w:color w:val="404040"/>
              </w:rPr>
              <w:t>er optado pela não divisão, a mesma encontra-se fundamentada?</w:t>
            </w:r>
          </w:p>
        </w:tc>
        <w:tc>
          <w:tcPr>
            <w:tcW w:w="711" w:type="pct"/>
            <w:vAlign w:val="center"/>
          </w:tcPr>
          <w:p w14:paraId="1FB6BF6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lastRenderedPageBreak/>
              <w:t>Artigo 46.º-A, n.º 2</w:t>
            </w:r>
          </w:p>
        </w:tc>
        <w:tc>
          <w:tcPr>
            <w:tcW w:w="268" w:type="pct"/>
            <w:vAlign w:val="center"/>
          </w:tcPr>
          <w:p w14:paraId="40D9371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8227BE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1592F0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F899B3" w14:textId="0CDDBAF0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52D2BC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A6153A1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477C246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08E8920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11" w:type="pct"/>
            <w:vAlign w:val="center"/>
          </w:tcPr>
          <w:p w14:paraId="772F44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113.º, n.º 2</w:t>
            </w:r>
          </w:p>
        </w:tc>
        <w:tc>
          <w:tcPr>
            <w:tcW w:w="268" w:type="pct"/>
            <w:vAlign w:val="center"/>
          </w:tcPr>
          <w:p w14:paraId="6B65AA5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644BE2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575684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6406D7D" w14:textId="456DEEF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0B4FD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27B6B75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32D22ED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45ACDE9" w14:textId="77777777" w:rsidR="003F4D2C" w:rsidRPr="00CB2204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  <w:highlight w:val="lightGray"/>
              </w:rPr>
            </w:pPr>
            <w:r w:rsidRPr="00874B1F">
              <w:rPr>
                <w:rFonts w:cs="Arial"/>
                <w:color w:val="404040"/>
              </w:rPr>
              <w:t>Existe uma descrição suficiente do objeto do procedimento no caderno de encargos?</w:t>
            </w:r>
          </w:p>
        </w:tc>
        <w:tc>
          <w:tcPr>
            <w:tcW w:w="711" w:type="pct"/>
            <w:vAlign w:val="center"/>
          </w:tcPr>
          <w:p w14:paraId="6A9A30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42.º</w:t>
            </w:r>
          </w:p>
        </w:tc>
        <w:tc>
          <w:tcPr>
            <w:tcW w:w="268" w:type="pct"/>
            <w:vAlign w:val="center"/>
          </w:tcPr>
          <w:p w14:paraId="3835E6B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6E1BEB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57E1E54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1D5D8AEF" w14:textId="242D360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8A7A54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F57840C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F030A9C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2BB07BE" w14:textId="49006E12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711" w:type="pct"/>
            <w:vAlign w:val="center"/>
          </w:tcPr>
          <w:p w14:paraId="3C24F4A4" w14:textId="3D21D54F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43.º</w:t>
            </w:r>
          </w:p>
        </w:tc>
        <w:tc>
          <w:tcPr>
            <w:tcW w:w="268" w:type="pct"/>
            <w:vAlign w:val="center"/>
          </w:tcPr>
          <w:p w14:paraId="70CA11A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313A7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A6578BC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40076A1" w14:textId="025E656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0D3FB2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EB9B82E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502AB95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214D10A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caderno de encargos fixa o preço base?</w:t>
            </w:r>
          </w:p>
        </w:tc>
        <w:tc>
          <w:tcPr>
            <w:tcW w:w="711" w:type="pct"/>
            <w:vAlign w:val="center"/>
          </w:tcPr>
          <w:p w14:paraId="43A43A5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47.º, n.º 1</w:t>
            </w:r>
          </w:p>
        </w:tc>
        <w:tc>
          <w:tcPr>
            <w:tcW w:w="268" w:type="pct"/>
            <w:vAlign w:val="center"/>
          </w:tcPr>
          <w:p w14:paraId="0E5EB69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28F349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D68133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AE1631E" w14:textId="21D5AD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3A43CB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B905B5C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5DBA10A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5BDDEDD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preço base respeita os limites de valor até aos quais pode ser utilizado o tipo de procedimento em causa</w:t>
            </w:r>
            <w:r>
              <w:rPr>
                <w:rFonts w:cs="Arial"/>
                <w:color w:val="404040"/>
              </w:rPr>
              <w:t xml:space="preserve"> e os limites máximos de autorização de despesa, se aplicáveis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501BA3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47.º, n.º 4</w:t>
            </w:r>
          </w:p>
        </w:tc>
        <w:tc>
          <w:tcPr>
            <w:tcW w:w="268" w:type="pct"/>
            <w:vAlign w:val="center"/>
          </w:tcPr>
          <w:p w14:paraId="4F4E9AA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58F0AA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7F8A9C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B994FD0" w14:textId="3CB5DD5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397A4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ED9BCD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4C0DC3B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71A47E1" w14:textId="77777777" w:rsidR="003F4D2C" w:rsidRPr="00874B1F" w:rsidRDefault="003F4D2C" w:rsidP="00C458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 fixação do preço base </w:t>
            </w:r>
            <w:r>
              <w:rPr>
                <w:rFonts w:cs="Arial"/>
                <w:color w:val="404040"/>
              </w:rPr>
              <w:t>encontra-se</w:t>
            </w:r>
            <w:r w:rsidRPr="00874B1F">
              <w:rPr>
                <w:rFonts w:cs="Arial"/>
                <w:color w:val="404040"/>
              </w:rPr>
              <w:t xml:space="preserve"> fundamentada?</w:t>
            </w:r>
          </w:p>
        </w:tc>
        <w:tc>
          <w:tcPr>
            <w:tcW w:w="711" w:type="pct"/>
            <w:vAlign w:val="center"/>
          </w:tcPr>
          <w:p w14:paraId="56445B0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47.º, n.º 3</w:t>
            </w:r>
          </w:p>
        </w:tc>
        <w:tc>
          <w:tcPr>
            <w:tcW w:w="268" w:type="pct"/>
            <w:vAlign w:val="center"/>
          </w:tcPr>
          <w:p w14:paraId="17640E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747FD15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1A53B1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690163B" w14:textId="0995C4A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0B1C4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34A299E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022EF95A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F20927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711" w:type="pct"/>
            <w:vAlign w:val="center"/>
          </w:tcPr>
          <w:p w14:paraId="7F9EBAF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48.º</w:t>
            </w:r>
          </w:p>
        </w:tc>
        <w:tc>
          <w:tcPr>
            <w:tcW w:w="268" w:type="pct"/>
            <w:vAlign w:val="center"/>
          </w:tcPr>
          <w:p w14:paraId="077866C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10AFB3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328423D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54458D" w14:textId="4AD7C834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4FCDA2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B22210B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F2B5A4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D3250D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711" w:type="pct"/>
            <w:vAlign w:val="center"/>
          </w:tcPr>
          <w:p w14:paraId="3E554C2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 256.º, n.ºs 2 e 3</w:t>
            </w:r>
          </w:p>
        </w:tc>
        <w:tc>
          <w:tcPr>
            <w:tcW w:w="268" w:type="pct"/>
            <w:vAlign w:val="center"/>
          </w:tcPr>
          <w:p w14:paraId="69578FF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F3A029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921F201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F82463A" w14:textId="4A8205B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3CD041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3D8B9BD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675AA286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B19CE8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711" w:type="pct"/>
            <w:vAlign w:val="center"/>
          </w:tcPr>
          <w:p w14:paraId="48145D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71.º, n.º 2</w:t>
            </w:r>
          </w:p>
        </w:tc>
        <w:tc>
          <w:tcPr>
            <w:tcW w:w="268" w:type="pct"/>
            <w:vAlign w:val="center"/>
          </w:tcPr>
          <w:p w14:paraId="5059458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BCE1E6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80468B6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D71D3CC" w14:textId="264DF6DE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2D72CA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3FFC58A" w14:textId="77777777" w:rsidTr="00043450">
        <w:trPr>
          <w:trHeight w:val="925"/>
        </w:trPr>
        <w:tc>
          <w:tcPr>
            <w:tcW w:w="255" w:type="pct"/>
            <w:vAlign w:val="center"/>
          </w:tcPr>
          <w:p w14:paraId="0C5A74E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543BBA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O procedimento foi publicitado? </w:t>
            </w:r>
          </w:p>
        </w:tc>
        <w:tc>
          <w:tcPr>
            <w:tcW w:w="711" w:type="pct"/>
            <w:vAlign w:val="center"/>
          </w:tcPr>
          <w:p w14:paraId="1283BC0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130.º e 131.º</w:t>
            </w:r>
          </w:p>
          <w:p w14:paraId="62D2479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8124CC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157.º</w:t>
            </w:r>
          </w:p>
          <w:p w14:paraId="3117E94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D5CF5B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 167.º</w:t>
            </w:r>
          </w:p>
          <w:p w14:paraId="724C9FF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0A293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197.º</w:t>
            </w:r>
          </w:p>
          <w:p w14:paraId="7806AF4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37E1EB1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 208.º</w:t>
            </w:r>
          </w:p>
          <w:p w14:paraId="086C35A9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2</w:t>
            </w:r>
          </w:p>
          <w:p w14:paraId="3A534134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26F9333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12DCDB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1538F8E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5B1D4E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AE860E3" w14:textId="3D075C53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Indicação da data do Anúncio/Convite e apresentação de cópia através de ficheiro PDF</w:t>
            </w:r>
            <w:r>
              <w:rPr>
                <w:rFonts w:cs="Arial"/>
                <w:color w:val="404040"/>
              </w:rPr>
              <w:t xml:space="preserve"> ou endereço eletrónio da página</w:t>
            </w:r>
            <w:r w:rsidRPr="00043450">
              <w:rPr>
                <w:rFonts w:cs="Arial"/>
                <w:color w:val="404040"/>
              </w:rPr>
              <w:t>, ou indicar/autorizar o acesso on-line ao procedimento</w:t>
            </w:r>
          </w:p>
        </w:tc>
        <w:tc>
          <w:tcPr>
            <w:tcW w:w="285" w:type="pct"/>
            <w:vAlign w:val="center"/>
          </w:tcPr>
          <w:p w14:paraId="5241FFC8" w14:textId="7C31BB3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8FE6F4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585E424" w14:textId="77777777" w:rsidTr="00043450">
        <w:trPr>
          <w:trHeight w:val="852"/>
        </w:trPr>
        <w:tc>
          <w:tcPr>
            <w:tcW w:w="255" w:type="pct"/>
            <w:vAlign w:val="center"/>
          </w:tcPr>
          <w:p w14:paraId="664A3BA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8DFBE4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anúncio do concurso (e eventuais retificações) contém todos os elementos legalmente exigidos?</w:t>
            </w:r>
          </w:p>
        </w:tc>
        <w:tc>
          <w:tcPr>
            <w:tcW w:w="711" w:type="pct"/>
            <w:vAlign w:val="center"/>
          </w:tcPr>
          <w:p w14:paraId="4A9280C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130.º e 131.º</w:t>
            </w:r>
          </w:p>
          <w:p w14:paraId="71624E5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36464D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157.º</w:t>
            </w:r>
          </w:p>
          <w:p w14:paraId="1D7CF15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D440FD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 167.º</w:t>
            </w:r>
          </w:p>
          <w:p w14:paraId="171FA40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3E3CDD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197.º</w:t>
            </w:r>
          </w:p>
          <w:p w14:paraId="455BDD1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03E639F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 208.º</w:t>
            </w:r>
          </w:p>
          <w:p w14:paraId="2480AC8C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7682BFB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2</w:t>
            </w:r>
          </w:p>
          <w:p w14:paraId="726C3411" w14:textId="77777777" w:rsidR="003F4D2C" w:rsidRPr="00F549C4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C1661F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1BA23D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CFCDAE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A59023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B667875" w14:textId="5FD99C9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527DE3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385868A" w14:textId="77777777" w:rsidTr="00043450">
        <w:trPr>
          <w:trHeight w:val="852"/>
        </w:trPr>
        <w:tc>
          <w:tcPr>
            <w:tcW w:w="255" w:type="pct"/>
            <w:vAlign w:val="center"/>
          </w:tcPr>
          <w:p w14:paraId="6C8DF6F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D486349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respeitado o prazo mínimo para apresentação de propostas /candidaturas?</w:t>
            </w:r>
          </w:p>
        </w:tc>
        <w:tc>
          <w:tcPr>
            <w:tcW w:w="711" w:type="pct"/>
            <w:vAlign w:val="center"/>
          </w:tcPr>
          <w:p w14:paraId="7D159D3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135.º e 136.º</w:t>
            </w:r>
          </w:p>
          <w:p w14:paraId="413E366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ABAEAD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urgente: artigo 158.º</w:t>
            </w:r>
          </w:p>
          <w:p w14:paraId="3FCEE0A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E8DAEF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artigos 173.º e 174.º</w:t>
            </w:r>
          </w:p>
          <w:p w14:paraId="1C7D8E4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7C7DFC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 198.º</w:t>
            </w:r>
          </w:p>
          <w:p w14:paraId="69E0D90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1F254BA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artigos 204.º, 173.º e 174º</w:t>
            </w:r>
          </w:p>
          <w:p w14:paraId="78A96172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50C589D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167.º e 218.º-A, nº 5</w:t>
            </w:r>
          </w:p>
          <w:p w14:paraId="15B03EC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2566080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64FC2C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CF0F16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26A392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83FE7E2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01FC8F0" w14:textId="03B66B5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E6C805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45C17DF" w14:textId="77777777" w:rsidTr="00043450">
        <w:trPr>
          <w:trHeight w:val="1971"/>
        </w:trPr>
        <w:tc>
          <w:tcPr>
            <w:tcW w:w="255" w:type="pct"/>
            <w:vAlign w:val="center"/>
          </w:tcPr>
          <w:p w14:paraId="448747A8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4D4C49C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711" w:type="pct"/>
            <w:vAlign w:val="center"/>
          </w:tcPr>
          <w:p w14:paraId="41876093" w14:textId="77777777" w:rsidR="003F4D2C" w:rsidRPr="00874B1F" w:rsidRDefault="003F4D2C" w:rsidP="00A74020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135.º, n.º 2, 136.º, n.º 3, 174.º, n.º 2, </w:t>
            </w:r>
            <w:r>
              <w:rPr>
                <w:rFonts w:cs="Arial"/>
                <w:color w:val="404040"/>
              </w:rPr>
              <w:t xml:space="preserve">190.º, nº 2, 191 198.º, nº 3, 204.º, nº 1, 218.º-A, nº </w:t>
            </w:r>
            <w:r w:rsidRPr="00874B1F">
              <w:rPr>
                <w:rFonts w:cs="Arial"/>
                <w:color w:val="404040"/>
              </w:rPr>
              <w:t>5</w:t>
            </w:r>
          </w:p>
        </w:tc>
        <w:tc>
          <w:tcPr>
            <w:tcW w:w="268" w:type="pct"/>
            <w:vAlign w:val="center"/>
          </w:tcPr>
          <w:p w14:paraId="0190C15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955191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4F4CF51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40AF7672" w14:textId="16AF7A5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65FCD8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450B061" w14:textId="77777777" w:rsidTr="00043450">
        <w:trPr>
          <w:trHeight w:val="1971"/>
        </w:trPr>
        <w:tc>
          <w:tcPr>
            <w:tcW w:w="255" w:type="pct"/>
            <w:vAlign w:val="center"/>
          </w:tcPr>
          <w:p w14:paraId="1C0C947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9A85387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  <w:highlight w:val="cyan"/>
              </w:rPr>
            </w:pPr>
            <w:r w:rsidRPr="00874B1F">
              <w:rPr>
                <w:rFonts w:cs="Arial"/>
                <w:color w:val="404040"/>
              </w:rPr>
              <w:t>O critério de adjudicação e respetivos fatores e subfactores encontram-se devidamente explicitados nas peças do procedimento?</w:t>
            </w:r>
          </w:p>
        </w:tc>
        <w:tc>
          <w:tcPr>
            <w:tcW w:w="711" w:type="pct"/>
            <w:vAlign w:val="center"/>
          </w:tcPr>
          <w:p w14:paraId="399921A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2AD0C0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Consulta prévia: artigo 115.º, n.º 2, alínea b)</w:t>
            </w:r>
          </w:p>
          <w:p w14:paraId="03B3A59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DE4500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 ou concurso público urgente: artigo 132.º, n.º 1, alínea n)</w:t>
            </w:r>
          </w:p>
          <w:p w14:paraId="5ADFAD0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1FEE3F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</w:t>
            </w:r>
            <w:r>
              <w:rPr>
                <w:rFonts w:cs="Arial"/>
                <w:color w:val="404040"/>
              </w:rPr>
              <w:t>ão, procedimento de negociação,</w:t>
            </w:r>
            <w:r w:rsidRPr="00874B1F">
              <w:rPr>
                <w:rFonts w:cs="Arial"/>
                <w:color w:val="404040"/>
              </w:rPr>
              <w:t xml:space="preserve"> diálogo concorrencial</w:t>
            </w:r>
            <w:r>
              <w:rPr>
                <w:rFonts w:cs="Arial"/>
                <w:color w:val="404040"/>
              </w:rPr>
              <w:t xml:space="preserve"> e parceria para a inovação</w:t>
            </w:r>
            <w:r w:rsidRPr="00874B1F">
              <w:rPr>
                <w:rFonts w:cs="Arial"/>
                <w:color w:val="404040"/>
              </w:rPr>
              <w:t xml:space="preserve">: artigos 164.º, n.º 1, alínea q), 193.º </w:t>
            </w:r>
            <w:r>
              <w:rPr>
                <w:rFonts w:cs="Arial"/>
                <w:color w:val="404040"/>
              </w:rPr>
              <w:t>,</w:t>
            </w:r>
            <w:r w:rsidRPr="00874B1F">
              <w:rPr>
                <w:rFonts w:cs="Arial"/>
                <w:color w:val="404040"/>
              </w:rPr>
              <w:t>204.º</w:t>
            </w:r>
            <w:r>
              <w:rPr>
                <w:rFonts w:cs="Arial"/>
                <w:color w:val="404040"/>
              </w:rPr>
              <w:t xml:space="preserve"> e 218.º-A, nº 5</w:t>
            </w:r>
          </w:p>
        </w:tc>
        <w:tc>
          <w:tcPr>
            <w:tcW w:w="268" w:type="pct"/>
            <w:vAlign w:val="center"/>
          </w:tcPr>
          <w:p w14:paraId="3A7CCB4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08E69D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BF8E469" w14:textId="7255CA22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Caderno de Encargos / Programa de Concurso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527FF051" w14:textId="1EC2385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113333A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E0C3399" w14:textId="77777777" w:rsidTr="00043450">
        <w:trPr>
          <w:trHeight w:val="603"/>
        </w:trPr>
        <w:tc>
          <w:tcPr>
            <w:tcW w:w="255" w:type="pct"/>
            <w:vAlign w:val="center"/>
          </w:tcPr>
          <w:p w14:paraId="568B73F8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3EECDF5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711" w:type="pct"/>
            <w:vAlign w:val="center"/>
          </w:tcPr>
          <w:p w14:paraId="203FE15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74.º e 75.º</w:t>
            </w:r>
          </w:p>
        </w:tc>
        <w:tc>
          <w:tcPr>
            <w:tcW w:w="268" w:type="pct"/>
            <w:vAlign w:val="center"/>
          </w:tcPr>
          <w:p w14:paraId="4DB3D7C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76A216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1EB22D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0D90F930" w14:textId="365F5275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0DB46ED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DC6EFB1" w14:textId="77777777" w:rsidTr="00043450">
        <w:tc>
          <w:tcPr>
            <w:tcW w:w="255" w:type="pct"/>
            <w:vAlign w:val="center"/>
          </w:tcPr>
          <w:p w14:paraId="15244F1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CFB35B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711" w:type="pct"/>
            <w:vAlign w:val="center"/>
          </w:tcPr>
          <w:p w14:paraId="3C4994B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75.º</w:t>
            </w:r>
            <w:r>
              <w:rPr>
                <w:rFonts w:cs="Arial"/>
                <w:color w:val="404040"/>
              </w:rPr>
              <w:t>, n.º 3</w:t>
            </w:r>
          </w:p>
          <w:p w14:paraId="6DD9F58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DAD5B30" w14:textId="77777777" w:rsidR="003F4D2C" w:rsidRPr="00E07C43" w:rsidRDefault="003F4D2C" w:rsidP="00A74020">
            <w:pPr>
              <w:autoSpaceDE w:val="0"/>
              <w:autoSpaceDN w:val="0"/>
              <w:adjustRightInd w:val="0"/>
              <w:rPr>
                <w:rFonts w:cs="Arial"/>
                <w:i/>
                <w:color w:val="404040"/>
              </w:rPr>
            </w:pPr>
            <w:r w:rsidRPr="00E07C43">
              <w:rPr>
                <w:rFonts w:cs="Arial"/>
                <w:i/>
                <w:color w:val="404040"/>
              </w:rPr>
              <w:t>(ter em atenção o disposto no artigo 75.º, n.º 2</w:t>
            </w:r>
            <w:r>
              <w:rPr>
                <w:rFonts w:cs="Arial"/>
                <w:i/>
                <w:color w:val="404040"/>
              </w:rPr>
              <w:t>,</w:t>
            </w:r>
            <w:r w:rsidRPr="00E07C43">
              <w:rPr>
                <w:rFonts w:cs="Arial"/>
                <w:i/>
                <w:color w:val="404040"/>
              </w:rPr>
              <w:t xml:space="preserve"> alínea </w:t>
            </w:r>
            <w:r w:rsidRPr="00E07C43">
              <w:rPr>
                <w:rFonts w:cs="Arial"/>
                <w:color w:val="404040"/>
              </w:rPr>
              <w:t>b)</w:t>
            </w:r>
            <w:r w:rsidRPr="00E07C43">
              <w:rPr>
                <w:rFonts w:cs="Arial"/>
                <w:i/>
                <w:color w:val="404040"/>
              </w:rPr>
              <w:t>)</w:t>
            </w:r>
          </w:p>
        </w:tc>
        <w:tc>
          <w:tcPr>
            <w:tcW w:w="268" w:type="pct"/>
            <w:vAlign w:val="center"/>
          </w:tcPr>
          <w:p w14:paraId="5E90392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DED322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FF0CDDC" w14:textId="1DAF1770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relatório final de apreciação de propostas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6FAB0492" w14:textId="34A3EE1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0EDB4A8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DC761AE" w14:textId="77777777" w:rsidTr="00043450">
        <w:tc>
          <w:tcPr>
            <w:tcW w:w="255" w:type="pct"/>
            <w:vAlign w:val="center"/>
          </w:tcPr>
          <w:p w14:paraId="23E61A3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D8788D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modalidade do critério de adjudicação (</w:t>
            </w:r>
            <w:r w:rsidRPr="00874B1F">
              <w:rPr>
                <w:rFonts w:cs="Arial"/>
                <w:bCs/>
                <w:color w:val="404040"/>
              </w:rPr>
              <w:t xml:space="preserve">proposta economicamente mais vantajosa) adotado foi o da melhor relação qualidade-preço ou </w:t>
            </w:r>
            <w:r w:rsidRPr="00874B1F">
              <w:rPr>
                <w:rFonts w:cs="Arial"/>
                <w:color w:val="404040"/>
              </w:rPr>
              <w:t xml:space="preserve">o do </w:t>
            </w:r>
            <w:r w:rsidRPr="00874B1F">
              <w:rPr>
                <w:rFonts w:cs="Arial"/>
                <w:bCs/>
                <w:color w:val="404040"/>
              </w:rPr>
              <w:t>preço mais baixo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63988A8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iCs/>
                <w:color w:val="404040"/>
              </w:rPr>
            </w:pPr>
            <w:r w:rsidRPr="00874B1F">
              <w:rPr>
                <w:rFonts w:cs="Arial"/>
                <w:iCs/>
                <w:color w:val="404040"/>
              </w:rPr>
              <w:t>Artigo 74.º, n.º 1</w:t>
            </w:r>
          </w:p>
          <w:p w14:paraId="6E0807C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404040"/>
              </w:rPr>
            </w:pPr>
            <w:r w:rsidRPr="00874B1F">
              <w:rPr>
                <w:rFonts w:cs="Arial"/>
                <w:i/>
                <w:iCs/>
                <w:color w:val="404040"/>
              </w:rPr>
              <w:t>(verificar qual o critério, e respetivos fatores</w:t>
            </w:r>
          </w:p>
          <w:p w14:paraId="451F653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i/>
                <w:iCs/>
                <w:color w:val="404040"/>
              </w:rPr>
              <w:t>e subfactores, quando aplicável)</w:t>
            </w:r>
          </w:p>
        </w:tc>
        <w:tc>
          <w:tcPr>
            <w:tcW w:w="268" w:type="pct"/>
            <w:vAlign w:val="center"/>
          </w:tcPr>
          <w:p w14:paraId="607AB5A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E97131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0D28AFB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4C35FBF" w14:textId="24162693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63D03C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15D9903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44FB2F5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3551D36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711" w:type="pct"/>
            <w:vAlign w:val="center"/>
          </w:tcPr>
          <w:p w14:paraId="234E8852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74.º, n.º 2</w:t>
            </w:r>
          </w:p>
        </w:tc>
        <w:tc>
          <w:tcPr>
            <w:tcW w:w="268" w:type="pct"/>
            <w:vAlign w:val="center"/>
          </w:tcPr>
          <w:p w14:paraId="16D0744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5608998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EC2B77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2F5FD66" w14:textId="282A6DC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206FE7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9AFA2DA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2EC3EA3F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CFE4AEE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711" w:type="pct"/>
            <w:vAlign w:val="center"/>
          </w:tcPr>
          <w:p w14:paraId="328D505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75.º, n.º 8</w:t>
            </w:r>
          </w:p>
        </w:tc>
        <w:tc>
          <w:tcPr>
            <w:tcW w:w="268" w:type="pct"/>
            <w:vAlign w:val="center"/>
          </w:tcPr>
          <w:p w14:paraId="72502F8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93C865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1395FE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1FB97B1" w14:textId="0F05812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BF74F7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0E6D5AF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2207684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11373E0A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711" w:type="pct"/>
            <w:vAlign w:val="center"/>
          </w:tcPr>
          <w:p w14:paraId="0F53B07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49.º, n.ºs 8 e 9</w:t>
            </w:r>
          </w:p>
        </w:tc>
        <w:tc>
          <w:tcPr>
            <w:tcW w:w="268" w:type="pct"/>
            <w:vAlign w:val="center"/>
          </w:tcPr>
          <w:p w14:paraId="18A6A7B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7CFE6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2028869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239B1D3" w14:textId="712128D6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A67F32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AC71369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62A08A3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3E352B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entidade adjudicante disponibilizou eletronicamente as peças do procedimento (anúncio, programa do procedimento e caderno de encargos, e eventuais anexos) de forma completa, gratuita e livre?</w:t>
            </w:r>
          </w:p>
        </w:tc>
        <w:tc>
          <w:tcPr>
            <w:tcW w:w="711" w:type="pct"/>
            <w:vAlign w:val="center"/>
          </w:tcPr>
          <w:p w14:paraId="02E8540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 133.º</w:t>
            </w:r>
          </w:p>
          <w:p w14:paraId="25EC507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75D7700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qualificação: artigos 133.º e 162.º</w:t>
            </w:r>
          </w:p>
          <w:p w14:paraId="64F166A7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1BFBF1C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de negociação: artigos 133.º, 162.º e 193.º</w:t>
            </w:r>
          </w:p>
          <w:p w14:paraId="2B783D3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ED0FE22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Diálogo concorrencial: artigos 133.º, 162.º, 204.º </w:t>
            </w:r>
          </w:p>
          <w:p w14:paraId="72B23D0F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133.º, 162.º e 218.º-A, nº 5</w:t>
            </w:r>
          </w:p>
          <w:p w14:paraId="3ADD591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8AEBB5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254D99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2CFE94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1F73DF7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52F437D" w14:textId="4DC10C0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13CF67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2BD02AB" w14:textId="77777777" w:rsidTr="00043450">
        <w:trPr>
          <w:trHeight w:val="645"/>
        </w:trPr>
        <w:tc>
          <w:tcPr>
            <w:tcW w:w="255" w:type="pct"/>
            <w:vAlign w:val="center"/>
          </w:tcPr>
          <w:p w14:paraId="12406C2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C80DE5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Foram pedidos esclarecimentos e/ou retificações das peças do procedimento?</w:t>
            </w:r>
          </w:p>
        </w:tc>
        <w:tc>
          <w:tcPr>
            <w:tcW w:w="711" w:type="pct"/>
            <w:vAlign w:val="center"/>
          </w:tcPr>
          <w:p w14:paraId="06DDA95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50.º e 64.º</w:t>
            </w:r>
          </w:p>
        </w:tc>
        <w:tc>
          <w:tcPr>
            <w:tcW w:w="268" w:type="pct"/>
            <w:vAlign w:val="center"/>
          </w:tcPr>
          <w:p w14:paraId="00B60EE7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366726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73DD9E45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6C3FEC5A" w14:textId="0510E2E8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B5B259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5E5D046A" w14:textId="77777777" w:rsidTr="00043450">
        <w:trPr>
          <w:trHeight w:val="510"/>
        </w:trPr>
        <w:tc>
          <w:tcPr>
            <w:tcW w:w="255" w:type="pct"/>
            <w:vAlign w:val="center"/>
          </w:tcPr>
          <w:p w14:paraId="481C2F9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C5B7D89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As propostas consideradas apresentam um preço anormalmente baixo ou preço total superior ao preço base?</w:t>
            </w:r>
          </w:p>
        </w:tc>
        <w:tc>
          <w:tcPr>
            <w:tcW w:w="711" w:type="pct"/>
            <w:vAlign w:val="center"/>
          </w:tcPr>
          <w:p w14:paraId="5CEBF95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71.º, 47.º e 70.º, n.º 2, alínea d)</w:t>
            </w:r>
          </w:p>
        </w:tc>
        <w:tc>
          <w:tcPr>
            <w:tcW w:w="268" w:type="pct"/>
            <w:vAlign w:val="center"/>
          </w:tcPr>
          <w:p w14:paraId="63CA43B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194C90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087685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23EFF911" w14:textId="180DB28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832C28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FF449F4" w14:textId="77777777" w:rsidTr="00043450">
        <w:trPr>
          <w:trHeight w:val="600"/>
        </w:trPr>
        <w:tc>
          <w:tcPr>
            <w:tcW w:w="255" w:type="pct"/>
            <w:vAlign w:val="center"/>
          </w:tcPr>
          <w:p w14:paraId="317F34C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7818305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Foram pedidos esclarecimentos ao concorrente que apresentou proposta com preço anormalmente baixo?</w:t>
            </w:r>
          </w:p>
        </w:tc>
        <w:tc>
          <w:tcPr>
            <w:tcW w:w="711" w:type="pct"/>
            <w:vAlign w:val="center"/>
          </w:tcPr>
          <w:p w14:paraId="53049F4D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71.º, n.º 3</w:t>
            </w:r>
            <w:r>
              <w:rPr>
                <w:rFonts w:cs="Arial"/>
                <w:color w:val="404040"/>
              </w:rPr>
              <w:t xml:space="preserve"> e 70.º n.º 2, alínea e)</w:t>
            </w:r>
          </w:p>
        </w:tc>
        <w:tc>
          <w:tcPr>
            <w:tcW w:w="268" w:type="pct"/>
            <w:vAlign w:val="center"/>
          </w:tcPr>
          <w:p w14:paraId="7360314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C50392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156EB0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CAC7F08" w14:textId="45BBD13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09219C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3EB454C" w14:textId="77777777" w:rsidTr="00043450">
        <w:tc>
          <w:tcPr>
            <w:tcW w:w="255" w:type="pct"/>
            <w:vAlign w:val="center"/>
          </w:tcPr>
          <w:p w14:paraId="19C5DAE1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566A96EB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As propostas / candidaturas dos concorrentes/candidatos foram avaliadas de forma transparente, baseando-se estrita e unicamente no critério de adjudicação/qualificação?</w:t>
            </w:r>
          </w:p>
          <w:p w14:paraId="522CA38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589D93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 xml:space="preserve">Deve ser apresentado o </w:t>
            </w:r>
            <w:r w:rsidRPr="00874B1F">
              <w:rPr>
                <w:rFonts w:cs="Arial"/>
                <w:bCs/>
                <w:i/>
                <w:color w:val="404040"/>
              </w:rPr>
              <w:t>relatório final de avaliação das propostas/candidatura</w:t>
            </w:r>
            <w:r>
              <w:rPr>
                <w:rFonts w:cs="Arial"/>
                <w:bCs/>
                <w:i/>
                <w:color w:val="404040"/>
              </w:rPr>
              <w:t>s</w:t>
            </w:r>
            <w:r w:rsidRPr="00874B1F">
              <w:rPr>
                <w:rFonts w:cs="Arial"/>
                <w:bCs/>
                <w:i/>
                <w:color w:val="404040"/>
              </w:rPr>
              <w:t xml:space="preserve"> </w:t>
            </w:r>
            <w:r w:rsidRPr="00874B1F">
              <w:rPr>
                <w:rFonts w:cs="Arial"/>
                <w:i/>
                <w:color w:val="404040"/>
              </w:rPr>
              <w:t xml:space="preserve">para se aferir da transparência da deliberação do júri do procedimento </w:t>
            </w:r>
          </w:p>
          <w:p w14:paraId="645FF4A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711" w:type="pct"/>
            <w:vAlign w:val="center"/>
          </w:tcPr>
          <w:p w14:paraId="50391E9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Consulta prévia: artigo 124.º</w:t>
            </w:r>
          </w:p>
          <w:p w14:paraId="3A57F0C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ABD05A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público: artigos 146.º a 148.º</w:t>
            </w:r>
          </w:p>
          <w:p w14:paraId="208E4E6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0E61A50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Concurso limitado por prévia qualificação e procedimento de negociação: artigos 186.º e 193.º</w:t>
            </w:r>
          </w:p>
          <w:p w14:paraId="5303A899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E67C6E1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artigos 204.º</w:t>
            </w:r>
            <w:r>
              <w:rPr>
                <w:rFonts w:cs="Arial"/>
                <w:color w:val="404040"/>
              </w:rPr>
              <w:t>, nº 1</w:t>
            </w:r>
            <w:r w:rsidRPr="00874B1F">
              <w:rPr>
                <w:rFonts w:cs="Arial"/>
                <w:color w:val="404040"/>
              </w:rPr>
              <w:t xml:space="preserve"> e 212.º</w:t>
            </w:r>
          </w:p>
          <w:p w14:paraId="7E4582A5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4BB1FD22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186.º, 193.º e 218.º-A, nº 5</w:t>
            </w:r>
          </w:p>
          <w:p w14:paraId="0648F1A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76C11A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47EEEA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D09326F" w14:textId="77777777" w:rsidR="00043450" w:rsidRPr="008C0C9B" w:rsidRDefault="00043450" w:rsidP="0004345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04040"/>
              </w:rPr>
            </w:pPr>
            <w:r w:rsidRPr="008C0C9B">
              <w:rPr>
                <w:rFonts w:ascii="Calibri" w:hAnsi="Calibri" w:cs="Calibri"/>
                <w:iCs/>
                <w:color w:val="404040"/>
              </w:rPr>
              <w:t>Relatório final de avaliação das propostas.</w:t>
            </w:r>
          </w:p>
          <w:p w14:paraId="33920FE0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3A8C863" w14:textId="0E8230A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D1C5B6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6ECBB9D8" w14:textId="77777777" w:rsidTr="00043450">
        <w:tc>
          <w:tcPr>
            <w:tcW w:w="255" w:type="pct"/>
            <w:vAlign w:val="center"/>
          </w:tcPr>
          <w:p w14:paraId="23CE6E85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4172AC2C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realizada a audiência prévia dos concorrentes?</w:t>
            </w:r>
          </w:p>
          <w:p w14:paraId="6743F53D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análise e decisão das eventuais reclamações apresentadas pelos concorrentes?</w:t>
            </w:r>
          </w:p>
        </w:tc>
        <w:tc>
          <w:tcPr>
            <w:tcW w:w="711" w:type="pct"/>
            <w:vAlign w:val="center"/>
          </w:tcPr>
          <w:p w14:paraId="35241C86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56701B8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Consulta prévia: artigos 118.º, n.º 3, e 123.º </w:t>
            </w:r>
          </w:p>
          <w:p w14:paraId="1BB9BCC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F8CA67E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Concurso público: artigo 147.º </w:t>
            </w:r>
          </w:p>
          <w:p w14:paraId="11DBF51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3E56012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Concurso limitado por prévia qualificação: artigo 185.º </w:t>
            </w:r>
          </w:p>
          <w:p w14:paraId="0476AC1B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7B53C1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Procedimento por negociação: artigos 185.º e 193.º</w:t>
            </w:r>
          </w:p>
          <w:p w14:paraId="5ECFCFC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65628AFC" w14:textId="77777777" w:rsidR="003F4D2C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Diálogo concorrencial: artigo</w:t>
            </w:r>
            <w:r>
              <w:rPr>
                <w:rFonts w:cs="Arial"/>
                <w:color w:val="404040"/>
              </w:rPr>
              <w:t>s 123.º e</w:t>
            </w:r>
            <w:r w:rsidRPr="00874B1F">
              <w:rPr>
                <w:rFonts w:cs="Arial"/>
                <w:color w:val="404040"/>
              </w:rPr>
              <w:t xml:space="preserve"> 212.º, n.º 3</w:t>
            </w:r>
          </w:p>
          <w:p w14:paraId="107ADE42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54AD555A" w14:textId="77777777" w:rsidR="003F4D2C" w:rsidRDefault="003F4D2C" w:rsidP="00CB22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Parceria para a Inovação: artigos 185.º, 193.º e 218.º-A, nº 5</w:t>
            </w:r>
          </w:p>
          <w:p w14:paraId="18B0538F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F826413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845FF8D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0D729B2" w14:textId="355C1FD8" w:rsidR="003F4D2C" w:rsidRPr="00D3379B" w:rsidRDefault="00043450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dos documentos através de ficheiro PDF ou indicar/autorizar o acesso on-line ao procedimento.</w:t>
            </w:r>
          </w:p>
        </w:tc>
        <w:tc>
          <w:tcPr>
            <w:tcW w:w="285" w:type="pct"/>
            <w:vAlign w:val="center"/>
          </w:tcPr>
          <w:p w14:paraId="0069851D" w14:textId="0577D29B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B24688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043450" w:rsidRPr="00874B1F" w14:paraId="5B8CD99D" w14:textId="77777777" w:rsidTr="00043450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255" w:type="pct"/>
            <w:vAlign w:val="center"/>
          </w:tcPr>
          <w:p w14:paraId="18A58CC8" w14:textId="77777777" w:rsidR="00043450" w:rsidRPr="00CB2204" w:rsidRDefault="00043450" w:rsidP="00043450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2168B22" w14:textId="77777777" w:rsidR="00043450" w:rsidRPr="00874B1F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mallCaps/>
                <w:color w:val="404040"/>
              </w:rPr>
            </w:pPr>
            <w:r w:rsidRPr="00874B1F">
              <w:rPr>
                <w:rFonts w:cs="Arial"/>
                <w:color w:val="404040"/>
              </w:rPr>
              <w:t>Existe uma decisão juridicamente válida (Despacho / Deliberação) de adjudicação?</w:t>
            </w:r>
          </w:p>
        </w:tc>
        <w:tc>
          <w:tcPr>
            <w:tcW w:w="711" w:type="pct"/>
            <w:vAlign w:val="center"/>
          </w:tcPr>
          <w:p w14:paraId="55E44CD9" w14:textId="77777777" w:rsidR="00043450" w:rsidRPr="00874B1F" w:rsidRDefault="00043450" w:rsidP="00043450">
            <w:pPr>
              <w:autoSpaceDE w:val="0"/>
              <w:autoSpaceDN w:val="0"/>
              <w:adjustRightInd w:val="0"/>
              <w:rPr>
                <w:rFonts w:cs="Arial"/>
                <w:b/>
                <w:smallCaps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73.º</w:t>
            </w:r>
          </w:p>
        </w:tc>
        <w:tc>
          <w:tcPr>
            <w:tcW w:w="268" w:type="pct"/>
            <w:vAlign w:val="center"/>
          </w:tcPr>
          <w:p w14:paraId="32651532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AEAFC5F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1073" w:type="pct"/>
          </w:tcPr>
          <w:p w14:paraId="533FFB3F" w14:textId="3E891CDE" w:rsidR="00043450" w:rsidRPr="00D3379B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E25D2">
              <w:t>Apresentação do documento através de ficheiro PDF, ou indicar/autorizar o acesso on-line ao procedimento</w:t>
            </w:r>
            <w:r>
              <w:t xml:space="preserve">. </w:t>
            </w:r>
            <w:r w:rsidRPr="004E25D2">
              <w:t>Indicação das respectivas datas</w:t>
            </w:r>
          </w:p>
        </w:tc>
        <w:tc>
          <w:tcPr>
            <w:tcW w:w="285" w:type="pct"/>
            <w:vAlign w:val="center"/>
          </w:tcPr>
          <w:p w14:paraId="53E0C737" w14:textId="39678401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05" w:type="pct"/>
          </w:tcPr>
          <w:p w14:paraId="714768D0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</w:tr>
      <w:tr w:rsidR="00043450" w:rsidRPr="00874B1F" w14:paraId="4A0144D6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45854529" w14:textId="77777777" w:rsidR="00043450" w:rsidRPr="00CB2204" w:rsidRDefault="00043450" w:rsidP="00043450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4BB09AB" w14:textId="77777777" w:rsidR="00043450" w:rsidRPr="00874B1F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realizada a notificação da decisão de adjudicação a todos os concorrentes (escolhido e preteridos)?</w:t>
            </w:r>
          </w:p>
        </w:tc>
        <w:tc>
          <w:tcPr>
            <w:tcW w:w="711" w:type="pct"/>
            <w:vAlign w:val="center"/>
          </w:tcPr>
          <w:p w14:paraId="366E9B72" w14:textId="77777777" w:rsidR="00043450" w:rsidRPr="00874B1F" w:rsidRDefault="00043450" w:rsidP="00043450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77.º</w:t>
            </w:r>
          </w:p>
        </w:tc>
        <w:tc>
          <w:tcPr>
            <w:tcW w:w="268" w:type="pct"/>
            <w:vAlign w:val="center"/>
          </w:tcPr>
          <w:p w14:paraId="4C4E3257" w14:textId="77777777" w:rsidR="00043450" w:rsidRPr="00874B1F" w:rsidRDefault="00043450" w:rsidP="00043450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EEE09D8" w14:textId="77777777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1EFC8F6D" w14:textId="6984A0E5" w:rsidR="00043450" w:rsidRPr="00D3379B" w:rsidRDefault="00043450" w:rsidP="0004345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043450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3CFCA64B" w14:textId="58967468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3846AC8" w14:textId="77777777" w:rsidR="00043450" w:rsidRPr="00874B1F" w:rsidRDefault="00043450" w:rsidP="00043450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57B748C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2DBA98D7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A86347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711" w:type="pct"/>
            <w:vAlign w:val="center"/>
          </w:tcPr>
          <w:p w14:paraId="39969FB4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  <w:highlight w:val="red"/>
              </w:rPr>
            </w:pPr>
            <w:r w:rsidRPr="00874B1F">
              <w:rPr>
                <w:rFonts w:cs="Arial"/>
                <w:color w:val="404040"/>
              </w:rPr>
              <w:t>Artigo 55.º</w:t>
            </w:r>
            <w:r>
              <w:rPr>
                <w:rFonts w:cs="Arial"/>
                <w:color w:val="404040"/>
              </w:rPr>
              <w:t xml:space="preserve">, n.º 1, alínea </w:t>
            </w:r>
            <w:r w:rsidRPr="00E928F6">
              <w:rPr>
                <w:rFonts w:cs="Arial"/>
                <w:i/>
                <w:color w:val="404040"/>
              </w:rPr>
              <w:t>i)</w:t>
            </w:r>
          </w:p>
        </w:tc>
        <w:tc>
          <w:tcPr>
            <w:tcW w:w="268" w:type="pct"/>
            <w:vAlign w:val="center"/>
          </w:tcPr>
          <w:p w14:paraId="62798F42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6C79D32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25AADD6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18A5985E" w14:textId="5A1713AD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3D31FE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70F09005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1C330F54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6DDFD5B7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711" w:type="pct"/>
            <w:vAlign w:val="center"/>
          </w:tcPr>
          <w:p w14:paraId="3F16C345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  <w:highlight w:val="red"/>
              </w:rPr>
            </w:pPr>
            <w:r w:rsidRPr="00874B1F">
              <w:rPr>
                <w:rFonts w:cs="Arial"/>
                <w:color w:val="404040"/>
              </w:rPr>
              <w:t>Artigo 55.º</w:t>
            </w:r>
            <w:r>
              <w:rPr>
                <w:rFonts w:cs="Arial"/>
                <w:color w:val="404040"/>
              </w:rPr>
              <w:t xml:space="preserve">, n.º 1, alínea </w:t>
            </w:r>
            <w:r w:rsidRPr="00E928F6">
              <w:rPr>
                <w:rFonts w:cs="Arial"/>
                <w:i/>
                <w:color w:val="404040"/>
              </w:rPr>
              <w:t>i)</w:t>
            </w:r>
          </w:p>
        </w:tc>
        <w:tc>
          <w:tcPr>
            <w:tcW w:w="268" w:type="pct"/>
            <w:vAlign w:val="center"/>
          </w:tcPr>
          <w:p w14:paraId="674DF638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34EBBF7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41EAFD8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531D6BD5" w14:textId="2BCBCA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ABEB348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CDACFE4" w14:textId="77777777" w:rsidTr="00043450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55" w:type="pct"/>
            <w:vAlign w:val="center"/>
          </w:tcPr>
          <w:p w14:paraId="57D1F8DD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D45299A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publicado o anúncio de adjudicação</w:t>
            </w:r>
            <w:r>
              <w:rPr>
                <w:rFonts w:cs="Arial"/>
                <w:color w:val="404040"/>
              </w:rPr>
              <w:t xml:space="preserve"> (quando aplicável)</w:t>
            </w:r>
            <w:r w:rsidRPr="00874B1F"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5159C15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78.º</w:t>
            </w:r>
          </w:p>
        </w:tc>
        <w:tc>
          <w:tcPr>
            <w:tcW w:w="268" w:type="pct"/>
            <w:vAlign w:val="center"/>
          </w:tcPr>
          <w:p w14:paraId="7B5A78D2" w14:textId="77777777" w:rsidR="003F4D2C" w:rsidRPr="00874B1F" w:rsidRDefault="003F4D2C" w:rsidP="00CB2204">
            <w:pPr>
              <w:spacing w:before="20" w:after="20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336" w:type="pct"/>
          </w:tcPr>
          <w:p w14:paraId="58DA112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37F9A1F" w14:textId="537C19A0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através de ficheiro PDF</w:t>
            </w:r>
            <w:r>
              <w:rPr>
                <w:rFonts w:cs="Arial"/>
                <w:color w:val="404040"/>
              </w:rPr>
              <w:t xml:space="preserve"> (ou endereço da página web)</w:t>
            </w:r>
            <w:r w:rsidRPr="004B1106">
              <w:rPr>
                <w:rFonts w:cs="Arial"/>
                <w:color w:val="404040"/>
              </w:rPr>
              <w:t>, ou indicar/autorizar o acesso on-line ao procedimento</w:t>
            </w:r>
          </w:p>
        </w:tc>
        <w:tc>
          <w:tcPr>
            <w:tcW w:w="285" w:type="pct"/>
            <w:vAlign w:val="center"/>
          </w:tcPr>
          <w:p w14:paraId="40D16248" w14:textId="684CC07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BB43ED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6163B5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416609E3" w14:textId="77777777" w:rsidR="003F4D2C" w:rsidRPr="00CB2204" w:rsidDel="00277D2B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02961BD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Foram apresentados os documentos de habilitação?</w:t>
            </w:r>
          </w:p>
        </w:tc>
        <w:tc>
          <w:tcPr>
            <w:tcW w:w="711" w:type="pct"/>
            <w:vAlign w:val="center"/>
          </w:tcPr>
          <w:p w14:paraId="53B5C5F1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Artigos 81.º a 86.º</w:t>
            </w:r>
          </w:p>
        </w:tc>
        <w:tc>
          <w:tcPr>
            <w:tcW w:w="268" w:type="pct"/>
            <w:vAlign w:val="center"/>
          </w:tcPr>
          <w:p w14:paraId="7F777E0C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262B9EDA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46667EBE" w14:textId="77777777" w:rsidR="003F4D2C" w:rsidRPr="00D3379B" w:rsidRDefault="003F4D2C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7279DAD9" w14:textId="314886C2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7CDA5E0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247CEECD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2E3AEEB9" w14:textId="77777777" w:rsidR="003F4D2C" w:rsidRPr="00CB2204" w:rsidRDefault="003F4D2C" w:rsidP="00CB2204">
            <w:pPr>
              <w:pStyle w:val="PargrafodaLista"/>
              <w:numPr>
                <w:ilvl w:val="0"/>
                <w:numId w:val="22"/>
              </w:numPr>
              <w:spacing w:before="20" w:after="20" w:line="240" w:lineRule="auto"/>
              <w:ind w:left="318"/>
              <w:rPr>
                <w:rFonts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1766" w:type="pct"/>
            <w:vAlign w:val="center"/>
          </w:tcPr>
          <w:p w14:paraId="25E4EC20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prestada caução para garantia do contrato (quando exigida)?</w:t>
            </w:r>
          </w:p>
        </w:tc>
        <w:tc>
          <w:tcPr>
            <w:tcW w:w="711" w:type="pct"/>
            <w:vAlign w:val="center"/>
          </w:tcPr>
          <w:p w14:paraId="5A4354F3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88.º a 91.º</w:t>
            </w:r>
          </w:p>
        </w:tc>
        <w:tc>
          <w:tcPr>
            <w:tcW w:w="268" w:type="pct"/>
            <w:vAlign w:val="center"/>
          </w:tcPr>
          <w:p w14:paraId="641ED97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0E8ADA9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0E884BB6" w14:textId="03CED6F4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7FEFC90F" w14:textId="651916B0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2D01433B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6B25533" w14:textId="77777777" w:rsidTr="00043450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55" w:type="pct"/>
            <w:vAlign w:val="center"/>
          </w:tcPr>
          <w:p w14:paraId="67E1E312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44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5FD1170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736C9006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Foi celebrado contrato escrito (quando exigido ou não dispensado)?</w:t>
            </w:r>
          </w:p>
          <w:p w14:paraId="26DE306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34F329B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6F93626F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711" w:type="pct"/>
            <w:vAlign w:val="center"/>
          </w:tcPr>
          <w:p w14:paraId="0434353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 xml:space="preserve">Artigos 94.º e 95.º </w:t>
            </w:r>
          </w:p>
          <w:p w14:paraId="61E92576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84F1475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1CD09842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65994A09" w14:textId="649C736A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Juntar cópia do Contrato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096DE7F5" w14:textId="1DCD3C91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8685C8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7A14E5" w14:textId="77777777" w:rsidTr="00043450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255" w:type="pct"/>
            <w:vAlign w:val="center"/>
          </w:tcPr>
          <w:p w14:paraId="727B5B2B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45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01657211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 celebração d</w:t>
            </w:r>
            <w:r>
              <w:rPr>
                <w:rFonts w:cs="Arial"/>
                <w:color w:val="404040"/>
              </w:rPr>
              <w:t>o</w:t>
            </w:r>
            <w:r w:rsidRPr="00874B1F">
              <w:rPr>
                <w:rFonts w:cs="Arial"/>
                <w:color w:val="404040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cs="Arial"/>
                </w:rPr>
                <w:t>www.base.gov.pt</w:t>
              </w:r>
            </w:hyperlink>
            <w:r w:rsidRPr="00874B1F">
              <w:rPr>
                <w:rFonts w:cs="Arial"/>
                <w:color w:val="404040"/>
              </w:rPr>
              <w:t>), através de ficha conforme o respetivo modelo constante do anexo III do CCP?</w:t>
            </w:r>
          </w:p>
          <w:p w14:paraId="2BD5A9F4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3EE5BCD3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874B1F">
              <w:rPr>
                <w:rFonts w:cs="Arial"/>
                <w:i/>
                <w:color w:val="404040"/>
              </w:rPr>
              <w:t>Importa ter em consideração que</w:t>
            </w:r>
            <w:r>
              <w:rPr>
                <w:rFonts w:cs="Arial"/>
                <w:i/>
                <w:color w:val="404040"/>
              </w:rPr>
              <w:t>, no caso de ajuste direto e consulta prévia,</w:t>
            </w:r>
            <w:r w:rsidRPr="00874B1F">
              <w:rPr>
                <w:rFonts w:cs="Arial"/>
                <w:i/>
                <w:color w:val="404040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711" w:type="pct"/>
            <w:vAlign w:val="center"/>
          </w:tcPr>
          <w:p w14:paraId="0E89BF1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 127.º</w:t>
            </w:r>
            <w:r>
              <w:rPr>
                <w:rFonts w:cs="Arial"/>
                <w:color w:val="404040"/>
              </w:rPr>
              <w:t xml:space="preserve"> e 465.º</w:t>
            </w:r>
          </w:p>
          <w:p w14:paraId="557380DC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4B234CAA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2441004F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6CB59569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37AB151" w14:textId="1FEF2201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Apresentação do documento ou indicar link de acesso.</w:t>
            </w:r>
          </w:p>
        </w:tc>
        <w:tc>
          <w:tcPr>
            <w:tcW w:w="285" w:type="pct"/>
            <w:vAlign w:val="center"/>
          </w:tcPr>
          <w:p w14:paraId="0D31DEA0" w14:textId="44BA206C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D364ECE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1737872" w14:textId="77777777" w:rsidTr="00043450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255" w:type="pct"/>
            <w:vAlign w:val="center"/>
          </w:tcPr>
          <w:p w14:paraId="618069C9" w14:textId="77777777" w:rsidR="003F4D2C" w:rsidRPr="00874B1F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46</w:t>
            </w:r>
            <w:r w:rsidRPr="00874B1F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1766" w:type="pct"/>
            <w:vAlign w:val="center"/>
          </w:tcPr>
          <w:p w14:paraId="166720A2" w14:textId="77777777" w:rsidR="003F4D2C" w:rsidRPr="00874B1F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O contrato foi objeto de fiscalização prévia (visto ou declaração de conformidade) pelo Tribunal de Contas</w:t>
            </w:r>
            <w:r>
              <w:rPr>
                <w:rFonts w:cs="Arial"/>
                <w:color w:val="404040"/>
              </w:rPr>
              <w:t>?</w:t>
            </w:r>
          </w:p>
        </w:tc>
        <w:tc>
          <w:tcPr>
            <w:tcW w:w="711" w:type="pct"/>
            <w:vAlign w:val="center"/>
          </w:tcPr>
          <w:p w14:paraId="0D5BADD0" w14:textId="77777777" w:rsidR="003F4D2C" w:rsidRPr="00874B1F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874B1F">
              <w:rPr>
                <w:rFonts w:cs="Arial"/>
                <w:color w:val="404040"/>
              </w:rPr>
              <w:t>Artigos 46.º a 48.º, 83.º e 85.º da LOPTC</w:t>
            </w:r>
          </w:p>
        </w:tc>
        <w:tc>
          <w:tcPr>
            <w:tcW w:w="268" w:type="pct"/>
            <w:vAlign w:val="center"/>
          </w:tcPr>
          <w:p w14:paraId="1127B891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36" w:type="pct"/>
          </w:tcPr>
          <w:p w14:paraId="3BE0486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1073" w:type="pct"/>
          </w:tcPr>
          <w:p w14:paraId="3664D3C4" w14:textId="2A5FDADA" w:rsidR="003F4D2C" w:rsidRPr="00D3379B" w:rsidRDefault="004B1106" w:rsidP="00D337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B1106">
              <w:rPr>
                <w:rFonts w:cs="Arial"/>
                <w:color w:val="404040"/>
              </w:rPr>
              <w:t>Juntar cópia do VTC através de ficheiro PDF, ou indicar/autorizar o acesso on-line ao procedimento</w:t>
            </w:r>
          </w:p>
        </w:tc>
        <w:tc>
          <w:tcPr>
            <w:tcW w:w="285" w:type="pct"/>
            <w:vAlign w:val="center"/>
          </w:tcPr>
          <w:p w14:paraId="264653F6" w14:textId="04F1415A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730FD536" w14:textId="77777777" w:rsidR="003F4D2C" w:rsidRPr="00874B1F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05E082C3" w14:textId="77777777" w:rsidR="00CB2204" w:rsidRDefault="00CB2204" w:rsidP="00CB2204"/>
    <w:p w14:paraId="7C92CE0D" w14:textId="703A8B20" w:rsidR="00D52E6A" w:rsidRPr="00D52E6A" w:rsidRDefault="00D52E6A" w:rsidP="00D52E6A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D52E6A">
        <w:rPr>
          <w:rFonts w:cs="Arial"/>
          <w:b/>
          <w:bCs/>
          <w:color w:val="404040"/>
        </w:rPr>
        <w:t>Prevenção da ocorrência de fraude</w:t>
      </w:r>
      <w:r>
        <w:rPr>
          <w:rFonts w:cs="Arial"/>
          <w:b/>
          <w:bCs/>
          <w:color w:val="404040"/>
        </w:rPr>
        <w:t xml:space="preserve"> (Formação do Contrato)</w:t>
      </w:r>
    </w:p>
    <w:p w14:paraId="76948AB7" w14:textId="77777777" w:rsidR="0014739E" w:rsidRDefault="0014739E" w:rsidP="0014739E">
      <w:pPr>
        <w:pStyle w:val="PargrafodaLista1"/>
        <w:spacing w:before="120"/>
        <w:ind w:left="360" w:right="-493"/>
        <w:jc w:val="both"/>
        <w:rPr>
          <w:rFonts w:ascii="Calibri" w:hAnsi="Calibri" w:cs="Calibri"/>
          <w:b/>
          <w:bCs/>
          <w:color w:val="40404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4710"/>
        <w:gridCol w:w="1357"/>
        <w:gridCol w:w="561"/>
        <w:gridCol w:w="631"/>
        <w:gridCol w:w="1652"/>
        <w:gridCol w:w="597"/>
        <w:gridCol w:w="638"/>
      </w:tblGrid>
      <w:tr w:rsidR="003F4D2C" w:rsidRPr="00874B1F" w14:paraId="3E53B3E2" w14:textId="77777777" w:rsidTr="003F4D2C">
        <w:trPr>
          <w:tblHeader/>
        </w:trPr>
        <w:tc>
          <w:tcPr>
            <w:tcW w:w="2735" w:type="pct"/>
            <w:gridSpan w:val="2"/>
            <w:shd w:val="clear" w:color="auto" w:fill="EDEDED"/>
            <w:vAlign w:val="center"/>
          </w:tcPr>
          <w:p w14:paraId="51B524A4" w14:textId="77777777" w:rsidR="003F4D2C" w:rsidRPr="00874B1F" w:rsidRDefault="003F4D2C" w:rsidP="00532D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</w:p>
          <w:p w14:paraId="47F2520A" w14:textId="7DE650F6" w:rsidR="003F4D2C" w:rsidRPr="00874B1F" w:rsidRDefault="003F4D2C" w:rsidP="00EC124D">
            <w:pPr>
              <w:shd w:val="clear" w:color="auto" w:fill="EDEDED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04040"/>
              </w:rPr>
            </w:pPr>
            <w:r w:rsidRPr="00D52E6A">
              <w:rPr>
                <w:rFonts w:cs="Arial"/>
                <w:b/>
                <w:bCs/>
                <w:color w:val="404040"/>
              </w:rPr>
              <w:t>Prevenção da ocorrência de fraude</w:t>
            </w:r>
            <w:r w:rsidRPr="00874B1F">
              <w:rPr>
                <w:rFonts w:cs="Arial"/>
                <w:b/>
                <w:bCs/>
                <w:color w:val="404040"/>
              </w:rPr>
              <w:t xml:space="preserve"> </w:t>
            </w:r>
          </w:p>
        </w:tc>
        <w:tc>
          <w:tcPr>
            <w:tcW w:w="849" w:type="pct"/>
            <w:shd w:val="clear" w:color="auto" w:fill="EDEDED"/>
            <w:vAlign w:val="center"/>
          </w:tcPr>
          <w:p w14:paraId="36421D2E" w14:textId="675451CE" w:rsidR="003F4D2C" w:rsidRPr="00874B1F" w:rsidRDefault="003F4D2C" w:rsidP="00532D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color w:val="404040"/>
              </w:rPr>
              <w:t>Base legal</w:t>
            </w:r>
          </w:p>
        </w:tc>
        <w:tc>
          <w:tcPr>
            <w:tcW w:w="268" w:type="pct"/>
            <w:shd w:val="clear" w:color="auto" w:fill="EDEDED"/>
            <w:vAlign w:val="center"/>
          </w:tcPr>
          <w:p w14:paraId="2166357F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02" w:type="pct"/>
            <w:shd w:val="clear" w:color="auto" w:fill="EDEDED"/>
            <w:vAlign w:val="center"/>
          </w:tcPr>
          <w:p w14:paraId="691EFD0F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NÃO</w:t>
            </w:r>
          </w:p>
        </w:tc>
        <w:tc>
          <w:tcPr>
            <w:tcW w:w="256" w:type="pct"/>
            <w:shd w:val="clear" w:color="auto" w:fill="EDEDED"/>
          </w:tcPr>
          <w:p w14:paraId="09EE1407" w14:textId="77777777" w:rsidR="003F4D2C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</w:p>
          <w:p w14:paraId="25F12FA1" w14:textId="77777777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5FBA2840" w14:textId="30BCFA72" w:rsidR="000B1480" w:rsidRPr="00874B1F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85" w:type="pct"/>
            <w:shd w:val="clear" w:color="auto" w:fill="EDEDED"/>
            <w:vAlign w:val="center"/>
          </w:tcPr>
          <w:p w14:paraId="64DF23EE" w14:textId="4A05E8A0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5" w:type="pct"/>
            <w:shd w:val="clear" w:color="auto" w:fill="EDEDED"/>
            <w:vAlign w:val="center"/>
          </w:tcPr>
          <w:p w14:paraId="5F72487C" w14:textId="77777777" w:rsidR="003F4D2C" w:rsidRPr="00874B1F" w:rsidRDefault="003F4D2C" w:rsidP="00532D8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874B1F"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874B1F" w14:paraId="05188A6B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4E632A72" w14:textId="3FC2065E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1.</w:t>
            </w:r>
          </w:p>
        </w:tc>
        <w:tc>
          <w:tcPr>
            <w:tcW w:w="2560" w:type="pct"/>
            <w:vAlign w:val="center"/>
          </w:tcPr>
          <w:p w14:paraId="4D6034D9" w14:textId="085AB617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Conflito de interesses</w:t>
            </w:r>
          </w:p>
          <w:p w14:paraId="7ED85613" w14:textId="2C66DFFC" w:rsidR="003F4D2C" w:rsidRPr="008474C3" w:rsidRDefault="004B1106" w:rsidP="00B066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>
              <w:rPr>
                <w:rFonts w:cs="Calibri"/>
                <w:color w:val="404040"/>
              </w:rPr>
              <w:t xml:space="preserve">Existe </w:t>
            </w:r>
            <w:r w:rsidR="003F4D2C" w:rsidRPr="008474C3">
              <w:rPr>
                <w:rFonts w:cs="Calibri"/>
                <w:color w:val="404040"/>
              </w:rPr>
              <w:t xml:space="preserve">rotatividade dos elementos envolvidos na avaliação dos procedimentos de contratação pública? </w:t>
            </w:r>
          </w:p>
        </w:tc>
        <w:tc>
          <w:tcPr>
            <w:tcW w:w="849" w:type="pct"/>
            <w:vAlign w:val="center"/>
          </w:tcPr>
          <w:p w14:paraId="4C6B10A9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426B03AD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1E78ED5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3AFEB2E0" w14:textId="41175BB0" w:rsidR="003F4D2C" w:rsidRPr="00874B1F" w:rsidRDefault="004B1106" w:rsidP="004B1106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condição.</w:t>
            </w:r>
          </w:p>
        </w:tc>
        <w:tc>
          <w:tcPr>
            <w:tcW w:w="285" w:type="pct"/>
            <w:vAlign w:val="center"/>
          </w:tcPr>
          <w:p w14:paraId="20363F95" w14:textId="03A70F32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5C31FF35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43FE421A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1982EF82" w14:textId="648F84B1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2.</w:t>
            </w:r>
          </w:p>
        </w:tc>
        <w:tc>
          <w:tcPr>
            <w:tcW w:w="2560" w:type="pct"/>
            <w:vAlign w:val="center"/>
          </w:tcPr>
          <w:p w14:paraId="4F2B1063" w14:textId="1ED2942E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Conflito de interesses</w:t>
            </w:r>
          </w:p>
          <w:p w14:paraId="42208EB7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 xml:space="preserve">Foram adotadas políticas relativas a conflitos de interesse, nomeadamente no que se refere à existência de declarações e registos dos colaboradores? - </w:t>
            </w:r>
          </w:p>
        </w:tc>
        <w:tc>
          <w:tcPr>
            <w:tcW w:w="849" w:type="pct"/>
            <w:vAlign w:val="center"/>
          </w:tcPr>
          <w:p w14:paraId="760FD9C5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9224BDB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13C502FA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09EF7CDE" w14:textId="6598A7B6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080FF250" w14:textId="582120AD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66CF9118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37712CDE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0C3AA701" w14:textId="4EFEFE0B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3.</w:t>
            </w:r>
          </w:p>
        </w:tc>
        <w:tc>
          <w:tcPr>
            <w:tcW w:w="2560" w:type="pct"/>
            <w:vAlign w:val="center"/>
          </w:tcPr>
          <w:p w14:paraId="412596BF" w14:textId="459E6501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  <w:t>Princípio da concorrência</w:t>
            </w:r>
          </w:p>
          <w:p w14:paraId="5A14FEDE" w14:textId="7A74036A" w:rsidR="003F4D2C" w:rsidRPr="008474C3" w:rsidRDefault="003F4D2C" w:rsidP="00B066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Existe uma fundamentação adequada nos procedimentos por ajuste direto?</w:t>
            </w:r>
          </w:p>
        </w:tc>
        <w:tc>
          <w:tcPr>
            <w:tcW w:w="849" w:type="pct"/>
            <w:vAlign w:val="center"/>
          </w:tcPr>
          <w:p w14:paraId="7282708C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1124AC44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46F1547D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70568CB2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85" w:type="pct"/>
            <w:vAlign w:val="center"/>
          </w:tcPr>
          <w:p w14:paraId="33432A8F" w14:textId="43961954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2C4800C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BE759E5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0BD318B1" w14:textId="1EE5D529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4.</w:t>
            </w:r>
          </w:p>
        </w:tc>
        <w:tc>
          <w:tcPr>
            <w:tcW w:w="2560" w:type="pct"/>
            <w:vAlign w:val="center"/>
          </w:tcPr>
          <w:p w14:paraId="3C670230" w14:textId="5782E77E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Manipulação de procedimentos concursais</w:t>
            </w:r>
          </w:p>
          <w:p w14:paraId="56CBB4A4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Foram adotados mecanismos que assegurem a não divulgação de informação confidencial/privilegiada (divulgação de informação confidencial)?</w:t>
            </w:r>
          </w:p>
        </w:tc>
        <w:tc>
          <w:tcPr>
            <w:tcW w:w="849" w:type="pct"/>
            <w:vAlign w:val="center"/>
          </w:tcPr>
          <w:p w14:paraId="5FDDE32C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E6108E4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4B9F00F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6710F99B" w14:textId="5B61BA78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2DF52ABF" w14:textId="4360790E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3175B682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193D3748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4570504D" w14:textId="7A210E0F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5.</w:t>
            </w:r>
          </w:p>
        </w:tc>
        <w:tc>
          <w:tcPr>
            <w:tcW w:w="2560" w:type="pct"/>
            <w:vAlign w:val="center"/>
          </w:tcPr>
          <w:p w14:paraId="00C576F6" w14:textId="2CDA5774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Concertação de propostas</w:t>
            </w:r>
          </w:p>
          <w:p w14:paraId="32717ECE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 xml:space="preserve">Foram adotados mecanismos que avaliem a existência de indícios de eventual conluio entre os diversos concorrentes, por exemplo a comparação entre propostas (erros ortográficos, mesmas lacunas informativas, mesma terminologia, mas formatação gráfica, mesmos dados de contacto, preços iguais, …)?  </w:t>
            </w:r>
          </w:p>
        </w:tc>
        <w:tc>
          <w:tcPr>
            <w:tcW w:w="849" w:type="pct"/>
            <w:vAlign w:val="center"/>
          </w:tcPr>
          <w:p w14:paraId="471A6A98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5B7832AE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2D3D1D1F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11113D28" w14:textId="3B6855AE" w:rsidR="003F4D2C" w:rsidRPr="00874B1F" w:rsidRDefault="004B1106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 (Ex: Código de Ética e Conduta).</w:t>
            </w:r>
          </w:p>
        </w:tc>
        <w:tc>
          <w:tcPr>
            <w:tcW w:w="285" w:type="pct"/>
            <w:vAlign w:val="center"/>
          </w:tcPr>
          <w:p w14:paraId="1C92F4EC" w14:textId="1144A240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CCAC039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874B1F" w14:paraId="03C15099" w14:textId="77777777" w:rsidTr="003F4D2C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75" w:type="pct"/>
            <w:vAlign w:val="center"/>
          </w:tcPr>
          <w:p w14:paraId="5C7E8033" w14:textId="69E775C6" w:rsidR="003F4D2C" w:rsidRDefault="003F4D2C" w:rsidP="00532D8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6.</w:t>
            </w:r>
          </w:p>
        </w:tc>
        <w:tc>
          <w:tcPr>
            <w:tcW w:w="2560" w:type="pct"/>
            <w:vAlign w:val="center"/>
          </w:tcPr>
          <w:p w14:paraId="7C090375" w14:textId="774D1014" w:rsidR="003F4D2C" w:rsidRPr="008474C3" w:rsidRDefault="003F4D2C" w:rsidP="00532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04040"/>
              </w:rPr>
            </w:pPr>
            <w:r w:rsidRPr="008474C3">
              <w:rPr>
                <w:rFonts w:ascii="Calibri" w:hAnsi="Calibri" w:cs="Calibri"/>
                <w:b/>
                <w:color w:val="404040"/>
              </w:rPr>
              <w:t>Preços (orçamentos) inadequados</w:t>
            </w:r>
          </w:p>
          <w:p w14:paraId="00D6A508" w14:textId="77777777" w:rsidR="003F4D2C" w:rsidRPr="008474C3" w:rsidRDefault="003F4D2C" w:rsidP="00532D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8474C3">
              <w:rPr>
                <w:rFonts w:ascii="Calibri" w:hAnsi="Calibri" w:cs="Calibri"/>
                <w:color w:val="404040"/>
              </w:rPr>
              <w:t>Foram adotados mecanismos de confirmação, junto de fontes independentes, dos preços praticados pelos fornecedores ?</w:t>
            </w:r>
          </w:p>
        </w:tc>
        <w:tc>
          <w:tcPr>
            <w:tcW w:w="849" w:type="pct"/>
            <w:vAlign w:val="center"/>
          </w:tcPr>
          <w:p w14:paraId="4585CB65" w14:textId="77777777" w:rsidR="003F4D2C" w:rsidRPr="00874B1F" w:rsidRDefault="003F4D2C" w:rsidP="00532D8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68" w:type="pct"/>
            <w:vAlign w:val="center"/>
          </w:tcPr>
          <w:p w14:paraId="38D8B0F8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2" w:type="pct"/>
          </w:tcPr>
          <w:p w14:paraId="6C09DFC6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56" w:type="pct"/>
          </w:tcPr>
          <w:p w14:paraId="5AD88D45" w14:textId="15C8910B" w:rsidR="003F4D2C" w:rsidRPr="00874B1F" w:rsidRDefault="004B1106" w:rsidP="004B1106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B1106">
              <w:rPr>
                <w:rFonts w:cs="Arial"/>
                <w:color w:val="404040"/>
              </w:rPr>
              <w:t xml:space="preserve">Juntar </w:t>
            </w:r>
            <w:r>
              <w:rPr>
                <w:rFonts w:cs="Arial"/>
                <w:color w:val="404040"/>
              </w:rPr>
              <w:t>declaração e/ou códigos ou normas internas que garantam essa condição.</w:t>
            </w:r>
          </w:p>
        </w:tc>
        <w:tc>
          <w:tcPr>
            <w:tcW w:w="285" w:type="pct"/>
            <w:vAlign w:val="center"/>
          </w:tcPr>
          <w:p w14:paraId="51DAAC49" w14:textId="5D63DB15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</w:tcPr>
          <w:p w14:paraId="4D104203" w14:textId="77777777" w:rsidR="003F4D2C" w:rsidRPr="00874B1F" w:rsidRDefault="003F4D2C" w:rsidP="00532D8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56AA76C3" w14:textId="0EEFB5AB" w:rsidR="0014739E" w:rsidRDefault="0014739E" w:rsidP="00CB2204">
      <w:pPr>
        <w:rPr>
          <w:rFonts w:ascii="Calibri" w:eastAsia="Calibri" w:hAnsi="Calibri" w:cs="Calibri"/>
          <w:b/>
          <w:bCs/>
          <w:color w:val="404040"/>
          <w:u w:val="single"/>
          <w:lang w:eastAsia="en-US"/>
        </w:rPr>
      </w:pPr>
    </w:p>
    <w:p w14:paraId="1D191DBE" w14:textId="42A6EBFF" w:rsidR="0014739E" w:rsidRDefault="0014739E" w:rsidP="00CB2204">
      <w:pPr>
        <w:rPr>
          <w:rFonts w:ascii="Calibri" w:eastAsia="Calibri" w:hAnsi="Calibri" w:cs="Calibri"/>
          <w:b/>
          <w:bCs/>
          <w:color w:val="404040"/>
          <w:u w:val="single"/>
          <w:lang w:eastAsia="en-US"/>
        </w:rPr>
      </w:pPr>
    </w:p>
    <w:p w14:paraId="70B6082B" w14:textId="71A4D905" w:rsidR="0014739E" w:rsidRPr="00EC7B38" w:rsidRDefault="0014739E" w:rsidP="00CB2204"/>
    <w:p w14:paraId="1DEADBB5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Análise do Contrato</w:t>
      </w:r>
    </w:p>
    <w:p w14:paraId="55FB67A0" w14:textId="77777777" w:rsidR="00CB2204" w:rsidRPr="00EC7B38" w:rsidRDefault="00CB2204" w:rsidP="00CB22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689"/>
        <w:gridCol w:w="1218"/>
        <w:gridCol w:w="485"/>
        <w:gridCol w:w="555"/>
        <w:gridCol w:w="2005"/>
        <w:gridCol w:w="501"/>
        <w:gridCol w:w="20"/>
        <w:gridCol w:w="553"/>
        <w:gridCol w:w="9"/>
      </w:tblGrid>
      <w:tr w:rsidR="003F4D2C" w:rsidRPr="00431AC3" w14:paraId="27C813B6" w14:textId="77777777" w:rsidTr="003F4D2C">
        <w:trPr>
          <w:trHeight w:val="541"/>
          <w:tblHeader/>
        </w:trPr>
        <w:tc>
          <w:tcPr>
            <w:tcW w:w="2773" w:type="pct"/>
            <w:gridSpan w:val="2"/>
            <w:shd w:val="clear" w:color="auto" w:fill="EDEDED"/>
            <w:vAlign w:val="center"/>
          </w:tcPr>
          <w:p w14:paraId="28C339CC" w14:textId="77777777" w:rsidR="003F4D2C" w:rsidRPr="00431AC3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431AC3">
              <w:rPr>
                <w:rFonts w:cs="Arial"/>
                <w:b/>
                <w:color w:val="404040"/>
              </w:rPr>
              <w:t>Execução do contrato</w:t>
            </w:r>
          </w:p>
        </w:tc>
        <w:tc>
          <w:tcPr>
            <w:tcW w:w="911" w:type="pct"/>
            <w:shd w:val="clear" w:color="auto" w:fill="EDEDED"/>
            <w:vAlign w:val="center"/>
          </w:tcPr>
          <w:p w14:paraId="648D0453" w14:textId="77777777" w:rsidR="003F4D2C" w:rsidRPr="00431AC3" w:rsidRDefault="003F4D2C" w:rsidP="00CB22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404040"/>
              </w:rPr>
            </w:pPr>
            <w:r w:rsidRPr="00431AC3">
              <w:rPr>
                <w:rFonts w:cs="Arial"/>
                <w:b/>
                <w:color w:val="404040"/>
              </w:rPr>
              <w:t>Base legal</w:t>
            </w:r>
          </w:p>
        </w:tc>
        <w:tc>
          <w:tcPr>
            <w:tcW w:w="232" w:type="pct"/>
            <w:shd w:val="clear" w:color="auto" w:fill="EDEDED"/>
            <w:vAlign w:val="center"/>
          </w:tcPr>
          <w:p w14:paraId="10EBCD5B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SIM</w:t>
            </w:r>
          </w:p>
        </w:tc>
        <w:tc>
          <w:tcPr>
            <w:tcW w:w="301" w:type="pct"/>
            <w:shd w:val="clear" w:color="auto" w:fill="EDEDED"/>
            <w:vAlign w:val="center"/>
          </w:tcPr>
          <w:p w14:paraId="4131D06F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NÃO</w:t>
            </w:r>
          </w:p>
        </w:tc>
        <w:tc>
          <w:tcPr>
            <w:tcW w:w="234" w:type="pct"/>
            <w:shd w:val="clear" w:color="auto" w:fill="EDEDED"/>
          </w:tcPr>
          <w:p w14:paraId="09FECF9E" w14:textId="77777777" w:rsidR="000B1480" w:rsidRPr="000B1480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INFORMAÇÕES/</w:t>
            </w:r>
          </w:p>
          <w:p w14:paraId="30D0195F" w14:textId="0F6F9E98" w:rsidR="003F4D2C" w:rsidRDefault="000B1480" w:rsidP="000B1480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 w:rsidRPr="000B1480">
              <w:rPr>
                <w:rFonts w:cs="Arial"/>
                <w:smallCaps/>
                <w:color w:val="404040"/>
              </w:rPr>
              <w:t>DOCUMENTOS</w:t>
            </w:r>
          </w:p>
        </w:tc>
        <w:tc>
          <w:tcPr>
            <w:tcW w:w="249" w:type="pct"/>
            <w:gridSpan w:val="2"/>
            <w:shd w:val="clear" w:color="auto" w:fill="EDEDED"/>
            <w:vAlign w:val="center"/>
          </w:tcPr>
          <w:p w14:paraId="2F160AE4" w14:textId="610C52C4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N.A.</w:t>
            </w:r>
          </w:p>
        </w:tc>
        <w:tc>
          <w:tcPr>
            <w:tcW w:w="300" w:type="pct"/>
            <w:gridSpan w:val="2"/>
            <w:shd w:val="clear" w:color="auto" w:fill="EDEDED"/>
            <w:vAlign w:val="center"/>
          </w:tcPr>
          <w:p w14:paraId="7BAC9B20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>OBS.</w:t>
            </w:r>
          </w:p>
        </w:tc>
      </w:tr>
      <w:tr w:rsidR="003F4D2C" w:rsidRPr="00431AC3" w14:paraId="3EC13CF6" w14:textId="77777777" w:rsidTr="003F4D2C">
        <w:trPr>
          <w:trHeight w:val="541"/>
        </w:trPr>
        <w:tc>
          <w:tcPr>
            <w:tcW w:w="202" w:type="pct"/>
            <w:vAlign w:val="center"/>
          </w:tcPr>
          <w:p w14:paraId="41A8F4F9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1.</w:t>
            </w:r>
          </w:p>
        </w:tc>
        <w:tc>
          <w:tcPr>
            <w:tcW w:w="2571" w:type="pct"/>
            <w:vAlign w:val="center"/>
          </w:tcPr>
          <w:p w14:paraId="09CAD5B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911" w:type="pct"/>
            <w:vAlign w:val="center"/>
          </w:tcPr>
          <w:p w14:paraId="45759E7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355.º a 360.º</w:t>
            </w:r>
          </w:p>
        </w:tc>
        <w:tc>
          <w:tcPr>
            <w:tcW w:w="232" w:type="pct"/>
            <w:vAlign w:val="center"/>
          </w:tcPr>
          <w:p w14:paraId="4C4D95B9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01" w:type="pct"/>
          </w:tcPr>
          <w:p w14:paraId="5775A728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59252EE" w14:textId="2754BA28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49" w:type="pct"/>
            <w:gridSpan w:val="2"/>
          </w:tcPr>
          <w:p w14:paraId="579A9846" w14:textId="3A6A2821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60D0A11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81A1A42" w14:textId="77777777" w:rsidTr="003F4D2C">
        <w:trPr>
          <w:trHeight w:val="608"/>
        </w:trPr>
        <w:tc>
          <w:tcPr>
            <w:tcW w:w="202" w:type="pct"/>
            <w:vAlign w:val="center"/>
          </w:tcPr>
          <w:p w14:paraId="164C6D08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2.</w:t>
            </w:r>
          </w:p>
        </w:tc>
        <w:tc>
          <w:tcPr>
            <w:tcW w:w="2571" w:type="pct"/>
            <w:vAlign w:val="center"/>
          </w:tcPr>
          <w:p w14:paraId="0CFF803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Foram efetuados ajustamentos (erros ou omissões) ao objeto do contrato dentro dos prazos fixados?</w:t>
            </w:r>
          </w:p>
        </w:tc>
        <w:tc>
          <w:tcPr>
            <w:tcW w:w="911" w:type="pct"/>
            <w:vAlign w:val="center"/>
          </w:tcPr>
          <w:p w14:paraId="40E642D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378.º, n.ºs 3 e 4</w:t>
            </w:r>
          </w:p>
        </w:tc>
        <w:tc>
          <w:tcPr>
            <w:tcW w:w="232" w:type="pct"/>
            <w:vAlign w:val="center"/>
          </w:tcPr>
          <w:p w14:paraId="5C9F779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CBCBAB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17AEBA3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1F54FCC4" w14:textId="29843F3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1A71BAD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531FB89" w14:textId="77777777" w:rsidTr="003F4D2C">
        <w:trPr>
          <w:trHeight w:val="843"/>
        </w:trPr>
        <w:tc>
          <w:tcPr>
            <w:tcW w:w="202" w:type="pct"/>
            <w:vAlign w:val="center"/>
          </w:tcPr>
          <w:p w14:paraId="3C6E2062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3.</w:t>
            </w:r>
          </w:p>
        </w:tc>
        <w:tc>
          <w:tcPr>
            <w:tcW w:w="2571" w:type="pct"/>
            <w:vAlign w:val="center"/>
          </w:tcPr>
          <w:p w14:paraId="67DD113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Os erros ou as omissões foram considerados trabalhos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>?</w:t>
            </w:r>
          </w:p>
          <w:p w14:paraId="26EB2F7F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2789E8E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Em caso afirmativo, a análise dos mesmos deverá ser efetuada à luz dos dispositivos legais aplicáveis aos trabalhos </w:t>
            </w:r>
            <w:r>
              <w:rPr>
                <w:rFonts w:cs="Arial"/>
                <w:i/>
                <w:color w:val="404040"/>
              </w:rPr>
              <w:t>complementares</w:t>
            </w:r>
          </w:p>
        </w:tc>
        <w:tc>
          <w:tcPr>
            <w:tcW w:w="911" w:type="pct"/>
            <w:vAlign w:val="center"/>
          </w:tcPr>
          <w:p w14:paraId="70B92150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 370.º, n.º 2 </w:t>
            </w:r>
          </w:p>
        </w:tc>
        <w:tc>
          <w:tcPr>
            <w:tcW w:w="232" w:type="pct"/>
            <w:vAlign w:val="center"/>
          </w:tcPr>
          <w:p w14:paraId="093FDEC5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251E3D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17AF25A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4A9E7264" w14:textId="73AEBC4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B9744A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662929B6" w14:textId="77777777" w:rsidTr="003F4D2C">
        <w:trPr>
          <w:trHeight w:val="1425"/>
        </w:trPr>
        <w:tc>
          <w:tcPr>
            <w:tcW w:w="202" w:type="pct"/>
            <w:vMerge w:val="restart"/>
            <w:vAlign w:val="center"/>
          </w:tcPr>
          <w:p w14:paraId="598B7F13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4.</w:t>
            </w:r>
          </w:p>
        </w:tc>
        <w:tc>
          <w:tcPr>
            <w:tcW w:w="2571" w:type="pct"/>
            <w:vAlign w:val="center"/>
          </w:tcPr>
          <w:p w14:paraId="5796E09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Os ajustamentos efetuados reduzem o objeto do contrato e, neste sentido, foi o valor do mesmo alterado em conformidade?</w:t>
            </w:r>
          </w:p>
          <w:p w14:paraId="523378F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1BB39F34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379.º</w:t>
            </w:r>
          </w:p>
        </w:tc>
        <w:tc>
          <w:tcPr>
            <w:tcW w:w="232" w:type="pct"/>
            <w:vAlign w:val="center"/>
          </w:tcPr>
          <w:p w14:paraId="54EF45B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A523D5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36755F7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49" w:type="pct"/>
            <w:gridSpan w:val="2"/>
          </w:tcPr>
          <w:p w14:paraId="40074356" w14:textId="34B01D78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71AF1E45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77A40787" w14:textId="77777777" w:rsidTr="003F4D2C">
        <w:trPr>
          <w:trHeight w:val="1315"/>
        </w:trPr>
        <w:tc>
          <w:tcPr>
            <w:tcW w:w="202" w:type="pct"/>
            <w:vMerge/>
            <w:vAlign w:val="center"/>
          </w:tcPr>
          <w:p w14:paraId="543213A4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p w14:paraId="20286355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As alterações ao contrato inicial respeitam a aspetos essenciais do mesmo?</w:t>
            </w:r>
          </w:p>
          <w:p w14:paraId="487764CF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2763242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A </w:t>
            </w:r>
            <w:r w:rsidRPr="00431AC3">
              <w:rPr>
                <w:rFonts w:cs="Arial"/>
                <w:bCs/>
                <w:i/>
                <w:color w:val="404040"/>
              </w:rPr>
              <w:t xml:space="preserve">essencialidade da alteração </w:t>
            </w:r>
            <w:r w:rsidRPr="00431AC3">
              <w:rPr>
                <w:rFonts w:cs="Arial"/>
                <w:i/>
                <w:color w:val="404040"/>
              </w:rPr>
              <w:t xml:space="preserve">introduzida num contrato em execução terá que ser averiguada </w:t>
            </w:r>
            <w:r w:rsidRPr="00431AC3">
              <w:rPr>
                <w:rFonts w:cs="Arial"/>
                <w:bCs/>
                <w:i/>
                <w:color w:val="404040"/>
              </w:rPr>
              <w:t>casuisticamente</w:t>
            </w:r>
            <w:r w:rsidRPr="00431AC3">
              <w:rPr>
                <w:rFonts w:cs="Arial"/>
                <w:i/>
                <w:color w:val="404040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216DD20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0D1FB17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378.º</w:t>
            </w:r>
          </w:p>
        </w:tc>
        <w:tc>
          <w:tcPr>
            <w:tcW w:w="232" w:type="pct"/>
            <w:vAlign w:val="center"/>
          </w:tcPr>
          <w:p w14:paraId="13E8B27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112956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571E762" w14:textId="49464E39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decisão/deliberação.</w:t>
            </w:r>
          </w:p>
        </w:tc>
        <w:tc>
          <w:tcPr>
            <w:tcW w:w="249" w:type="pct"/>
            <w:gridSpan w:val="2"/>
          </w:tcPr>
          <w:p w14:paraId="20FB8AE2" w14:textId="0E59C89D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6D0BC57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21CC4CFC" w14:textId="77777777" w:rsidTr="003F4D2C">
        <w:trPr>
          <w:gridAfter w:val="1"/>
          <w:wAfter w:w="5" w:type="pct"/>
          <w:trHeight w:val="2661"/>
        </w:trPr>
        <w:tc>
          <w:tcPr>
            <w:tcW w:w="202" w:type="pct"/>
            <w:tcBorders>
              <w:top w:val="nil"/>
            </w:tcBorders>
            <w:vAlign w:val="center"/>
          </w:tcPr>
          <w:p w14:paraId="6AC1AC05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5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tcBorders>
              <w:top w:val="nil"/>
            </w:tcBorders>
            <w:vAlign w:val="center"/>
          </w:tcPr>
          <w:p w14:paraId="22F11DE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São trabalhos / serviços compleme</w:t>
            </w:r>
            <w:r>
              <w:rPr>
                <w:rFonts w:cs="Arial"/>
                <w:color w:val="404040"/>
              </w:rPr>
              <w:t>n</w:t>
            </w:r>
            <w:r w:rsidRPr="00431AC3">
              <w:rPr>
                <w:rFonts w:cs="Arial"/>
                <w:color w:val="404040"/>
              </w:rPr>
              <w:t>tares cuja espécie ou quantidade não consta do projeto inicialmente adjudicado e / ou do contrato inicial celebrado?</w:t>
            </w:r>
          </w:p>
          <w:p w14:paraId="1714D17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4B515C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Só se não tiverem sido incluídos ou previstos no contrato inicial é que são trabalhos / serviços compleme</w:t>
            </w:r>
            <w:r>
              <w:rPr>
                <w:rFonts w:cs="Arial"/>
                <w:i/>
                <w:color w:val="404040"/>
              </w:rPr>
              <w:t>n</w:t>
            </w:r>
            <w:r w:rsidRPr="00431AC3">
              <w:rPr>
                <w:rFonts w:cs="Arial"/>
                <w:i/>
                <w:color w:val="404040"/>
              </w:rPr>
              <w:t xml:space="preserve">tares face aos previstos no contrato inicial e deve tratar-se de executar algo que não foi projetado ou contratado, mas que é </w:t>
            </w:r>
            <w:r w:rsidRPr="00431AC3">
              <w:rPr>
                <w:rFonts w:cs="Arial"/>
                <w:bCs/>
                <w:i/>
                <w:color w:val="404040"/>
              </w:rPr>
              <w:t xml:space="preserve">indispensável </w:t>
            </w:r>
            <w:r w:rsidRPr="00431AC3">
              <w:rPr>
                <w:rFonts w:cs="Arial"/>
                <w:i/>
                <w:color w:val="404040"/>
              </w:rPr>
              <w:t>para a execução da obra / dos serviços descritos no projeto ou no contrato</w:t>
            </w:r>
          </w:p>
          <w:p w14:paraId="02105E31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 w14:paraId="48FA1F72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373.º</w:t>
            </w:r>
          </w:p>
          <w:p w14:paraId="3E95213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  <w:p w14:paraId="7A294DA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454.º</w:t>
            </w:r>
          </w:p>
          <w:p w14:paraId="1D94920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2" w:type="pct"/>
            <w:tcBorders>
              <w:top w:val="nil"/>
            </w:tcBorders>
            <w:vAlign w:val="center"/>
          </w:tcPr>
          <w:p w14:paraId="67B2DD5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  <w:tcBorders>
              <w:top w:val="nil"/>
            </w:tcBorders>
          </w:tcPr>
          <w:p w14:paraId="53E2921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14:paraId="5F17FF9F" w14:textId="127DCDFC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  <w:tcBorders>
              <w:top w:val="nil"/>
            </w:tcBorders>
          </w:tcPr>
          <w:p w14:paraId="360C9397" w14:textId="1DC664DC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tcBorders>
              <w:top w:val="nil"/>
            </w:tcBorders>
            <w:vAlign w:val="center"/>
          </w:tcPr>
          <w:p w14:paraId="1B86EA0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0A0D4B96" w14:textId="77777777" w:rsidTr="003F4D2C">
        <w:trPr>
          <w:gridAfter w:val="1"/>
          <w:wAfter w:w="5" w:type="pct"/>
          <w:trHeight w:val="5845"/>
        </w:trPr>
        <w:tc>
          <w:tcPr>
            <w:tcW w:w="202" w:type="pct"/>
            <w:vAlign w:val="center"/>
          </w:tcPr>
          <w:p w14:paraId="35B2157F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6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0BEF7A9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São trabalhos complementares que se destinam à realização da empreitada inicialmente adjudicada / dos serviços descritos no projeto ou no contrato inicial?</w:t>
            </w:r>
          </w:p>
          <w:p w14:paraId="7D3E90F9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644CA16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6AD903D9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Para que se possa responder afirmativamente à questão, importa concluir que os trabalhos/serviços complementares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2275795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De salientar que os trabalhos só se destinam à realização da mesma empreitada se puder dizer-se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0FBCF2D3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  <w:p w14:paraId="5EBC3190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74C641E4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74DACD3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08FF03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0D279FA3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3A3C0DB0" w14:textId="36B65D5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CE5E19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28A5F829" w14:textId="77777777" w:rsidTr="003F4D2C">
        <w:trPr>
          <w:gridAfter w:val="1"/>
          <w:wAfter w:w="5" w:type="pct"/>
          <w:trHeight w:val="3092"/>
        </w:trPr>
        <w:tc>
          <w:tcPr>
            <w:tcW w:w="202" w:type="pct"/>
            <w:vAlign w:val="center"/>
          </w:tcPr>
          <w:p w14:paraId="3B195D29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7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5717B30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São trabalhos / serviços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 xml:space="preserve"> que se tornaram necessários na sequência de uma circunstância</w:t>
            </w:r>
            <w:r>
              <w:rPr>
                <w:rFonts w:cs="Arial"/>
                <w:color w:val="404040"/>
              </w:rPr>
              <w:t xml:space="preserve"> imprevisível</w:t>
            </w:r>
            <w:bookmarkStart w:id="0" w:name="_GoBack"/>
            <w:bookmarkEnd w:id="0"/>
            <w:r w:rsidRPr="00431AC3">
              <w:rPr>
                <w:rFonts w:cs="Arial"/>
                <w:color w:val="404040"/>
              </w:rPr>
              <w:t>, ou seja tornaram-se necessários porquê?</w:t>
            </w:r>
          </w:p>
          <w:p w14:paraId="433CECA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ascii="Calibri" w:hAnsi="Calibri" w:cs="Arial"/>
                <w:color w:val="404040"/>
              </w:rPr>
              <w:sym w:font="Symbol" w:char="F0DE"/>
            </w:r>
            <w:r w:rsidRPr="00431AC3">
              <w:rPr>
                <w:rFonts w:cs="Arial"/>
                <w:color w:val="404040"/>
              </w:rPr>
              <w:t xml:space="preserve"> Houve uma alteração factual relacionada com a execução da obra?</w:t>
            </w:r>
          </w:p>
          <w:p w14:paraId="135001AA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ascii="Calibri" w:hAnsi="Calibri" w:cs="Arial"/>
                <w:color w:val="404040"/>
              </w:rPr>
              <w:sym w:font="Symbol" w:char="F0DE"/>
            </w:r>
            <w:r w:rsidRPr="00431AC3">
              <w:rPr>
                <w:rFonts w:cs="Arial"/>
                <w:color w:val="404040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7F5C8A4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  <w:p w14:paraId="1C32D158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Se o dono da obra/contraente público tivesse previsto a verificação das novas circunstâncias, teria incluído os trabalhos/serviços complementares no projeto inicialmente adjudicado”? Se sim, então os trabalhos / serviços são </w:t>
            </w:r>
            <w:r w:rsidRPr="00431AC3">
              <w:rPr>
                <w:rFonts w:cs="Arial"/>
                <w:bCs/>
                <w:i/>
                <w:color w:val="404040"/>
              </w:rPr>
              <w:t>necessários</w:t>
            </w:r>
            <w:r w:rsidRPr="00431AC3">
              <w:rPr>
                <w:rFonts w:cs="Arial"/>
                <w:i/>
                <w:color w:val="404040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911" w:type="pct"/>
            <w:vAlign w:val="center"/>
          </w:tcPr>
          <w:p w14:paraId="6495CBF2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370.º, n.º 4, e 454.º</w:t>
            </w:r>
          </w:p>
        </w:tc>
        <w:tc>
          <w:tcPr>
            <w:tcW w:w="232" w:type="pct"/>
            <w:vAlign w:val="center"/>
          </w:tcPr>
          <w:p w14:paraId="61BDFED8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50E68EF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E506114" w14:textId="149CB6FD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80691A9" w14:textId="4423D933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F0EDFA0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425C8633" w14:textId="77777777" w:rsidTr="003F4D2C">
        <w:trPr>
          <w:gridAfter w:val="1"/>
          <w:wAfter w:w="5" w:type="pct"/>
          <w:trHeight w:val="699"/>
        </w:trPr>
        <w:tc>
          <w:tcPr>
            <w:tcW w:w="202" w:type="pct"/>
            <w:vAlign w:val="center"/>
          </w:tcPr>
          <w:p w14:paraId="022DFA44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8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8E6AD1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Os trabalhos / serviços </w:t>
            </w:r>
            <w:r>
              <w:rPr>
                <w:rFonts w:cs="Arial"/>
                <w:color w:val="404040"/>
              </w:rPr>
              <w:t>complementares</w:t>
            </w:r>
            <w:r w:rsidRPr="00431AC3">
              <w:rPr>
                <w:rFonts w:cs="Arial"/>
                <w:color w:val="404040"/>
              </w:rPr>
              <w:t xml:space="preserve"> foram adjudicados ao mesmo adjudicatário da empreitada inicial / dos serviços iniciais?</w:t>
            </w:r>
          </w:p>
        </w:tc>
        <w:tc>
          <w:tcPr>
            <w:tcW w:w="911" w:type="pct"/>
            <w:vAlign w:val="center"/>
          </w:tcPr>
          <w:p w14:paraId="048C040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0A83973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54D4A4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DEA19AB" w14:textId="249C6255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126BD0A" w14:textId="5CA9172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362EF43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6728253E" w14:textId="77777777" w:rsidTr="003F4D2C">
        <w:trPr>
          <w:gridAfter w:val="1"/>
          <w:wAfter w:w="5" w:type="pct"/>
          <w:trHeight w:val="435"/>
        </w:trPr>
        <w:tc>
          <w:tcPr>
            <w:tcW w:w="202" w:type="pct"/>
            <w:vMerge w:val="restart"/>
            <w:vAlign w:val="center"/>
          </w:tcPr>
          <w:p w14:paraId="72953BA6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9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621E4970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Os trabalhos / serviços complementares não podiam técnica ou economicamente ser separados do contrato inicial sem inconvenientes graves para o dono da obra/contraente público?</w:t>
            </w:r>
          </w:p>
        </w:tc>
        <w:tc>
          <w:tcPr>
            <w:tcW w:w="911" w:type="pct"/>
            <w:vMerge w:val="restart"/>
            <w:vAlign w:val="center"/>
          </w:tcPr>
          <w:p w14:paraId="3EF42A8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 e 454.º</w:t>
            </w:r>
          </w:p>
        </w:tc>
        <w:tc>
          <w:tcPr>
            <w:tcW w:w="232" w:type="pct"/>
            <w:vAlign w:val="center"/>
          </w:tcPr>
          <w:p w14:paraId="3810328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606FCC7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92D24F7" w14:textId="58D1C05D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3C050159" w14:textId="78E7A18A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7118BA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0FB1C0A" w14:textId="77777777" w:rsidTr="003F4D2C">
        <w:trPr>
          <w:gridAfter w:val="1"/>
          <w:wAfter w:w="5" w:type="pct"/>
          <w:trHeight w:val="412"/>
        </w:trPr>
        <w:tc>
          <w:tcPr>
            <w:tcW w:w="202" w:type="pct"/>
            <w:vMerge/>
            <w:vAlign w:val="center"/>
          </w:tcPr>
          <w:p w14:paraId="0A299A9C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p w14:paraId="791D1967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Ou</w:t>
            </w:r>
          </w:p>
          <w:p w14:paraId="6C64703D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911" w:type="pct"/>
            <w:vMerge/>
            <w:vAlign w:val="center"/>
          </w:tcPr>
          <w:p w14:paraId="6432BCA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2" w:type="pct"/>
            <w:vAlign w:val="center"/>
          </w:tcPr>
          <w:p w14:paraId="097D6E6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2C011D51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918A86F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41CE733C" w14:textId="03EFFF10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827913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1A10ECEE" w14:textId="77777777" w:rsidTr="003F4D2C">
        <w:trPr>
          <w:gridAfter w:val="1"/>
          <w:wAfter w:w="5" w:type="pct"/>
          <w:trHeight w:val="987"/>
        </w:trPr>
        <w:tc>
          <w:tcPr>
            <w:tcW w:w="202" w:type="pct"/>
            <w:vAlign w:val="center"/>
          </w:tcPr>
          <w:p w14:paraId="17C2E2E5" w14:textId="372E182F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>
              <w:rPr>
                <w:rFonts w:cs="Arial"/>
                <w:b/>
                <w:smallCaps/>
                <w:color w:val="404040"/>
              </w:rPr>
              <w:t>10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2A8738D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911" w:type="pct"/>
            <w:vAlign w:val="center"/>
          </w:tcPr>
          <w:p w14:paraId="209B8A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300.º</w:t>
            </w:r>
          </w:p>
        </w:tc>
        <w:tc>
          <w:tcPr>
            <w:tcW w:w="232" w:type="pct"/>
            <w:vAlign w:val="center"/>
          </w:tcPr>
          <w:p w14:paraId="0A233BF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04C0C3B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39567F4" w14:textId="77777777" w:rsidR="003F4D2C" w:rsidRPr="0043103D" w:rsidRDefault="003F4D2C" w:rsidP="00CB2204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</w:tcPr>
          <w:p w14:paraId="7220C114" w14:textId="320276D4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D9C23A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73872585" w14:textId="77777777" w:rsidTr="003F4D2C">
        <w:trPr>
          <w:gridAfter w:val="1"/>
          <w:wAfter w:w="5" w:type="pct"/>
          <w:trHeight w:val="702"/>
        </w:trPr>
        <w:tc>
          <w:tcPr>
            <w:tcW w:w="202" w:type="pct"/>
            <w:vAlign w:val="center"/>
          </w:tcPr>
          <w:p w14:paraId="165E148B" w14:textId="63D04A9D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1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246E72C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911" w:type="pct"/>
            <w:vAlign w:val="center"/>
          </w:tcPr>
          <w:p w14:paraId="651F522F" w14:textId="77777777" w:rsidR="003F4D2C" w:rsidRPr="00431AC3" w:rsidRDefault="003F4D2C" w:rsidP="00A74020">
            <w:pPr>
              <w:spacing w:before="20" w:after="2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Artigos 365.º a 369.º, 373.º, n.º 1, 374.º </w:t>
            </w:r>
          </w:p>
        </w:tc>
        <w:tc>
          <w:tcPr>
            <w:tcW w:w="232" w:type="pct"/>
            <w:vAlign w:val="center"/>
          </w:tcPr>
          <w:p w14:paraId="7DA0AEA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185A791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6308DC54" w14:textId="5CDDA2C2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através de ficheiro PDF, ou indicar/autorizar o acesso on-line ao procedimento</w:t>
            </w:r>
          </w:p>
        </w:tc>
        <w:tc>
          <w:tcPr>
            <w:tcW w:w="239" w:type="pct"/>
          </w:tcPr>
          <w:p w14:paraId="61E36700" w14:textId="35C1B350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BF3656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B223E71" w14:textId="77777777" w:rsidTr="003F4D2C">
        <w:trPr>
          <w:gridAfter w:val="1"/>
          <w:wAfter w:w="5" w:type="pct"/>
          <w:trHeight w:val="345"/>
        </w:trPr>
        <w:tc>
          <w:tcPr>
            <w:tcW w:w="202" w:type="pct"/>
            <w:vMerge w:val="restart"/>
            <w:tcBorders>
              <w:bottom w:val="nil"/>
            </w:tcBorders>
            <w:vAlign w:val="center"/>
          </w:tcPr>
          <w:p w14:paraId="22B74333" w14:textId="6DD84E8C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br w:type="page"/>
            </w: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2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6B99B3F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O valor acumulado dos trabalhos /serviços complementares situa-se dentro do limite legalmente permitido?</w:t>
            </w:r>
          </w:p>
          <w:p w14:paraId="02994281" w14:textId="2DAC230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O dono da obra/contraente público não pode, em caso algum, autorizar a realização de trabalhos / serviços complementares caso o valor acumulado dos mencionados trabalhos / serviços durante a execução de uma empreitada de obras públicas / prestação de serviços exceda, face ao valor do contrato inicial, o limite percentual legalmente fixado.</w:t>
            </w:r>
          </w:p>
          <w:p w14:paraId="4C98FE71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>
              <w:rPr>
                <w:rFonts w:cs="Arial"/>
                <w:i/>
                <w:color w:val="404040"/>
              </w:rPr>
              <w:t>complementares</w:t>
            </w:r>
            <w:r w:rsidRPr="00431AC3">
              <w:rPr>
                <w:rFonts w:cs="Arial"/>
                <w:i/>
                <w:color w:val="404040"/>
              </w:rPr>
              <w:t>” excede ou não o limite legalmente estabelecido consoante o tipo de contrato e a legislação aplicável</w:t>
            </w:r>
          </w:p>
          <w:p w14:paraId="24661C02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</w:p>
        </w:tc>
        <w:tc>
          <w:tcPr>
            <w:tcW w:w="911" w:type="pct"/>
            <w:vAlign w:val="center"/>
          </w:tcPr>
          <w:p w14:paraId="7C4D32DE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370.º, n.º 2, alínea</w:t>
            </w:r>
            <w:r>
              <w:rPr>
                <w:rFonts w:cs="Arial"/>
                <w:i/>
                <w:color w:val="404040"/>
              </w:rPr>
              <w:t xml:space="preserve"> b)</w:t>
            </w:r>
            <w:r w:rsidRPr="00431AC3">
              <w:rPr>
                <w:rFonts w:cs="Arial"/>
                <w:color w:val="404040"/>
              </w:rPr>
              <w:t xml:space="preserve">, e n.º 4,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  <w:r w:rsidRPr="00431AC3">
              <w:rPr>
                <w:rFonts w:cs="Arial"/>
                <w:color w:val="404040"/>
              </w:rPr>
              <w:t>;</w:t>
            </w:r>
          </w:p>
          <w:p w14:paraId="38A56D0E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 xml:space="preserve">Artigo 454.º, n.º 2,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  <w:r w:rsidRPr="00431AC3">
              <w:rPr>
                <w:rFonts w:cs="Arial"/>
                <w:color w:val="404040"/>
              </w:rPr>
              <w:t xml:space="preserve">, e n.º 3, alínea </w:t>
            </w:r>
            <w:r w:rsidRPr="00431AC3">
              <w:rPr>
                <w:rFonts w:cs="Arial"/>
                <w:i/>
                <w:color w:val="404040"/>
              </w:rPr>
              <w:t>b)</w:t>
            </w:r>
          </w:p>
        </w:tc>
        <w:tc>
          <w:tcPr>
            <w:tcW w:w="232" w:type="pct"/>
            <w:vAlign w:val="center"/>
          </w:tcPr>
          <w:p w14:paraId="3D55760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129E7A89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2A30A28B" w14:textId="31751ED1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justificativo.</w:t>
            </w:r>
          </w:p>
        </w:tc>
        <w:tc>
          <w:tcPr>
            <w:tcW w:w="239" w:type="pct"/>
          </w:tcPr>
          <w:p w14:paraId="64CF9AE1" w14:textId="65F95B4E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0B75A406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5D8CB28E" w14:textId="77777777" w:rsidTr="003F4D2C">
        <w:trPr>
          <w:trHeight w:val="2184"/>
        </w:trPr>
        <w:tc>
          <w:tcPr>
            <w:tcW w:w="202" w:type="pct"/>
            <w:vMerge/>
            <w:vAlign w:val="center"/>
          </w:tcPr>
          <w:p w14:paraId="2BC23ABC" w14:textId="77777777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</w:p>
        </w:tc>
        <w:tc>
          <w:tcPr>
            <w:tcW w:w="2571" w:type="pct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87"/>
              <w:gridCol w:w="1185"/>
            </w:tblGrid>
            <w:tr w:rsidR="003F4D2C" w:rsidRPr="00431AC3" w14:paraId="15C18D4E" w14:textId="77777777" w:rsidTr="004553DF">
              <w:trPr>
                <w:cantSplit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554154A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404040"/>
                    </w:rPr>
                  </w:pPr>
                  <w:r w:rsidRPr="00431AC3">
                    <w:rPr>
                      <w:rFonts w:cs="Arial"/>
                      <w:b/>
                      <w:bCs/>
                      <w:color w:val="404040"/>
                    </w:rPr>
                    <w:t xml:space="preserve">Trabalhos/serviços </w:t>
                  </w:r>
                  <w:r>
                    <w:rPr>
                      <w:rFonts w:cs="Arial"/>
                      <w:b/>
                      <w:bCs/>
                      <w:color w:val="404040"/>
                    </w:rPr>
                    <w:t>complementares</w:t>
                  </w:r>
                  <w:r w:rsidRPr="00431AC3">
                    <w:rPr>
                      <w:rFonts w:cs="Arial"/>
                      <w:b/>
                      <w:bCs/>
                      <w:color w:val="404040"/>
                    </w:rPr>
                    <w:t xml:space="preserve"> e a menos</w:t>
                  </w:r>
                </w:p>
              </w:tc>
            </w:tr>
            <w:tr w:rsidR="003F4D2C" w:rsidRPr="00431AC3" w14:paraId="01B22041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69F82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22494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55756133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C12F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(*) Valor total dos trabalhos/serviços </w:t>
                  </w:r>
                  <w:r>
                    <w:rPr>
                      <w:rFonts w:cs="Arial"/>
                      <w:color w:val="404040"/>
                    </w:rPr>
                    <w:t>complementares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4DCB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19FDCC1A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D67E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76802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€</w:t>
                  </w:r>
                </w:p>
              </w:tc>
            </w:tr>
            <w:tr w:rsidR="003F4D2C" w:rsidRPr="00431AC3" w14:paraId="3AE70F29" w14:textId="77777777" w:rsidTr="004553DF">
              <w:trPr>
                <w:trHeight w:val="423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BDD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 xml:space="preserve">Valor percentual dos trabalhos/serviços </w:t>
                  </w:r>
                  <w:r>
                    <w:rPr>
                      <w:rFonts w:cs="Arial"/>
                      <w:color w:val="404040"/>
                    </w:rPr>
                    <w:t>complementares</w:t>
                  </w:r>
                  <w:r w:rsidRPr="00431AC3">
                    <w:rPr>
                      <w:rFonts w:cs="Arial"/>
                      <w:color w:val="404040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A404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%</w:t>
                  </w:r>
                </w:p>
              </w:tc>
            </w:tr>
            <w:tr w:rsidR="003F4D2C" w:rsidRPr="00431AC3" w14:paraId="5B80DD5B" w14:textId="77777777" w:rsidTr="004553DF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D6C57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1448" w14:textId="77777777" w:rsidR="003F4D2C" w:rsidRPr="00431AC3" w:rsidRDefault="003F4D2C" w:rsidP="00CB220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404040"/>
                    </w:rPr>
                  </w:pPr>
                  <w:r w:rsidRPr="00431AC3">
                    <w:rPr>
                      <w:rFonts w:cs="Arial"/>
                      <w:color w:val="404040"/>
                    </w:rPr>
                    <w:t>%</w:t>
                  </w:r>
                </w:p>
              </w:tc>
            </w:tr>
          </w:tbl>
          <w:p w14:paraId="79B8C5AB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404040"/>
              </w:rPr>
            </w:pPr>
            <w:r w:rsidRPr="00431AC3">
              <w:rPr>
                <w:rFonts w:cs="Arial"/>
                <w:i/>
                <w:color w:val="404040"/>
              </w:rPr>
              <w:t>(*) O valor total dos trabalhos/serviços complementares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cs="Arial"/>
                <w:color w:val="404040"/>
              </w:rPr>
              <w:t>.</w:t>
            </w:r>
          </w:p>
        </w:tc>
        <w:tc>
          <w:tcPr>
            <w:tcW w:w="911" w:type="pct"/>
          </w:tcPr>
          <w:p w14:paraId="40843A9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32" w:type="pct"/>
          </w:tcPr>
          <w:p w14:paraId="2BC97EDD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01" w:type="pct"/>
          </w:tcPr>
          <w:p w14:paraId="6C14B85A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234" w:type="pct"/>
          </w:tcPr>
          <w:p w14:paraId="5907BE8A" w14:textId="77777777" w:rsidR="003F4D2C" w:rsidRPr="00431AC3" w:rsidRDefault="003F4D2C" w:rsidP="0043103D">
            <w:pPr>
              <w:spacing w:before="20" w:after="20"/>
              <w:rPr>
                <w:rFonts w:cs="Arial"/>
                <w:color w:val="404040"/>
              </w:rPr>
            </w:pPr>
          </w:p>
        </w:tc>
        <w:tc>
          <w:tcPr>
            <w:tcW w:w="239" w:type="pct"/>
            <w:vAlign w:val="center"/>
          </w:tcPr>
          <w:p w14:paraId="71F14D41" w14:textId="26D874DB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512D9A7E" w14:textId="77777777" w:rsidR="003F4D2C" w:rsidRPr="00431AC3" w:rsidRDefault="003F4D2C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</w:p>
        </w:tc>
      </w:tr>
      <w:tr w:rsidR="003F4D2C" w:rsidRPr="00431AC3" w14:paraId="64EEEDB9" w14:textId="77777777" w:rsidTr="003F4D2C">
        <w:trPr>
          <w:trHeight w:val="557"/>
        </w:trPr>
        <w:tc>
          <w:tcPr>
            <w:tcW w:w="202" w:type="pct"/>
            <w:vAlign w:val="center"/>
          </w:tcPr>
          <w:p w14:paraId="79AAE92B" w14:textId="66F44D8E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3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2CC012E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As medições dos trabalhos executados ocorreram nos termos da lei e foram elaborados os respetivos autos?</w:t>
            </w:r>
          </w:p>
        </w:tc>
        <w:tc>
          <w:tcPr>
            <w:tcW w:w="911" w:type="pct"/>
          </w:tcPr>
          <w:p w14:paraId="5FA2F51F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387.º e 388.º</w:t>
            </w:r>
          </w:p>
        </w:tc>
        <w:tc>
          <w:tcPr>
            <w:tcW w:w="232" w:type="pct"/>
          </w:tcPr>
          <w:p w14:paraId="09A29D1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3E71A51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04BA08F" w14:textId="585F423B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28D666FA" w14:textId="19258AD4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44394A9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F31BD19" w14:textId="77777777" w:rsidTr="003F4D2C">
        <w:trPr>
          <w:trHeight w:val="405"/>
        </w:trPr>
        <w:tc>
          <w:tcPr>
            <w:tcW w:w="202" w:type="pct"/>
            <w:vAlign w:val="center"/>
          </w:tcPr>
          <w:p w14:paraId="3D22C9DE" w14:textId="28E355DF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4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7AA7268E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404040"/>
              </w:rPr>
            </w:pPr>
            <w:r w:rsidRPr="00431AC3">
              <w:rPr>
                <w:rFonts w:cs="Arial"/>
                <w:bCs/>
                <w:color w:val="404040"/>
              </w:rPr>
              <w:t>A receção provisória da obra ocorreu nos termos legais, foi realizada a vistoria e elaborado o respetivo auto?</w:t>
            </w:r>
          </w:p>
        </w:tc>
        <w:tc>
          <w:tcPr>
            <w:tcW w:w="911" w:type="pct"/>
          </w:tcPr>
          <w:p w14:paraId="797F1EC7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bCs/>
                <w:color w:val="404040"/>
              </w:rPr>
              <w:t>Artigo 394.º</w:t>
            </w:r>
          </w:p>
        </w:tc>
        <w:tc>
          <w:tcPr>
            <w:tcW w:w="232" w:type="pct"/>
          </w:tcPr>
          <w:p w14:paraId="1CCCA89D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726D4D4C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508960F2" w14:textId="50367009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663B5AA3" w14:textId="005B7AF9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0E110D2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431AC3" w14:paraId="34C2B9D0" w14:textId="77777777" w:rsidTr="003F4D2C">
        <w:trPr>
          <w:trHeight w:val="405"/>
        </w:trPr>
        <w:tc>
          <w:tcPr>
            <w:tcW w:w="202" w:type="pct"/>
            <w:vAlign w:val="center"/>
          </w:tcPr>
          <w:p w14:paraId="72304990" w14:textId="073A8B7B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5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4182FF37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Foi elaborada a conta final de empreitada dentro do prazo fixado e nos termos legalmente estabelecidos?</w:t>
            </w:r>
          </w:p>
        </w:tc>
        <w:tc>
          <w:tcPr>
            <w:tcW w:w="911" w:type="pct"/>
          </w:tcPr>
          <w:p w14:paraId="5985BC04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Artigos 399.º a 401.º</w:t>
            </w:r>
          </w:p>
        </w:tc>
        <w:tc>
          <w:tcPr>
            <w:tcW w:w="232" w:type="pct"/>
          </w:tcPr>
          <w:p w14:paraId="7A8AD9E3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3BD5E402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10DA54D8" w14:textId="4FDDA62A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1798F506" w14:textId="4159107D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61FCA7EA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  <w:tr w:rsidR="003F4D2C" w:rsidRPr="00EC7B38" w14:paraId="5879F8DB" w14:textId="77777777" w:rsidTr="003F4D2C">
        <w:trPr>
          <w:trHeight w:val="566"/>
        </w:trPr>
        <w:tc>
          <w:tcPr>
            <w:tcW w:w="202" w:type="pct"/>
            <w:vAlign w:val="center"/>
          </w:tcPr>
          <w:p w14:paraId="2D5F396E" w14:textId="184F7B11" w:rsidR="003F4D2C" w:rsidRPr="00431AC3" w:rsidRDefault="003F4D2C" w:rsidP="00CB2204">
            <w:pPr>
              <w:spacing w:before="20" w:after="20"/>
              <w:jc w:val="center"/>
              <w:rPr>
                <w:rFonts w:cs="Arial"/>
                <w:b/>
                <w:smallCaps/>
                <w:color w:val="404040"/>
              </w:rPr>
            </w:pPr>
            <w:r w:rsidRPr="00431AC3">
              <w:rPr>
                <w:rFonts w:cs="Arial"/>
                <w:b/>
                <w:smallCaps/>
                <w:color w:val="404040"/>
              </w:rPr>
              <w:t>1</w:t>
            </w:r>
            <w:r>
              <w:rPr>
                <w:rFonts w:cs="Arial"/>
                <w:b/>
                <w:smallCaps/>
                <w:color w:val="404040"/>
              </w:rPr>
              <w:t>6</w:t>
            </w:r>
            <w:r w:rsidRPr="00431AC3">
              <w:rPr>
                <w:rFonts w:cs="Arial"/>
                <w:b/>
                <w:smallCaps/>
                <w:color w:val="404040"/>
              </w:rPr>
              <w:t>.</w:t>
            </w:r>
          </w:p>
        </w:tc>
        <w:tc>
          <w:tcPr>
            <w:tcW w:w="2571" w:type="pct"/>
            <w:vAlign w:val="center"/>
          </w:tcPr>
          <w:p w14:paraId="392AF4C6" w14:textId="77777777" w:rsidR="003F4D2C" w:rsidRPr="00431AC3" w:rsidRDefault="003F4D2C" w:rsidP="008149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04040"/>
              </w:rPr>
            </w:pPr>
            <w:r w:rsidRPr="00431AC3">
              <w:rPr>
                <w:rFonts w:cs="Arial"/>
                <w:color w:val="404040"/>
              </w:rPr>
              <w:t>A receção definitiva da obra ocorreu nos termos legais, foi realizada a vistoria e elaborado o respetivo auto?</w:t>
            </w:r>
          </w:p>
        </w:tc>
        <w:tc>
          <w:tcPr>
            <w:tcW w:w="911" w:type="pct"/>
          </w:tcPr>
          <w:p w14:paraId="3FFD122B" w14:textId="77777777" w:rsidR="003F4D2C" w:rsidRPr="00431AC3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  <w:r w:rsidRPr="00431AC3">
              <w:rPr>
                <w:rFonts w:cs="Arial"/>
                <w:color w:val="404040"/>
              </w:rPr>
              <w:t>Artigo 398.º</w:t>
            </w:r>
          </w:p>
        </w:tc>
        <w:tc>
          <w:tcPr>
            <w:tcW w:w="232" w:type="pct"/>
          </w:tcPr>
          <w:p w14:paraId="6AAEC4F9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01" w:type="pct"/>
          </w:tcPr>
          <w:p w14:paraId="4DC77DFD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234" w:type="pct"/>
          </w:tcPr>
          <w:p w14:paraId="4291B612" w14:textId="05540A95" w:rsidR="003F4D2C" w:rsidRPr="0043103D" w:rsidRDefault="0043103D" w:rsidP="00CB2204">
            <w:pPr>
              <w:spacing w:before="20" w:after="20"/>
              <w:rPr>
                <w:rFonts w:cs="Arial"/>
                <w:color w:val="404040"/>
              </w:rPr>
            </w:pPr>
            <w:r w:rsidRPr="0043103D">
              <w:rPr>
                <w:rFonts w:cs="Arial"/>
                <w:color w:val="404040"/>
              </w:rPr>
              <w:t>Apresentação do documento justificativo e da decisão/deliberação</w:t>
            </w:r>
          </w:p>
        </w:tc>
        <w:tc>
          <w:tcPr>
            <w:tcW w:w="239" w:type="pct"/>
            <w:vAlign w:val="center"/>
          </w:tcPr>
          <w:p w14:paraId="79394493" w14:textId="22F5963F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2508AA4C" w14:textId="77777777" w:rsidR="003F4D2C" w:rsidRPr="00EC7B38" w:rsidRDefault="003F4D2C" w:rsidP="00CB2204">
            <w:pPr>
              <w:spacing w:before="20" w:after="20"/>
              <w:rPr>
                <w:rFonts w:cs="Arial"/>
                <w:smallCaps/>
                <w:color w:val="404040"/>
              </w:rPr>
            </w:pPr>
          </w:p>
        </w:tc>
      </w:tr>
    </w:tbl>
    <w:p w14:paraId="5A4CBBD4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4CCE9ECA" w14:textId="77777777" w:rsidR="00CB2204" w:rsidRPr="00CB2204" w:rsidRDefault="00CB2204" w:rsidP="00CB2204">
      <w:pPr>
        <w:pStyle w:val="PargrafodaLista"/>
        <w:numPr>
          <w:ilvl w:val="0"/>
          <w:numId w:val="18"/>
        </w:numPr>
        <w:spacing w:before="120" w:after="0" w:line="240" w:lineRule="auto"/>
        <w:ind w:right="-493"/>
        <w:jc w:val="both"/>
        <w:rPr>
          <w:rFonts w:cs="Arial"/>
          <w:b/>
          <w:bCs/>
          <w:color w:val="404040"/>
        </w:rPr>
      </w:pPr>
      <w:r w:rsidRPr="00CB2204">
        <w:rPr>
          <w:rFonts w:cs="Arial"/>
          <w:b/>
          <w:bCs/>
          <w:color w:val="404040"/>
        </w:rPr>
        <w:t>Observações</w:t>
      </w:r>
    </w:p>
    <w:p w14:paraId="2DAE7F01" w14:textId="77777777" w:rsidR="00CB2204" w:rsidRPr="00CB2204" w:rsidRDefault="00CB2204" w:rsidP="00CB2204">
      <w:pPr>
        <w:pStyle w:val="PargrafodaLista"/>
        <w:spacing w:before="120"/>
        <w:ind w:left="360" w:right="-493"/>
        <w:jc w:val="both"/>
        <w:rPr>
          <w:rFonts w:cs="Arial"/>
          <w:b/>
          <w:bCs/>
          <w:color w:val="404040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2204" w:rsidRPr="00EC7B38" w14:paraId="5E59758A" w14:textId="77777777" w:rsidTr="00CB2204">
        <w:tc>
          <w:tcPr>
            <w:tcW w:w="9747" w:type="dxa"/>
          </w:tcPr>
          <w:p w14:paraId="1A4B181E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4DE8E6B4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7AE75CE1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  <w:p w14:paraId="18E32D9C" w14:textId="77777777" w:rsidR="00CB2204" w:rsidRPr="00CB2204" w:rsidRDefault="00CB2204" w:rsidP="00CB2204">
            <w:pPr>
              <w:pStyle w:val="Avanonormal"/>
              <w:spacing w:before="240" w:after="240"/>
              <w:rPr>
                <w:rFonts w:ascii="Calibri" w:eastAsiaTheme="minorEastAsia" w:hAnsi="Calibri" w:cs="Arial"/>
                <w:b/>
                <w:color w:val="404040"/>
                <w:szCs w:val="22"/>
              </w:rPr>
            </w:pPr>
          </w:p>
        </w:tc>
      </w:tr>
    </w:tbl>
    <w:p w14:paraId="28FF0DFE" w14:textId="0E389546" w:rsid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2BC34CD0" w14:textId="3CBE1792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639B16C6" w14:textId="6E566366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03303339" w14:textId="77777777" w:rsidR="0013688A" w:rsidRDefault="0013688A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5CA60F0C" w14:textId="77777777" w:rsidR="00F7240F" w:rsidRPr="00DE1073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</w:t>
      </w:r>
    </w:p>
    <w:p w14:paraId="699C2DCD" w14:textId="77777777" w:rsidR="00F7240F" w:rsidRPr="00DE1073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2E7BAF4E" w14:textId="77777777" w:rsidR="0013688A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O Representante do Beneficiário</w:t>
      </w:r>
      <w:r w:rsidRPr="00DE1073">
        <w:rPr>
          <w:rStyle w:val="Refdenotaderodap"/>
          <w:rFonts w:ascii="Calibri" w:hAnsi="Calibri"/>
          <w:i/>
          <w:color w:val="666666"/>
        </w:rPr>
        <w:footnoteReference w:id="2"/>
      </w:r>
      <w:r w:rsidRPr="00DE1073">
        <w:rPr>
          <w:rFonts w:ascii="Calibri" w:hAnsi="Calibri"/>
          <w:i/>
          <w:color w:val="666666"/>
        </w:rPr>
        <w:t xml:space="preserve"> : ___________________________________________________</w:t>
      </w:r>
    </w:p>
    <w:p w14:paraId="279607A3" w14:textId="6790D806" w:rsidR="00F7240F" w:rsidRDefault="00F7240F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 w:rsidRPr="00DE1073">
        <w:rPr>
          <w:rFonts w:ascii="Calibri" w:hAnsi="Calibri"/>
          <w:i/>
          <w:color w:val="666666"/>
        </w:rPr>
        <w:t>(assinatura)____________________________________________________________________________</w:t>
      </w:r>
    </w:p>
    <w:p w14:paraId="3AD4751A" w14:textId="06C1C30B" w:rsidR="0013688A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526426F5" w14:textId="0558A544" w:rsidR="0013688A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  <w:r>
        <w:rPr>
          <w:rFonts w:ascii="Calibri" w:hAnsi="Calibri"/>
          <w:i/>
          <w:color w:val="666666"/>
        </w:rPr>
        <w:t xml:space="preserve">Data: </w:t>
      </w:r>
    </w:p>
    <w:p w14:paraId="572AFEA4" w14:textId="77777777" w:rsidR="0013688A" w:rsidRPr="00DE1073" w:rsidRDefault="0013688A" w:rsidP="00F7240F">
      <w:pPr>
        <w:pBdr>
          <w:top w:val="single" w:sz="4" w:space="1" w:color="666666"/>
          <w:left w:val="single" w:sz="4" w:space="4" w:color="666666"/>
          <w:bottom w:val="single" w:sz="4" w:space="1" w:color="666666"/>
          <w:right w:val="single" w:sz="4" w:space="4" w:color="666666"/>
        </w:pBdr>
        <w:tabs>
          <w:tab w:val="left" w:pos="180"/>
        </w:tabs>
        <w:jc w:val="both"/>
        <w:rPr>
          <w:rFonts w:ascii="Calibri" w:hAnsi="Calibri"/>
          <w:i/>
          <w:color w:val="666666"/>
        </w:rPr>
      </w:pPr>
    </w:p>
    <w:p w14:paraId="61693AE3" w14:textId="4D6F34FE" w:rsidR="00CB2204" w:rsidRDefault="00CB2204" w:rsidP="00CB2204">
      <w:pPr>
        <w:spacing w:after="200" w:line="276" w:lineRule="auto"/>
        <w:rPr>
          <w:rFonts w:cs="Arial"/>
          <w:b/>
          <w:color w:val="404040"/>
        </w:rPr>
      </w:pPr>
    </w:p>
    <w:p w14:paraId="1D050CEE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65CDC09A" w14:textId="45F33CFE" w:rsidR="0013688A" w:rsidRDefault="0013688A">
      <w:pPr>
        <w:rPr>
          <w:rFonts w:ascii="Calibri" w:hAnsi="Calibri" w:cs="Arial"/>
          <w:b/>
          <w:color w:val="404040"/>
        </w:rPr>
      </w:pPr>
      <w:r>
        <w:rPr>
          <w:rFonts w:ascii="Calibri" w:hAnsi="Calibri" w:cs="Arial"/>
          <w:b/>
          <w:color w:val="404040"/>
        </w:rPr>
        <w:br w:type="page"/>
      </w:r>
    </w:p>
    <w:p w14:paraId="1F77AC60" w14:textId="77777777" w:rsidR="00CB2204" w:rsidRPr="00CB2204" w:rsidRDefault="00CB2204" w:rsidP="00CB2204">
      <w:pPr>
        <w:pStyle w:val="Avanonormal"/>
        <w:spacing w:before="240" w:after="240"/>
        <w:rPr>
          <w:rFonts w:ascii="Calibri" w:hAnsi="Calibri" w:cs="Arial"/>
          <w:b/>
          <w:color w:val="404040"/>
          <w:szCs w:val="22"/>
        </w:rPr>
      </w:pPr>
    </w:p>
    <w:p w14:paraId="2162D25A" w14:textId="77777777" w:rsidR="00CB2204" w:rsidRPr="00CB2204" w:rsidRDefault="00CB2204" w:rsidP="00CB2204">
      <w:pPr>
        <w:pStyle w:val="Avanonormal"/>
        <w:spacing w:before="240" w:after="240"/>
        <w:jc w:val="center"/>
        <w:rPr>
          <w:rFonts w:ascii="Calibri" w:hAnsi="Calibri" w:cs="Arial"/>
          <w:b/>
          <w:color w:val="404040"/>
          <w:szCs w:val="22"/>
        </w:rPr>
      </w:pPr>
      <w:r w:rsidRPr="00CB2204">
        <w:rPr>
          <w:rFonts w:ascii="Calibri" w:hAnsi="Calibr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2CD3F56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672C8A94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Ajuste direto (regime normal)</w:t>
            </w:r>
          </w:p>
        </w:tc>
      </w:tr>
      <w:tr w:rsidR="00CB2204" w:rsidRPr="00EC7B38" w14:paraId="30A49C40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07038B7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2E0A9ADE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67E3FE6D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7CDD4FD1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360B185F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2B2B52C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 xml:space="preserve">&lt; </w:t>
            </w:r>
            <w:r>
              <w:rPr>
                <w:rFonts w:cs="Arial"/>
                <w:bCs/>
                <w:color w:val="404040"/>
              </w:rPr>
              <w:t>30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5A7D3010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514C084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CE64F4D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20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  <w:tr w:rsidR="00CB2204" w:rsidRPr="00FC62EC" w14:paraId="3956C1FF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0FA9AFA8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>
              <w:rPr>
                <w:rFonts w:cs="Arial"/>
                <w:bCs/>
                <w:color w:val="404040"/>
              </w:rPr>
              <w:t>Outros</w:t>
            </w:r>
          </w:p>
        </w:tc>
        <w:tc>
          <w:tcPr>
            <w:tcW w:w="4111" w:type="dxa"/>
            <w:vAlign w:val="center"/>
          </w:tcPr>
          <w:p w14:paraId="7BC46B56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50</w:t>
            </w:r>
            <w:r w:rsidRPr="00992590">
              <w:rPr>
                <w:rFonts w:cs="Arial"/>
                <w:smallCaps/>
                <w:color w:val="404040"/>
              </w:rPr>
              <w:t>.000€</w:t>
            </w:r>
          </w:p>
        </w:tc>
      </w:tr>
    </w:tbl>
    <w:p w14:paraId="505D21F0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33AA080" w14:textId="77777777" w:rsidTr="00CB2204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1FEBC6E9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Ajuste direto (regime simplificado)</w:t>
            </w:r>
          </w:p>
        </w:tc>
      </w:tr>
      <w:tr w:rsidR="00CB2204" w:rsidRPr="00EC7B38" w14:paraId="07C8E13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6B2C2FC1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1930F67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66C677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6CC3CF66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075F22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07D7617E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>
              <w:rPr>
                <w:rFonts w:cs="Arial"/>
                <w:bCs/>
                <w:color w:val="404040"/>
              </w:rPr>
              <w:t xml:space="preserve"> &lt; 10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3FAE6F25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2EF877D6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D1A2948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smallCaps/>
                <w:color w:val="404040"/>
              </w:rPr>
              <w:t xml:space="preserve"> &lt; 5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</w:tbl>
    <w:p w14:paraId="21EABCEE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p w14:paraId="455EABCF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6F8E8193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5BF20AA0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Consulta prévia</w:t>
            </w:r>
          </w:p>
        </w:tc>
      </w:tr>
      <w:tr w:rsidR="00CB2204" w:rsidRPr="00EC7B38" w14:paraId="5921CE6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490DE25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34B1A3F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1DEAF0B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3C6B09A8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00F96161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7A196CAC" w14:textId="77777777" w:rsidR="00CB2204" w:rsidRPr="0099259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 xml:space="preserve">&lt; </w:t>
            </w:r>
            <w:r>
              <w:rPr>
                <w:rFonts w:cs="Arial"/>
                <w:bCs/>
                <w:color w:val="404040"/>
              </w:rPr>
              <w:t>150</w:t>
            </w:r>
            <w:r w:rsidRPr="00992590">
              <w:rPr>
                <w:rFonts w:cs="Arial"/>
                <w:bCs/>
                <w:color w:val="404040"/>
              </w:rPr>
              <w:t xml:space="preserve">.000€ </w:t>
            </w:r>
          </w:p>
        </w:tc>
      </w:tr>
      <w:tr w:rsidR="00CB2204" w:rsidRPr="00FC62EC" w14:paraId="1E829F0F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715E4B1E" w14:textId="77777777" w:rsidR="00CB2204" w:rsidRPr="006F1AD0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92590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4974BCFA" w14:textId="77777777" w:rsidR="00CB2204" w:rsidRPr="00992590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992590">
              <w:rPr>
                <w:rFonts w:cs="Arial"/>
                <w:smallCaps/>
                <w:color w:val="404040"/>
              </w:rPr>
              <w:t xml:space="preserve">&lt; </w:t>
            </w:r>
            <w:r>
              <w:rPr>
                <w:rFonts w:cs="Arial"/>
                <w:smallCaps/>
                <w:color w:val="404040"/>
              </w:rPr>
              <w:t>75</w:t>
            </w:r>
            <w:r w:rsidRPr="00992590">
              <w:rPr>
                <w:rFonts w:cs="Arial"/>
                <w:smallCaps/>
                <w:color w:val="404040"/>
              </w:rPr>
              <w:t xml:space="preserve">.000€ </w:t>
            </w:r>
          </w:p>
        </w:tc>
      </w:tr>
    </w:tbl>
    <w:p w14:paraId="141CCCEE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6DF35963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2FEE8F11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 w:rsidRPr="005613D0">
              <w:rPr>
                <w:rFonts w:cs="Arial"/>
                <w:b/>
                <w:bCs/>
                <w:color w:val="404040"/>
              </w:rPr>
              <w:t>C</w:t>
            </w:r>
            <w:r>
              <w:rPr>
                <w:rFonts w:cs="Arial"/>
                <w:b/>
                <w:bCs/>
                <w:color w:val="404040"/>
              </w:rPr>
              <w:t>oncurso público ou</w:t>
            </w:r>
            <w:r w:rsidRPr="005613D0">
              <w:rPr>
                <w:rFonts w:cs="Arial"/>
                <w:b/>
                <w:bCs/>
                <w:color w:val="404040"/>
              </w:rPr>
              <w:t xml:space="preserve"> </w:t>
            </w:r>
            <w:r>
              <w:rPr>
                <w:rFonts w:cs="Arial"/>
                <w:b/>
                <w:bCs/>
                <w:color w:val="404040"/>
              </w:rPr>
              <w:t xml:space="preserve">limitado por prévia qualificação sem publicidade no </w:t>
            </w:r>
            <w:r w:rsidRPr="005613D0">
              <w:rPr>
                <w:rFonts w:cs="Arial"/>
                <w:b/>
                <w:bCs/>
                <w:color w:val="404040"/>
              </w:rPr>
              <w:t>JOUE</w:t>
            </w:r>
          </w:p>
        </w:tc>
      </w:tr>
      <w:tr w:rsidR="00CB2204" w:rsidRPr="00EC7B38" w14:paraId="5EBB35D9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2BB91F7B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77F9768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38458990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63ABFAA9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F0DAC2F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5A93658F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1D6327">
              <w:rPr>
                <w:rFonts w:cs="Arial"/>
                <w:smallCaps/>
                <w:color w:val="404040"/>
              </w:rPr>
              <w:t>&lt; 5.548.000</w:t>
            </w:r>
            <w:r>
              <w:rPr>
                <w:rFonts w:cs="Arial"/>
                <w:smallCaps/>
                <w:color w:val="404040"/>
              </w:rPr>
              <w:t>€</w:t>
            </w:r>
          </w:p>
        </w:tc>
      </w:tr>
      <w:tr w:rsidR="00CB2204" w:rsidRPr="001D6327" w14:paraId="638E28AC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57BC0BD2" w14:textId="77777777" w:rsidR="00CB2204" w:rsidRPr="001D6327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1D6327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41E5CBD" w14:textId="77777777" w:rsidR="00CB2204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 xml:space="preserve">&lt; 144.000€ </w:t>
            </w:r>
            <w:r>
              <w:rPr>
                <w:rFonts w:cs="Arial"/>
                <w:color w:val="404040"/>
              </w:rPr>
              <w:t>(Estado)</w:t>
            </w:r>
          </w:p>
          <w:p w14:paraId="7BD8BC9C" w14:textId="77777777" w:rsidR="00CB2204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>ou</w:t>
            </w:r>
          </w:p>
          <w:p w14:paraId="44C8B9D6" w14:textId="77777777" w:rsidR="00CB2204" w:rsidRPr="001D6327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1D6327">
              <w:rPr>
                <w:rFonts w:cs="Arial"/>
                <w:color w:val="404040"/>
              </w:rPr>
              <w:t xml:space="preserve">&lt; </w:t>
            </w:r>
            <w:r>
              <w:rPr>
                <w:rFonts w:cs="Arial"/>
                <w:color w:val="404040"/>
              </w:rPr>
              <w:t>221</w:t>
            </w:r>
            <w:r w:rsidRPr="001D6327">
              <w:rPr>
                <w:rFonts w:cs="Arial"/>
                <w:color w:val="404040"/>
              </w:rPr>
              <w:t>.000€ (</w:t>
            </w:r>
            <w:r>
              <w:rPr>
                <w:rFonts w:cs="Arial"/>
                <w:color w:val="404040"/>
              </w:rPr>
              <w:t>restantes entidades)</w:t>
            </w:r>
          </w:p>
        </w:tc>
      </w:tr>
    </w:tbl>
    <w:p w14:paraId="5FBB37D5" w14:textId="77777777" w:rsidR="00CB2204" w:rsidRPr="00CB2204" w:rsidRDefault="00CB2204" w:rsidP="00CB2204">
      <w:pPr>
        <w:pStyle w:val="Avanonormal"/>
        <w:spacing w:before="240" w:after="240"/>
        <w:ind w:left="284"/>
        <w:jc w:val="left"/>
        <w:rPr>
          <w:rFonts w:ascii="Calibri" w:hAnsi="Calibri" w:cs="Arial"/>
          <w:b/>
          <w:color w:val="404040"/>
          <w:szCs w:val="22"/>
        </w:rPr>
      </w:pPr>
    </w:p>
    <w:p w14:paraId="2C59CF0E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  <w:r w:rsidRPr="00CB2204"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CB2204" w:rsidRPr="00EC7B38" w14:paraId="3773B732" w14:textId="77777777" w:rsidTr="00CB2204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DEDED"/>
            <w:vAlign w:val="center"/>
          </w:tcPr>
          <w:p w14:paraId="0C691C6A" w14:textId="77777777" w:rsidR="00CB2204" w:rsidRPr="00EC7B38" w:rsidRDefault="00CB2204" w:rsidP="00CB2204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cs="Arial"/>
                <w:b/>
                <w:color w:val="404040"/>
              </w:rPr>
            </w:pPr>
            <w:r w:rsidRPr="005613D0">
              <w:rPr>
                <w:rFonts w:cs="Arial"/>
                <w:b/>
                <w:bCs/>
                <w:color w:val="404040"/>
              </w:rPr>
              <w:t>C</w:t>
            </w:r>
            <w:r>
              <w:rPr>
                <w:rFonts w:cs="Arial"/>
                <w:b/>
                <w:bCs/>
                <w:color w:val="404040"/>
              </w:rPr>
              <w:t>oncurso público urgente</w:t>
            </w:r>
          </w:p>
        </w:tc>
      </w:tr>
      <w:tr w:rsidR="00CB2204" w:rsidRPr="00EC7B38" w14:paraId="1BEBCC3F" w14:textId="77777777" w:rsidTr="00CB2204">
        <w:trPr>
          <w:trHeight w:val="566"/>
          <w:jc w:val="center"/>
        </w:trPr>
        <w:tc>
          <w:tcPr>
            <w:tcW w:w="6521" w:type="dxa"/>
            <w:vAlign w:val="center"/>
          </w:tcPr>
          <w:p w14:paraId="6D47C4D7" w14:textId="77777777" w:rsidR="00CB2204" w:rsidRPr="0033025A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</w:p>
          <w:p w14:paraId="7557577A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Objeto do</w:t>
            </w:r>
            <w:r w:rsidRPr="0033025A">
              <w:rPr>
                <w:rFonts w:cs="Arial"/>
                <w:b/>
                <w:bCs/>
                <w:color w:val="404040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32C3C866" w14:textId="77777777" w:rsidR="00CB2204" w:rsidRPr="00EC7B38" w:rsidRDefault="00CB2204" w:rsidP="00CB2204">
            <w:pPr>
              <w:contextualSpacing/>
              <w:jc w:val="center"/>
              <w:rPr>
                <w:rFonts w:cs="Arial"/>
                <w:smallCaps/>
                <w:color w:val="404040"/>
              </w:rPr>
            </w:pPr>
            <w:r>
              <w:rPr>
                <w:rFonts w:cs="Arial"/>
                <w:b/>
                <w:bCs/>
                <w:color w:val="404040"/>
              </w:rPr>
              <w:t>Valor do contrato</w:t>
            </w:r>
          </w:p>
        </w:tc>
      </w:tr>
      <w:tr w:rsidR="00CB2204" w:rsidRPr="00FC62EC" w14:paraId="4A67BDB9" w14:textId="77777777" w:rsidTr="00CB2204">
        <w:trPr>
          <w:trHeight w:val="449"/>
          <w:jc w:val="center"/>
        </w:trPr>
        <w:tc>
          <w:tcPr>
            <w:tcW w:w="6521" w:type="dxa"/>
            <w:vAlign w:val="center"/>
          </w:tcPr>
          <w:p w14:paraId="40074289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963DF9">
              <w:rPr>
                <w:rFonts w:cs="Arial"/>
                <w:color w:val="404040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71905DB4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smallCaps/>
                <w:color w:val="404040"/>
              </w:rPr>
            </w:pPr>
            <w:r w:rsidRPr="00CB2204">
              <w:t xml:space="preserve">≤ </w:t>
            </w:r>
            <w:r w:rsidRPr="00963DF9">
              <w:rPr>
                <w:rFonts w:cs="Arial"/>
                <w:smallCaps/>
                <w:color w:val="404040"/>
              </w:rPr>
              <w:t>300.000€</w:t>
            </w:r>
          </w:p>
        </w:tc>
      </w:tr>
      <w:tr w:rsidR="00CB2204" w:rsidRPr="001D6327" w14:paraId="63AF3F2B" w14:textId="77777777" w:rsidTr="00CB2204">
        <w:trPr>
          <w:trHeight w:val="413"/>
          <w:jc w:val="center"/>
        </w:trPr>
        <w:tc>
          <w:tcPr>
            <w:tcW w:w="6521" w:type="dxa"/>
            <w:vAlign w:val="center"/>
          </w:tcPr>
          <w:p w14:paraId="08E63B73" w14:textId="77777777" w:rsidR="00CB2204" w:rsidRPr="00963DF9" w:rsidRDefault="00CB2204" w:rsidP="00CB2204">
            <w:pPr>
              <w:contextualSpacing/>
              <w:rPr>
                <w:rFonts w:cs="Arial"/>
                <w:bCs/>
                <w:color w:val="404040"/>
              </w:rPr>
            </w:pPr>
            <w:r w:rsidRPr="00963DF9">
              <w:rPr>
                <w:rFonts w:cs="Arial"/>
                <w:bCs/>
                <w:color w:val="404040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3836B12" w14:textId="77777777" w:rsidR="00CB2204" w:rsidRPr="00963DF9" w:rsidRDefault="00CB2204" w:rsidP="00CB2204">
            <w:pPr>
              <w:autoSpaceDE w:val="0"/>
              <w:autoSpaceDN w:val="0"/>
              <w:adjustRightInd w:val="0"/>
              <w:rPr>
                <w:rFonts w:cs="Arial"/>
                <w:color w:val="404040"/>
              </w:rPr>
            </w:pPr>
            <w:r w:rsidRPr="00CB2204">
              <w:t>≤ 221</w:t>
            </w:r>
            <w:r w:rsidRPr="00963DF9">
              <w:rPr>
                <w:rFonts w:cs="Arial"/>
                <w:color w:val="404040"/>
              </w:rPr>
              <w:t>.000€</w:t>
            </w:r>
          </w:p>
        </w:tc>
      </w:tr>
    </w:tbl>
    <w:p w14:paraId="55174636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</w:p>
    <w:p w14:paraId="78ED6D8A" w14:textId="77777777" w:rsidR="00CB2204" w:rsidRPr="00CB2204" w:rsidRDefault="00CB2204" w:rsidP="00CB2204">
      <w:pPr>
        <w:autoSpaceDE w:val="0"/>
        <w:autoSpaceDN w:val="0"/>
        <w:adjustRightInd w:val="0"/>
        <w:rPr>
          <w:rFonts w:ascii="Trebuchet MS" w:eastAsia="Times New Roman" w:hAnsi="Trebuchet MS" w:cs="Trebuchet MS"/>
          <w:b/>
          <w:bCs/>
          <w:color w:val="FFFFFF"/>
          <w:sz w:val="15"/>
          <w:szCs w:val="15"/>
        </w:rPr>
      </w:pPr>
    </w:p>
    <w:p w14:paraId="3AE326BF" w14:textId="7DA4467D" w:rsidR="00373975" w:rsidRPr="001E1380" w:rsidRDefault="00373975" w:rsidP="001E1380">
      <w:pPr>
        <w:rPr>
          <w:rFonts w:cs="Arial"/>
          <w:b/>
          <w:color w:val="404040"/>
        </w:rPr>
      </w:pPr>
    </w:p>
    <w:sectPr w:rsidR="00373975" w:rsidRPr="001E1380" w:rsidSect="00280BFA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0619" w14:textId="77777777" w:rsidR="00AF3211" w:rsidRDefault="00AF3211" w:rsidP="00150D4C">
      <w:pPr>
        <w:spacing w:after="0" w:line="240" w:lineRule="auto"/>
      </w:pPr>
      <w:r>
        <w:separator/>
      </w:r>
    </w:p>
  </w:endnote>
  <w:endnote w:type="continuationSeparator" w:id="0">
    <w:p w14:paraId="6B5C1B56" w14:textId="77777777" w:rsidR="00AF3211" w:rsidRDefault="00AF3211" w:rsidP="0015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7EB8" w14:textId="597EACCE" w:rsidR="00AF3211" w:rsidRPr="004660F2" w:rsidRDefault="00AF3211" w:rsidP="00CB2204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255B49">
      <w:rPr>
        <w:rStyle w:val="Nmerodepgina"/>
        <w:rFonts w:ascii="Trebuchet MS" w:hAnsi="Trebuchet MS"/>
        <w:noProof/>
        <w:sz w:val="18"/>
        <w:szCs w:val="18"/>
      </w:rPr>
      <w:t>16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255B49">
      <w:rPr>
        <w:rStyle w:val="Nmerodepgina"/>
        <w:rFonts w:ascii="Trebuchet MS" w:hAnsi="Trebuchet MS"/>
        <w:noProof/>
        <w:sz w:val="18"/>
        <w:szCs w:val="18"/>
      </w:rPr>
      <w:t>26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05831ED5" w14:textId="77777777" w:rsidR="00AF3211" w:rsidRDefault="00AF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A070" w14:textId="77777777" w:rsidR="00AF3211" w:rsidRDefault="00AF3211" w:rsidP="00150D4C">
      <w:pPr>
        <w:spacing w:after="0" w:line="240" w:lineRule="auto"/>
      </w:pPr>
      <w:r>
        <w:separator/>
      </w:r>
    </w:p>
  </w:footnote>
  <w:footnote w:type="continuationSeparator" w:id="0">
    <w:p w14:paraId="434A55EB" w14:textId="77777777" w:rsidR="00AF3211" w:rsidRDefault="00AF3211" w:rsidP="00150D4C">
      <w:pPr>
        <w:spacing w:after="0" w:line="240" w:lineRule="auto"/>
      </w:pPr>
      <w:r>
        <w:continuationSeparator/>
      </w:r>
    </w:p>
  </w:footnote>
  <w:footnote w:id="1">
    <w:p w14:paraId="6A81872F" w14:textId="5E090B48" w:rsidR="008C11A0" w:rsidRPr="00101AE8" w:rsidRDefault="008C11A0" w:rsidP="008C11A0">
      <w:pPr>
        <w:pStyle w:val="Textodenotaderodap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No caso de resposta Não ou Não Aplicável, a Entidade Beneficiária deve </w:t>
      </w:r>
      <w:r w:rsidR="0043103D">
        <w:rPr>
          <w:rFonts w:ascii="Calibri" w:hAnsi="Calibri" w:cs="Arial"/>
          <w:color w:val="666666"/>
          <w:sz w:val="16"/>
          <w:szCs w:val="16"/>
        </w:rPr>
        <w:t>juntar obrigatoriamente a respe</w:t>
      </w:r>
      <w:r w:rsidRPr="00DE1073">
        <w:rPr>
          <w:rFonts w:ascii="Calibri" w:hAnsi="Calibri" w:cs="Arial"/>
          <w:color w:val="666666"/>
          <w:sz w:val="16"/>
          <w:szCs w:val="16"/>
        </w:rPr>
        <w:t>tiva fundamentação (no campo Observações e/ou em anexo).</w:t>
      </w:r>
    </w:p>
    <w:p w14:paraId="2845F89D" w14:textId="2CAFDAEB" w:rsidR="008C11A0" w:rsidRDefault="008C11A0">
      <w:pPr>
        <w:pStyle w:val="Textodenotaderodap"/>
      </w:pPr>
    </w:p>
  </w:footnote>
  <w:footnote w:id="2">
    <w:p w14:paraId="435458B4" w14:textId="77777777" w:rsidR="00F7240F" w:rsidRPr="00DE1073" w:rsidRDefault="00F7240F" w:rsidP="00F7240F">
      <w:pPr>
        <w:pStyle w:val="Textodenotaderodap"/>
        <w:jc w:val="both"/>
        <w:rPr>
          <w:rFonts w:ascii="Calibri" w:hAnsi="Calibri" w:cs="Arial"/>
          <w:color w:val="666666"/>
          <w:sz w:val="16"/>
          <w:szCs w:val="16"/>
        </w:rPr>
      </w:pPr>
      <w:r w:rsidRPr="00DE1073">
        <w:rPr>
          <w:rStyle w:val="Refdenotaderodap"/>
          <w:rFonts w:ascii="Calibri" w:hAnsi="Calibri" w:cs="Arial"/>
          <w:color w:val="666666"/>
          <w:sz w:val="16"/>
          <w:szCs w:val="16"/>
        </w:rPr>
        <w:footnoteRef/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 Identificação do cargo/função.</w:t>
      </w:r>
    </w:p>
    <w:p w14:paraId="15DBBD72" w14:textId="77777777" w:rsidR="00F7240F" w:rsidRDefault="00F7240F" w:rsidP="00F7240F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p w14:paraId="29FF7FE7" w14:textId="77777777" w:rsidR="00F7240F" w:rsidRPr="009635C7" w:rsidRDefault="00F7240F" w:rsidP="00F7240F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A64A" w14:textId="4C4D2CF2" w:rsidR="00AF3211" w:rsidRDefault="00E916CD" w:rsidP="00E916CD">
    <w:pPr>
      <w:jc w:val="center"/>
    </w:pPr>
    <w:r>
      <w:object w:dxaOrig="3447" w:dyaOrig="1356" w14:anchorId="3D2CC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8pt;height:28.8pt">
          <v:imagedata r:id="rId1" o:title=""/>
        </v:shape>
        <o:OLEObject Type="Embed" ProgID="Visio.Drawing.11" ShapeID="_x0000_i1025" DrawAspect="Content" ObjectID="_1593421093" r:id="rId2"/>
      </w:object>
    </w:r>
    <w:r>
      <w:tab/>
    </w:r>
    <w:r>
      <w:tab/>
    </w:r>
    <w:r>
      <w:rPr>
        <w:noProof/>
      </w:rPr>
      <w:drawing>
        <wp:inline distT="0" distB="0" distL="0" distR="0" wp14:anchorId="0968DF84" wp14:editId="175378BD">
          <wp:extent cx="970280" cy="469265"/>
          <wp:effectExtent l="0" t="0" r="1270" b="698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850D811" wp14:editId="707DD612">
          <wp:extent cx="1224280" cy="47688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EE41" w14:textId="5034D029" w:rsidR="00AF3211" w:rsidRDefault="00404831" w:rsidP="00404831">
    <w:pPr>
      <w:pStyle w:val="Cabealho"/>
      <w:ind w:right="-625"/>
      <w:jc w:val="center"/>
    </w:pPr>
    <w:r>
      <w:object w:dxaOrig="3447" w:dyaOrig="1356" w14:anchorId="789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8pt;height:28.8pt">
          <v:imagedata r:id="rId1" o:title=""/>
        </v:shape>
        <o:OLEObject Type="Embed" ProgID="Visio.Drawing.11" ShapeID="_x0000_i1026" DrawAspect="Content" ObjectID="_1593421094" r:id="rId2"/>
      </w:object>
    </w:r>
    <w:r>
      <w:tab/>
    </w:r>
    <w:r>
      <w:rPr>
        <w:noProof/>
        <w:lang w:eastAsia="pt-PT"/>
      </w:rPr>
      <w:drawing>
        <wp:inline distT="0" distB="0" distL="0" distR="0" wp14:anchorId="19A1CCD7" wp14:editId="651297C8">
          <wp:extent cx="970280" cy="469265"/>
          <wp:effectExtent l="0" t="0" r="127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PT"/>
      </w:rPr>
      <w:drawing>
        <wp:inline distT="0" distB="0" distL="0" distR="0" wp14:anchorId="7929AF37" wp14:editId="651A15F1">
          <wp:extent cx="1224280" cy="4768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29375" w14:textId="77777777" w:rsidR="00404831" w:rsidRDefault="00404831" w:rsidP="00404831">
    <w:pPr>
      <w:pStyle w:val="Cabealho"/>
      <w:ind w:right="-6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0D0471C"/>
    <w:multiLevelType w:val="hybridMultilevel"/>
    <w:tmpl w:val="B4603FE2"/>
    <w:lvl w:ilvl="0" w:tplc="457C05B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2E8"/>
    <w:multiLevelType w:val="hybridMultilevel"/>
    <w:tmpl w:val="76C86D46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2BC6"/>
    <w:multiLevelType w:val="hybridMultilevel"/>
    <w:tmpl w:val="0AB62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F52"/>
    <w:multiLevelType w:val="hybridMultilevel"/>
    <w:tmpl w:val="90AEC87E"/>
    <w:lvl w:ilvl="0" w:tplc="840C40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32B353C"/>
    <w:multiLevelType w:val="hybridMultilevel"/>
    <w:tmpl w:val="00B0A46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831BC3"/>
    <w:multiLevelType w:val="hybridMultilevel"/>
    <w:tmpl w:val="7BF024BC"/>
    <w:lvl w:ilvl="0" w:tplc="840C405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7B521E"/>
    <w:multiLevelType w:val="hybridMultilevel"/>
    <w:tmpl w:val="0060A6D8"/>
    <w:lvl w:ilvl="0" w:tplc="840C4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A3973"/>
    <w:multiLevelType w:val="hybridMultilevel"/>
    <w:tmpl w:val="66EAA9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230B"/>
    <w:multiLevelType w:val="hybridMultilevel"/>
    <w:tmpl w:val="80B29F22"/>
    <w:lvl w:ilvl="0" w:tplc="774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A2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73060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F0C18A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5C05E8"/>
    <w:multiLevelType w:val="hybridMultilevel"/>
    <w:tmpl w:val="77349B6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73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45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61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  <w:rPr>
        <w:rFonts w:cs="Times New Roman"/>
      </w:rPr>
    </w:lvl>
  </w:abstractNum>
  <w:abstractNum w:abstractNumId="1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27E2"/>
    <w:multiLevelType w:val="hybridMultilevel"/>
    <w:tmpl w:val="9E0CE0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00"/>
    <w:rsid w:val="00001714"/>
    <w:rsid w:val="00002D57"/>
    <w:rsid w:val="00003158"/>
    <w:rsid w:val="0000627F"/>
    <w:rsid w:val="000079CF"/>
    <w:rsid w:val="00010FDB"/>
    <w:rsid w:val="00012E73"/>
    <w:rsid w:val="000168CA"/>
    <w:rsid w:val="00027A3B"/>
    <w:rsid w:val="00031BAA"/>
    <w:rsid w:val="0003248D"/>
    <w:rsid w:val="00035AB7"/>
    <w:rsid w:val="0004317B"/>
    <w:rsid w:val="00043450"/>
    <w:rsid w:val="00044BF7"/>
    <w:rsid w:val="00050C31"/>
    <w:rsid w:val="00051BCF"/>
    <w:rsid w:val="0005452E"/>
    <w:rsid w:val="000602DC"/>
    <w:rsid w:val="00063C52"/>
    <w:rsid w:val="00073525"/>
    <w:rsid w:val="00073B62"/>
    <w:rsid w:val="000746F2"/>
    <w:rsid w:val="000839A6"/>
    <w:rsid w:val="000866CE"/>
    <w:rsid w:val="0009035E"/>
    <w:rsid w:val="00092AFE"/>
    <w:rsid w:val="0009554D"/>
    <w:rsid w:val="000A27A2"/>
    <w:rsid w:val="000A42D3"/>
    <w:rsid w:val="000B1480"/>
    <w:rsid w:val="000B220D"/>
    <w:rsid w:val="000B3F9D"/>
    <w:rsid w:val="000B4716"/>
    <w:rsid w:val="000C4801"/>
    <w:rsid w:val="000C5C15"/>
    <w:rsid w:val="000D08DE"/>
    <w:rsid w:val="000D5C43"/>
    <w:rsid w:val="000D6EB9"/>
    <w:rsid w:val="000E46FB"/>
    <w:rsid w:val="000E66CF"/>
    <w:rsid w:val="00101952"/>
    <w:rsid w:val="00106522"/>
    <w:rsid w:val="00113713"/>
    <w:rsid w:val="00115D76"/>
    <w:rsid w:val="0012468F"/>
    <w:rsid w:val="00125012"/>
    <w:rsid w:val="00126B2C"/>
    <w:rsid w:val="0013688A"/>
    <w:rsid w:val="00144C16"/>
    <w:rsid w:val="0014739E"/>
    <w:rsid w:val="00150D4C"/>
    <w:rsid w:val="001570BB"/>
    <w:rsid w:val="00163DFC"/>
    <w:rsid w:val="0016616C"/>
    <w:rsid w:val="001765BB"/>
    <w:rsid w:val="00176669"/>
    <w:rsid w:val="00180562"/>
    <w:rsid w:val="00184FEC"/>
    <w:rsid w:val="0018627E"/>
    <w:rsid w:val="001A2E6E"/>
    <w:rsid w:val="001A4136"/>
    <w:rsid w:val="001B39E1"/>
    <w:rsid w:val="001C501D"/>
    <w:rsid w:val="001D150F"/>
    <w:rsid w:val="001D325A"/>
    <w:rsid w:val="001D34A5"/>
    <w:rsid w:val="001D5892"/>
    <w:rsid w:val="001D6327"/>
    <w:rsid w:val="001D6FB0"/>
    <w:rsid w:val="001E1380"/>
    <w:rsid w:val="001E45D9"/>
    <w:rsid w:val="001E6A1E"/>
    <w:rsid w:val="001E79F4"/>
    <w:rsid w:val="001F3689"/>
    <w:rsid w:val="001F3FD5"/>
    <w:rsid w:val="001F43D1"/>
    <w:rsid w:val="002008EA"/>
    <w:rsid w:val="00201D68"/>
    <w:rsid w:val="002100E7"/>
    <w:rsid w:val="00213E86"/>
    <w:rsid w:val="00224F26"/>
    <w:rsid w:val="00230B61"/>
    <w:rsid w:val="00231FB1"/>
    <w:rsid w:val="00237CB3"/>
    <w:rsid w:val="0024564F"/>
    <w:rsid w:val="002460F5"/>
    <w:rsid w:val="00247AD0"/>
    <w:rsid w:val="00254D06"/>
    <w:rsid w:val="00255B49"/>
    <w:rsid w:val="00261545"/>
    <w:rsid w:val="002707FF"/>
    <w:rsid w:val="00277D2B"/>
    <w:rsid w:val="00280BFA"/>
    <w:rsid w:val="0028217A"/>
    <w:rsid w:val="002844C6"/>
    <w:rsid w:val="002877B1"/>
    <w:rsid w:val="002965D6"/>
    <w:rsid w:val="00297E88"/>
    <w:rsid w:val="002A552B"/>
    <w:rsid w:val="002A7905"/>
    <w:rsid w:val="002B1EBE"/>
    <w:rsid w:val="002B6A84"/>
    <w:rsid w:val="002B6FB3"/>
    <w:rsid w:val="002C00E8"/>
    <w:rsid w:val="002C4009"/>
    <w:rsid w:val="002C4278"/>
    <w:rsid w:val="002C73D4"/>
    <w:rsid w:val="002E2EF8"/>
    <w:rsid w:val="002F4913"/>
    <w:rsid w:val="002F4B36"/>
    <w:rsid w:val="003016C7"/>
    <w:rsid w:val="00302042"/>
    <w:rsid w:val="003104C0"/>
    <w:rsid w:val="00321D00"/>
    <w:rsid w:val="003254FE"/>
    <w:rsid w:val="00325A3E"/>
    <w:rsid w:val="0032603B"/>
    <w:rsid w:val="0033025A"/>
    <w:rsid w:val="00337F70"/>
    <w:rsid w:val="003437CD"/>
    <w:rsid w:val="00345CB4"/>
    <w:rsid w:val="00356018"/>
    <w:rsid w:val="00362BD4"/>
    <w:rsid w:val="00366119"/>
    <w:rsid w:val="00372594"/>
    <w:rsid w:val="00373975"/>
    <w:rsid w:val="00380A2A"/>
    <w:rsid w:val="00385F4C"/>
    <w:rsid w:val="00392EAA"/>
    <w:rsid w:val="003A0971"/>
    <w:rsid w:val="003A1273"/>
    <w:rsid w:val="003A1550"/>
    <w:rsid w:val="003A23D6"/>
    <w:rsid w:val="003A37B7"/>
    <w:rsid w:val="003A6C16"/>
    <w:rsid w:val="003A7709"/>
    <w:rsid w:val="003A7C01"/>
    <w:rsid w:val="003B0DA5"/>
    <w:rsid w:val="003B0F55"/>
    <w:rsid w:val="003B43A3"/>
    <w:rsid w:val="003B4D4A"/>
    <w:rsid w:val="003B7493"/>
    <w:rsid w:val="003B7B20"/>
    <w:rsid w:val="003C0712"/>
    <w:rsid w:val="003E1899"/>
    <w:rsid w:val="003E33E3"/>
    <w:rsid w:val="003E5A0E"/>
    <w:rsid w:val="003E6F72"/>
    <w:rsid w:val="003F0C7A"/>
    <w:rsid w:val="003F1C35"/>
    <w:rsid w:val="003F4D2C"/>
    <w:rsid w:val="003F7231"/>
    <w:rsid w:val="003F746D"/>
    <w:rsid w:val="00400640"/>
    <w:rsid w:val="00401146"/>
    <w:rsid w:val="0040411F"/>
    <w:rsid w:val="00404831"/>
    <w:rsid w:val="00410D57"/>
    <w:rsid w:val="004123C7"/>
    <w:rsid w:val="00417160"/>
    <w:rsid w:val="00423F81"/>
    <w:rsid w:val="0042757B"/>
    <w:rsid w:val="0043103D"/>
    <w:rsid w:val="00431AC3"/>
    <w:rsid w:val="00433700"/>
    <w:rsid w:val="00433907"/>
    <w:rsid w:val="00433A5F"/>
    <w:rsid w:val="00454959"/>
    <w:rsid w:val="00454E2C"/>
    <w:rsid w:val="004553DF"/>
    <w:rsid w:val="00456AC9"/>
    <w:rsid w:val="0046065C"/>
    <w:rsid w:val="004609E9"/>
    <w:rsid w:val="004660F2"/>
    <w:rsid w:val="00466B58"/>
    <w:rsid w:val="00470F8D"/>
    <w:rsid w:val="004711F2"/>
    <w:rsid w:val="004724B4"/>
    <w:rsid w:val="00474E5D"/>
    <w:rsid w:val="0047560B"/>
    <w:rsid w:val="004813DE"/>
    <w:rsid w:val="00484998"/>
    <w:rsid w:val="00493D40"/>
    <w:rsid w:val="00494A6E"/>
    <w:rsid w:val="00496214"/>
    <w:rsid w:val="004A07EC"/>
    <w:rsid w:val="004A1C43"/>
    <w:rsid w:val="004A47DA"/>
    <w:rsid w:val="004A4D72"/>
    <w:rsid w:val="004B1106"/>
    <w:rsid w:val="004B350B"/>
    <w:rsid w:val="004D11F8"/>
    <w:rsid w:val="004D1B71"/>
    <w:rsid w:val="004D3C02"/>
    <w:rsid w:val="004D3F23"/>
    <w:rsid w:val="004D5FD1"/>
    <w:rsid w:val="004D66D8"/>
    <w:rsid w:val="004E5D2B"/>
    <w:rsid w:val="004E7F03"/>
    <w:rsid w:val="004F01B0"/>
    <w:rsid w:val="004F53D0"/>
    <w:rsid w:val="004F610A"/>
    <w:rsid w:val="004F7CCB"/>
    <w:rsid w:val="004F7FB3"/>
    <w:rsid w:val="00500434"/>
    <w:rsid w:val="0050465F"/>
    <w:rsid w:val="005077EC"/>
    <w:rsid w:val="00510849"/>
    <w:rsid w:val="00514F8A"/>
    <w:rsid w:val="00515F37"/>
    <w:rsid w:val="005171DD"/>
    <w:rsid w:val="005173CE"/>
    <w:rsid w:val="005369A2"/>
    <w:rsid w:val="00536B05"/>
    <w:rsid w:val="00542C18"/>
    <w:rsid w:val="0054648F"/>
    <w:rsid w:val="005613D0"/>
    <w:rsid w:val="00562CF3"/>
    <w:rsid w:val="00563073"/>
    <w:rsid w:val="00570CD4"/>
    <w:rsid w:val="00571D2D"/>
    <w:rsid w:val="0057332B"/>
    <w:rsid w:val="0058127B"/>
    <w:rsid w:val="00581D54"/>
    <w:rsid w:val="00584E95"/>
    <w:rsid w:val="00593645"/>
    <w:rsid w:val="0059665D"/>
    <w:rsid w:val="005A2DEE"/>
    <w:rsid w:val="005B24CF"/>
    <w:rsid w:val="005B78E7"/>
    <w:rsid w:val="005C5265"/>
    <w:rsid w:val="005C70C0"/>
    <w:rsid w:val="005D18C9"/>
    <w:rsid w:val="005D2198"/>
    <w:rsid w:val="005D24A1"/>
    <w:rsid w:val="005D7A7C"/>
    <w:rsid w:val="005D7D6E"/>
    <w:rsid w:val="005E0020"/>
    <w:rsid w:val="005E41FB"/>
    <w:rsid w:val="005E51B7"/>
    <w:rsid w:val="005E6AB8"/>
    <w:rsid w:val="005F419C"/>
    <w:rsid w:val="005F6B17"/>
    <w:rsid w:val="006055C2"/>
    <w:rsid w:val="00617ACF"/>
    <w:rsid w:val="00623EA5"/>
    <w:rsid w:val="006250A6"/>
    <w:rsid w:val="00626A25"/>
    <w:rsid w:val="00636298"/>
    <w:rsid w:val="00647B95"/>
    <w:rsid w:val="00652172"/>
    <w:rsid w:val="0065356D"/>
    <w:rsid w:val="006640A2"/>
    <w:rsid w:val="00666A6C"/>
    <w:rsid w:val="00670B3D"/>
    <w:rsid w:val="006771CA"/>
    <w:rsid w:val="00682B41"/>
    <w:rsid w:val="00686581"/>
    <w:rsid w:val="00687834"/>
    <w:rsid w:val="00690DAC"/>
    <w:rsid w:val="0069118C"/>
    <w:rsid w:val="0069705D"/>
    <w:rsid w:val="006A0B70"/>
    <w:rsid w:val="006A446C"/>
    <w:rsid w:val="006A52C4"/>
    <w:rsid w:val="006A59A6"/>
    <w:rsid w:val="006A5F99"/>
    <w:rsid w:val="006A6176"/>
    <w:rsid w:val="006A6BF6"/>
    <w:rsid w:val="006B28D8"/>
    <w:rsid w:val="006B3293"/>
    <w:rsid w:val="006B40C5"/>
    <w:rsid w:val="006C078E"/>
    <w:rsid w:val="006C4EBF"/>
    <w:rsid w:val="006C51D4"/>
    <w:rsid w:val="006C6976"/>
    <w:rsid w:val="006C7700"/>
    <w:rsid w:val="006D18B3"/>
    <w:rsid w:val="006D532D"/>
    <w:rsid w:val="006D5D43"/>
    <w:rsid w:val="006E0305"/>
    <w:rsid w:val="006E6AD7"/>
    <w:rsid w:val="006F1AD0"/>
    <w:rsid w:val="00703A24"/>
    <w:rsid w:val="00704645"/>
    <w:rsid w:val="00711FEC"/>
    <w:rsid w:val="00721541"/>
    <w:rsid w:val="00726F12"/>
    <w:rsid w:val="007309AA"/>
    <w:rsid w:val="007315FF"/>
    <w:rsid w:val="007420CC"/>
    <w:rsid w:val="0074252E"/>
    <w:rsid w:val="00760915"/>
    <w:rsid w:val="00761DEB"/>
    <w:rsid w:val="007625C6"/>
    <w:rsid w:val="00772F7A"/>
    <w:rsid w:val="007731F8"/>
    <w:rsid w:val="00773561"/>
    <w:rsid w:val="00777F1D"/>
    <w:rsid w:val="0079560F"/>
    <w:rsid w:val="007A025B"/>
    <w:rsid w:val="007A1EB3"/>
    <w:rsid w:val="007A41CE"/>
    <w:rsid w:val="007B120E"/>
    <w:rsid w:val="007B1C8F"/>
    <w:rsid w:val="007B783E"/>
    <w:rsid w:val="007C18BE"/>
    <w:rsid w:val="007C2E74"/>
    <w:rsid w:val="007C3DEC"/>
    <w:rsid w:val="007C656C"/>
    <w:rsid w:val="007D40BA"/>
    <w:rsid w:val="007D4291"/>
    <w:rsid w:val="007D7869"/>
    <w:rsid w:val="007E796B"/>
    <w:rsid w:val="007E7A8B"/>
    <w:rsid w:val="007F2036"/>
    <w:rsid w:val="007F4B1D"/>
    <w:rsid w:val="0080271D"/>
    <w:rsid w:val="00804BAB"/>
    <w:rsid w:val="00810BD9"/>
    <w:rsid w:val="008139BC"/>
    <w:rsid w:val="00813BF5"/>
    <w:rsid w:val="00813CA4"/>
    <w:rsid w:val="00813FD9"/>
    <w:rsid w:val="0081498D"/>
    <w:rsid w:val="008238A0"/>
    <w:rsid w:val="00826652"/>
    <w:rsid w:val="0083143C"/>
    <w:rsid w:val="00834235"/>
    <w:rsid w:val="00834445"/>
    <w:rsid w:val="008412AC"/>
    <w:rsid w:val="008474C3"/>
    <w:rsid w:val="00857F4C"/>
    <w:rsid w:val="0086107F"/>
    <w:rsid w:val="00863036"/>
    <w:rsid w:val="00870740"/>
    <w:rsid w:val="00874B1F"/>
    <w:rsid w:val="00874D30"/>
    <w:rsid w:val="0088183E"/>
    <w:rsid w:val="00883981"/>
    <w:rsid w:val="00890817"/>
    <w:rsid w:val="00891E9E"/>
    <w:rsid w:val="00896BA2"/>
    <w:rsid w:val="008973F7"/>
    <w:rsid w:val="008A0A5B"/>
    <w:rsid w:val="008A2332"/>
    <w:rsid w:val="008A2F75"/>
    <w:rsid w:val="008A6B82"/>
    <w:rsid w:val="008C017C"/>
    <w:rsid w:val="008C11A0"/>
    <w:rsid w:val="008D1881"/>
    <w:rsid w:val="008E0921"/>
    <w:rsid w:val="008E274F"/>
    <w:rsid w:val="008F1335"/>
    <w:rsid w:val="008F51AF"/>
    <w:rsid w:val="00903980"/>
    <w:rsid w:val="009044B4"/>
    <w:rsid w:val="009065EF"/>
    <w:rsid w:val="00907016"/>
    <w:rsid w:val="00907391"/>
    <w:rsid w:val="0091598B"/>
    <w:rsid w:val="00917CAD"/>
    <w:rsid w:val="00923812"/>
    <w:rsid w:val="00932220"/>
    <w:rsid w:val="00933BA4"/>
    <w:rsid w:val="00937319"/>
    <w:rsid w:val="00940BFE"/>
    <w:rsid w:val="0094769A"/>
    <w:rsid w:val="00960375"/>
    <w:rsid w:val="0096155D"/>
    <w:rsid w:val="00961EB7"/>
    <w:rsid w:val="00963DF9"/>
    <w:rsid w:val="009645C2"/>
    <w:rsid w:val="00964F38"/>
    <w:rsid w:val="00972A7C"/>
    <w:rsid w:val="00982BDC"/>
    <w:rsid w:val="00992590"/>
    <w:rsid w:val="0099422C"/>
    <w:rsid w:val="009972FD"/>
    <w:rsid w:val="00997E41"/>
    <w:rsid w:val="009B21A6"/>
    <w:rsid w:val="009B4F29"/>
    <w:rsid w:val="009C603D"/>
    <w:rsid w:val="009C6B5F"/>
    <w:rsid w:val="009D082C"/>
    <w:rsid w:val="009D21EE"/>
    <w:rsid w:val="009E138B"/>
    <w:rsid w:val="009E1825"/>
    <w:rsid w:val="009F033E"/>
    <w:rsid w:val="009F1CCB"/>
    <w:rsid w:val="009F3075"/>
    <w:rsid w:val="009F7EAE"/>
    <w:rsid w:val="00A01375"/>
    <w:rsid w:val="00A05DE7"/>
    <w:rsid w:val="00A111E3"/>
    <w:rsid w:val="00A1226A"/>
    <w:rsid w:val="00A12CFB"/>
    <w:rsid w:val="00A15677"/>
    <w:rsid w:val="00A217DB"/>
    <w:rsid w:val="00A22FB0"/>
    <w:rsid w:val="00A26488"/>
    <w:rsid w:val="00A279B1"/>
    <w:rsid w:val="00A32842"/>
    <w:rsid w:val="00A3692F"/>
    <w:rsid w:val="00A405B6"/>
    <w:rsid w:val="00A45D51"/>
    <w:rsid w:val="00A5046B"/>
    <w:rsid w:val="00A5785F"/>
    <w:rsid w:val="00A57D1D"/>
    <w:rsid w:val="00A57E73"/>
    <w:rsid w:val="00A63575"/>
    <w:rsid w:val="00A664D0"/>
    <w:rsid w:val="00A66CCB"/>
    <w:rsid w:val="00A67117"/>
    <w:rsid w:val="00A71339"/>
    <w:rsid w:val="00A72D44"/>
    <w:rsid w:val="00A74020"/>
    <w:rsid w:val="00A8120F"/>
    <w:rsid w:val="00A81882"/>
    <w:rsid w:val="00A83D14"/>
    <w:rsid w:val="00A863B6"/>
    <w:rsid w:val="00A8667F"/>
    <w:rsid w:val="00A9165A"/>
    <w:rsid w:val="00A93682"/>
    <w:rsid w:val="00A9408C"/>
    <w:rsid w:val="00A95B74"/>
    <w:rsid w:val="00AA2974"/>
    <w:rsid w:val="00AC1491"/>
    <w:rsid w:val="00AD0457"/>
    <w:rsid w:val="00AD2206"/>
    <w:rsid w:val="00AD3E03"/>
    <w:rsid w:val="00AD3E7B"/>
    <w:rsid w:val="00AD7A86"/>
    <w:rsid w:val="00AE441A"/>
    <w:rsid w:val="00AE6C9F"/>
    <w:rsid w:val="00AE77D3"/>
    <w:rsid w:val="00AF18B5"/>
    <w:rsid w:val="00AF1B1D"/>
    <w:rsid w:val="00AF3002"/>
    <w:rsid w:val="00AF3211"/>
    <w:rsid w:val="00AF4AE8"/>
    <w:rsid w:val="00AF5382"/>
    <w:rsid w:val="00AF70E1"/>
    <w:rsid w:val="00B05D9B"/>
    <w:rsid w:val="00B066DF"/>
    <w:rsid w:val="00B073F0"/>
    <w:rsid w:val="00B07B99"/>
    <w:rsid w:val="00B11ADC"/>
    <w:rsid w:val="00B12498"/>
    <w:rsid w:val="00B14E26"/>
    <w:rsid w:val="00B170C8"/>
    <w:rsid w:val="00B1733F"/>
    <w:rsid w:val="00B17D63"/>
    <w:rsid w:val="00B22BCD"/>
    <w:rsid w:val="00B237FE"/>
    <w:rsid w:val="00B31D25"/>
    <w:rsid w:val="00B32230"/>
    <w:rsid w:val="00B33D34"/>
    <w:rsid w:val="00B37632"/>
    <w:rsid w:val="00B41121"/>
    <w:rsid w:val="00B41770"/>
    <w:rsid w:val="00B41F02"/>
    <w:rsid w:val="00B43021"/>
    <w:rsid w:val="00B62FA5"/>
    <w:rsid w:val="00B6535D"/>
    <w:rsid w:val="00B66A97"/>
    <w:rsid w:val="00B674C4"/>
    <w:rsid w:val="00B70711"/>
    <w:rsid w:val="00B71D29"/>
    <w:rsid w:val="00B747D7"/>
    <w:rsid w:val="00B766AF"/>
    <w:rsid w:val="00B776EF"/>
    <w:rsid w:val="00B809F2"/>
    <w:rsid w:val="00B8438C"/>
    <w:rsid w:val="00B878AE"/>
    <w:rsid w:val="00B905D0"/>
    <w:rsid w:val="00B94EF2"/>
    <w:rsid w:val="00BB21D4"/>
    <w:rsid w:val="00BB6E06"/>
    <w:rsid w:val="00BB6E2D"/>
    <w:rsid w:val="00BC13B8"/>
    <w:rsid w:val="00BC1558"/>
    <w:rsid w:val="00BC79A3"/>
    <w:rsid w:val="00BC7B77"/>
    <w:rsid w:val="00BD1F22"/>
    <w:rsid w:val="00BD52F7"/>
    <w:rsid w:val="00BD5B68"/>
    <w:rsid w:val="00BD6362"/>
    <w:rsid w:val="00BE3CBA"/>
    <w:rsid w:val="00BF1271"/>
    <w:rsid w:val="00BF27B6"/>
    <w:rsid w:val="00BF3E47"/>
    <w:rsid w:val="00BF688B"/>
    <w:rsid w:val="00C00178"/>
    <w:rsid w:val="00C004A7"/>
    <w:rsid w:val="00C21497"/>
    <w:rsid w:val="00C218C5"/>
    <w:rsid w:val="00C24DD7"/>
    <w:rsid w:val="00C334E0"/>
    <w:rsid w:val="00C33FAD"/>
    <w:rsid w:val="00C348F5"/>
    <w:rsid w:val="00C37178"/>
    <w:rsid w:val="00C42EDA"/>
    <w:rsid w:val="00C458BC"/>
    <w:rsid w:val="00C46603"/>
    <w:rsid w:val="00C4760C"/>
    <w:rsid w:val="00C51E26"/>
    <w:rsid w:val="00C52F16"/>
    <w:rsid w:val="00C60819"/>
    <w:rsid w:val="00C628A4"/>
    <w:rsid w:val="00C652F7"/>
    <w:rsid w:val="00C70E40"/>
    <w:rsid w:val="00C76564"/>
    <w:rsid w:val="00C812C1"/>
    <w:rsid w:val="00C828D8"/>
    <w:rsid w:val="00C833C5"/>
    <w:rsid w:val="00C84F7F"/>
    <w:rsid w:val="00C85FA0"/>
    <w:rsid w:val="00C87C73"/>
    <w:rsid w:val="00C96067"/>
    <w:rsid w:val="00CA2213"/>
    <w:rsid w:val="00CB2204"/>
    <w:rsid w:val="00CB4780"/>
    <w:rsid w:val="00CC7048"/>
    <w:rsid w:val="00CD24BF"/>
    <w:rsid w:val="00CD3574"/>
    <w:rsid w:val="00CE006C"/>
    <w:rsid w:val="00CE1495"/>
    <w:rsid w:val="00CE2B8F"/>
    <w:rsid w:val="00CF08E9"/>
    <w:rsid w:val="00CF52F6"/>
    <w:rsid w:val="00CF778E"/>
    <w:rsid w:val="00CF77FE"/>
    <w:rsid w:val="00D0079F"/>
    <w:rsid w:val="00D0230B"/>
    <w:rsid w:val="00D0446C"/>
    <w:rsid w:val="00D04AFA"/>
    <w:rsid w:val="00D06579"/>
    <w:rsid w:val="00D14F51"/>
    <w:rsid w:val="00D1677F"/>
    <w:rsid w:val="00D16A9B"/>
    <w:rsid w:val="00D20259"/>
    <w:rsid w:val="00D248B7"/>
    <w:rsid w:val="00D257FD"/>
    <w:rsid w:val="00D26C28"/>
    <w:rsid w:val="00D30C8A"/>
    <w:rsid w:val="00D310ED"/>
    <w:rsid w:val="00D3379B"/>
    <w:rsid w:val="00D35E98"/>
    <w:rsid w:val="00D364E1"/>
    <w:rsid w:val="00D456AD"/>
    <w:rsid w:val="00D4679F"/>
    <w:rsid w:val="00D5260D"/>
    <w:rsid w:val="00D52E6A"/>
    <w:rsid w:val="00D55A65"/>
    <w:rsid w:val="00D623C9"/>
    <w:rsid w:val="00D65221"/>
    <w:rsid w:val="00D707BA"/>
    <w:rsid w:val="00D77358"/>
    <w:rsid w:val="00D77B39"/>
    <w:rsid w:val="00D80112"/>
    <w:rsid w:val="00D900D3"/>
    <w:rsid w:val="00D932E8"/>
    <w:rsid w:val="00D936AC"/>
    <w:rsid w:val="00DA4130"/>
    <w:rsid w:val="00DA60CE"/>
    <w:rsid w:val="00DC1A19"/>
    <w:rsid w:val="00DC2CBB"/>
    <w:rsid w:val="00DC5746"/>
    <w:rsid w:val="00DC5D57"/>
    <w:rsid w:val="00DC630D"/>
    <w:rsid w:val="00DC6F5B"/>
    <w:rsid w:val="00DC7A8E"/>
    <w:rsid w:val="00DC7FAC"/>
    <w:rsid w:val="00DD06F7"/>
    <w:rsid w:val="00DD3360"/>
    <w:rsid w:val="00DD4701"/>
    <w:rsid w:val="00DE06E8"/>
    <w:rsid w:val="00DE1B68"/>
    <w:rsid w:val="00DE2B4C"/>
    <w:rsid w:val="00DF2CFA"/>
    <w:rsid w:val="00DF2DF3"/>
    <w:rsid w:val="00E07C43"/>
    <w:rsid w:val="00E126EA"/>
    <w:rsid w:val="00E12BD2"/>
    <w:rsid w:val="00E141BA"/>
    <w:rsid w:val="00E16336"/>
    <w:rsid w:val="00E1665D"/>
    <w:rsid w:val="00E21B3F"/>
    <w:rsid w:val="00E2290E"/>
    <w:rsid w:val="00E231BD"/>
    <w:rsid w:val="00E23A99"/>
    <w:rsid w:val="00E23E58"/>
    <w:rsid w:val="00E26DDB"/>
    <w:rsid w:val="00E305A6"/>
    <w:rsid w:val="00E31E05"/>
    <w:rsid w:val="00E32AE4"/>
    <w:rsid w:val="00E42EC7"/>
    <w:rsid w:val="00E45570"/>
    <w:rsid w:val="00E50321"/>
    <w:rsid w:val="00E51C72"/>
    <w:rsid w:val="00E52949"/>
    <w:rsid w:val="00E562A4"/>
    <w:rsid w:val="00E60B2C"/>
    <w:rsid w:val="00E634DA"/>
    <w:rsid w:val="00E73AC1"/>
    <w:rsid w:val="00E76FB6"/>
    <w:rsid w:val="00E86840"/>
    <w:rsid w:val="00E86B0E"/>
    <w:rsid w:val="00E90A8C"/>
    <w:rsid w:val="00E916CD"/>
    <w:rsid w:val="00E928F6"/>
    <w:rsid w:val="00E9450D"/>
    <w:rsid w:val="00E9537A"/>
    <w:rsid w:val="00E965A5"/>
    <w:rsid w:val="00E966F5"/>
    <w:rsid w:val="00E976F1"/>
    <w:rsid w:val="00E97FA2"/>
    <w:rsid w:val="00EC124D"/>
    <w:rsid w:val="00EC598E"/>
    <w:rsid w:val="00EC7B38"/>
    <w:rsid w:val="00ED181D"/>
    <w:rsid w:val="00ED2D42"/>
    <w:rsid w:val="00EE5CC3"/>
    <w:rsid w:val="00EF23C5"/>
    <w:rsid w:val="00EF2629"/>
    <w:rsid w:val="00EF5AB8"/>
    <w:rsid w:val="00F11A61"/>
    <w:rsid w:val="00F15F10"/>
    <w:rsid w:val="00F17480"/>
    <w:rsid w:val="00F211C6"/>
    <w:rsid w:val="00F24E80"/>
    <w:rsid w:val="00F26403"/>
    <w:rsid w:val="00F31535"/>
    <w:rsid w:val="00F344D9"/>
    <w:rsid w:val="00F35EA0"/>
    <w:rsid w:val="00F40A8F"/>
    <w:rsid w:val="00F46C3D"/>
    <w:rsid w:val="00F510CD"/>
    <w:rsid w:val="00F51A52"/>
    <w:rsid w:val="00F549C4"/>
    <w:rsid w:val="00F5767F"/>
    <w:rsid w:val="00F62A22"/>
    <w:rsid w:val="00F64F70"/>
    <w:rsid w:val="00F65544"/>
    <w:rsid w:val="00F7240F"/>
    <w:rsid w:val="00F75B64"/>
    <w:rsid w:val="00F769FF"/>
    <w:rsid w:val="00F803D3"/>
    <w:rsid w:val="00F85E9F"/>
    <w:rsid w:val="00F862F3"/>
    <w:rsid w:val="00F90BBE"/>
    <w:rsid w:val="00F92500"/>
    <w:rsid w:val="00F94860"/>
    <w:rsid w:val="00F95132"/>
    <w:rsid w:val="00FA2A0C"/>
    <w:rsid w:val="00FA311E"/>
    <w:rsid w:val="00FA6D99"/>
    <w:rsid w:val="00FB3F79"/>
    <w:rsid w:val="00FB7941"/>
    <w:rsid w:val="00FC1DF9"/>
    <w:rsid w:val="00FC4FD5"/>
    <w:rsid w:val="00FC62EC"/>
    <w:rsid w:val="00FC770F"/>
    <w:rsid w:val="00FC7FD3"/>
    <w:rsid w:val="00FE1117"/>
    <w:rsid w:val="00FE17A9"/>
    <w:rsid w:val="00FE6D5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4F357A57"/>
  <w14:defaultImageDpi w14:val="0"/>
  <w15:docId w15:val="{8C12E77A-9255-48DF-98F1-5FC0139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6E2D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semiHidden/>
    <w:rsid w:val="00150D4C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locked/>
    <w:rsid w:val="00150D4C"/>
    <w:rPr>
      <w:rFonts w:ascii="Times New Roman" w:hAnsi="Times New Roman" w:cs="Times New Roman"/>
      <w:sz w:val="20"/>
      <w:szCs w:val="20"/>
      <w:lang w:val="x-none" w:eastAsia="en-US"/>
    </w:rPr>
  </w:style>
  <w:style w:type="character" w:styleId="Refdenotaderodap">
    <w:name w:val="footnote reference"/>
    <w:basedOn w:val="Tipodeletrapredefinidodopargrafo"/>
    <w:semiHidden/>
    <w:rsid w:val="00150D4C"/>
    <w:rPr>
      <w:rFonts w:cs="Times New Roman"/>
      <w:vertAlign w:val="superscript"/>
    </w:rPr>
  </w:style>
  <w:style w:type="paragraph" w:customStyle="1" w:styleId="Default">
    <w:name w:val="Default"/>
    <w:rsid w:val="00C214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rsid w:val="00ED2D42"/>
    <w:pPr>
      <w:spacing w:after="0" w:line="240" w:lineRule="auto"/>
      <w:ind w:left="414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ED2D4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t">
    <w:name w:val="st"/>
    <w:rsid w:val="00001714"/>
  </w:style>
  <w:style w:type="paragraph" w:styleId="Cabealho">
    <w:name w:val="header"/>
    <w:basedOn w:val="Normal"/>
    <w:link w:val="CabealhoCarter"/>
    <w:uiPriority w:val="99"/>
    <w:rsid w:val="00C828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828D8"/>
    <w:rPr>
      <w:rFonts w:ascii="Times New Roman" w:hAnsi="Times New Roman" w:cs="Times New Roman"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42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2C18"/>
  </w:style>
  <w:style w:type="character" w:styleId="Hiperligao">
    <w:name w:val="Hyperlink"/>
    <w:basedOn w:val="Tipodeletrapredefinidodopargrafo"/>
    <w:uiPriority w:val="99"/>
    <w:unhideWhenUsed/>
    <w:rsid w:val="00542C1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315FF"/>
    <w:rPr>
      <w:rFonts w:ascii="Segoe UI" w:hAnsi="Segoe UI" w:cs="Segoe UI"/>
      <w:sz w:val="18"/>
      <w:szCs w:val="18"/>
    </w:rPr>
  </w:style>
  <w:style w:type="character" w:customStyle="1" w:styleId="rpd11">
    <w:name w:val="_rp_d11"/>
    <w:rsid w:val="006D532D"/>
    <w:rPr>
      <w:rFonts w:ascii="Segoe UI Semibold" w:hAnsi="Segoe UI Semibold"/>
      <w:b/>
      <w:sz w:val="18"/>
    </w:rPr>
  </w:style>
  <w:style w:type="character" w:customStyle="1" w:styleId="peb1">
    <w:name w:val="_pe_b1"/>
    <w:rsid w:val="006D532D"/>
  </w:style>
  <w:style w:type="character" w:customStyle="1" w:styleId="rw61">
    <w:name w:val="_rw_61"/>
    <w:rsid w:val="006D532D"/>
    <w:rPr>
      <w:sz w:val="18"/>
    </w:rPr>
  </w:style>
  <w:style w:type="character" w:customStyle="1" w:styleId="bm1">
    <w:name w:val="_b_m1"/>
    <w:rsid w:val="006D532D"/>
  </w:style>
  <w:style w:type="character" w:customStyle="1" w:styleId="az811">
    <w:name w:val="_az_811"/>
    <w:rsid w:val="006D532D"/>
    <w:rPr>
      <w:bdr w:val="none" w:sz="0" w:space="0" w:color="auto" w:frame="1"/>
      <w:shd w:val="clear" w:color="auto" w:fill="auto"/>
    </w:rPr>
  </w:style>
  <w:style w:type="character" w:customStyle="1" w:styleId="bidi1">
    <w:name w:val="bidi1"/>
    <w:rsid w:val="006D532D"/>
  </w:style>
  <w:style w:type="character" w:customStyle="1" w:styleId="rphighlightallclass">
    <w:name w:val="rphighlightallclass"/>
    <w:rsid w:val="006D532D"/>
  </w:style>
  <w:style w:type="character" w:customStyle="1" w:styleId="rp611">
    <w:name w:val="_rp_611"/>
    <w:rsid w:val="006D532D"/>
  </w:style>
  <w:style w:type="character" w:customStyle="1" w:styleId="rp612">
    <w:name w:val="_rp_612"/>
    <w:rsid w:val="006D532D"/>
  </w:style>
  <w:style w:type="character" w:customStyle="1" w:styleId="fc42">
    <w:name w:val="_fc_42"/>
    <w:rsid w:val="006D532D"/>
  </w:style>
  <w:style w:type="paragraph" w:customStyle="1" w:styleId="Assunto">
    <w:name w:val="Assunto"/>
    <w:rsid w:val="00AA2974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CB220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B2204"/>
    <w:rPr>
      <w:rFonts w:ascii="Times New Roman" w:hAnsi="Times New Roman" w:cs="Times New Roman"/>
      <w:sz w:val="24"/>
      <w:szCs w:val="24"/>
      <w:lang w:val="x-none" w:eastAsia="en-US"/>
    </w:rPr>
  </w:style>
  <w:style w:type="character" w:styleId="Nmerodepgina">
    <w:name w:val="page number"/>
    <w:basedOn w:val="Tipodeletrapredefinidodopargrafo"/>
    <w:uiPriority w:val="99"/>
    <w:rsid w:val="00CB2204"/>
  </w:style>
  <w:style w:type="paragraph" w:styleId="Avanonormal">
    <w:name w:val="Normal Indent"/>
    <w:basedOn w:val="Normal"/>
    <w:rsid w:val="00CB2204"/>
    <w:pPr>
      <w:spacing w:before="120" w:after="120" w:line="360" w:lineRule="auto"/>
      <w:jc w:val="both"/>
    </w:pPr>
    <w:rPr>
      <w:rFonts w:ascii="CG Omega (W1)" w:hAnsi="CG Omega (W1)"/>
      <w:szCs w:val="20"/>
    </w:rPr>
  </w:style>
  <w:style w:type="table" w:styleId="Tabelacomgrelha">
    <w:name w:val="Table Grid"/>
    <w:basedOn w:val="Tabelanormal"/>
    <w:uiPriority w:val="59"/>
    <w:rsid w:val="00CB220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B2204"/>
    <w:rPr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B220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CB2204"/>
    <w:rPr>
      <w:rFonts w:ascii="Times New Roman" w:hAnsi="Times New Roman" w:cs="Times New Roman"/>
      <w:sz w:val="20"/>
      <w:szCs w:val="20"/>
      <w:lang w:val="x-none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B220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CB2204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PargrafodaLista1">
    <w:name w:val="Parágrafo da Lista1"/>
    <w:basedOn w:val="Normal"/>
    <w:rsid w:val="0014739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95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7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8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3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0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7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84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6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7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70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06841">
                                                          <w:marLeft w:val="0"/>
                                                          <w:marRight w:val="15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70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7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70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0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70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0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06655">
                                                                                                      <w:marLeft w:val="1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70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68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0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esenho_do_Microsoft_Visio_2003-2010.vsd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esenho_do_Microsoft_Visio_2003-20101.vsd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D193-1280-4350-984A-E17D665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36254815.dotm</Template>
  <TotalTime>84</TotalTime>
  <Pages>26</Pages>
  <Words>3562</Words>
  <Characters>20956</Characters>
  <Application>Microsoft Office Word</Application>
  <DocSecurity>0</DocSecurity>
  <Lines>174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Frutuoso</dc:creator>
  <cp:keywords/>
  <dc:description/>
  <cp:lastModifiedBy>Carlos Curto</cp:lastModifiedBy>
  <cp:revision>41</cp:revision>
  <cp:lastPrinted>2018-07-18T11:10:00Z</cp:lastPrinted>
  <dcterms:created xsi:type="dcterms:W3CDTF">2018-07-05T08:42:00Z</dcterms:created>
  <dcterms:modified xsi:type="dcterms:W3CDTF">2018-07-18T11:12:00Z</dcterms:modified>
</cp:coreProperties>
</file>