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B9" w:rsidRPr="00102FC1" w:rsidRDefault="008E6E6C" w:rsidP="00A00F5C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5E17DC">
        <w:rPr>
          <w:rFonts w:ascii="Calibri" w:hAnsi="Calibri"/>
          <w:b/>
          <w:color w:val="1F497D" w:themeColor="text2"/>
          <w:sz w:val="28"/>
          <w:szCs w:val="28"/>
        </w:rPr>
        <w:t>VIII</w:t>
      </w: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>–</w:t>
      </w:r>
      <w:r w:rsidR="00102FC1"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 xml:space="preserve">Modelo de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Declaração de afetação de equipa técnica</w:t>
      </w:r>
    </w:p>
    <w:p w:rsidR="00B01EC8" w:rsidRDefault="00B01EC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007AC2" w:rsidRDefault="00007AC2" w:rsidP="00007AC2">
      <w:pPr>
        <w:rPr>
          <w:rFonts w:ascii="Calibri" w:hAnsi="Calibri"/>
          <w:color w:val="215868" w:themeColor="accent5" w:themeShade="80"/>
          <w:sz w:val="24"/>
          <w:szCs w:val="24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Aspetos a ter em conta na elaboração da declaração de afetação: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bookmarkStart w:id="0" w:name="_GoBack"/>
      <w:bookmarkEnd w:id="0"/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>Identificação da operação: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 </w:t>
      </w:r>
    </w:p>
    <w:p w:rsidR="00535DD8" w:rsidRPr="00535DD8" w:rsidRDefault="00535DD8" w:rsidP="00535DD8">
      <w:pPr>
        <w:numPr>
          <w:ilvl w:val="0"/>
          <w:numId w:val="39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Designação da operação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entidade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 beneficiária: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Nome do colaborador;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Natureza do vínculo contratual;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Área funcional (ex.: administração/direção financeira, administrativa, investigação, comercial/marketing, etc. – de acordo com a estrutura orgânica da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Conteúdo funcional (síntese de funções/atividades desempenhadas pelo colaborador na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Categoria profissional;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Remuneração bruta mensal.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operação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: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Função (ex.: coordenador/diretor de projeto, investigador, financeiro, administrativo, animador, etc.);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Atividades e tarefas a desempenhar (por referência aos principais eixos de intervenção/atividades da operação; identificar as principais tarefas a executar pelo colaborador no âmbito da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Local de trabalho;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Duração (data de início e data de fim da colaboração na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Coeficiente de imputação à operação.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>A apresentação desta declaração é flexível, podendo ser feita sob a form</w:t>
      </w:r>
      <w:r w:rsidR="004913EE">
        <w:rPr>
          <w:rFonts w:ascii="Calibri" w:eastAsia="Calibri" w:hAnsi="Calibri" w:cs="Times New Roman"/>
          <w:sz w:val="20"/>
          <w:szCs w:val="20"/>
          <w:lang w:eastAsia="pt-PT"/>
        </w:rPr>
        <w:t xml:space="preserve">a de declaração individual, por 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colaborador, ou de declaração conjunta, contemplando todos os elementos da equipa técnica mas contendo informação individualizada por colaborador relativa aos itens anteriormente identificados.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007AC2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O documento deverá ser datado, carimbado e assinado pelo responsável da entidade com plenos poderes para o efeito. </w:t>
      </w:r>
    </w:p>
    <w:sectPr w:rsidR="00007AC2" w:rsidRPr="00535DD8" w:rsidSect="00102FC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102FC1" w:rsidRDefault="006A186B" w:rsidP="00102FC1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102FC1" w:rsidRPr="00030E82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FC1" w:rsidRPr="00236494" w:rsidRDefault="00102FC1" w:rsidP="00102FC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B2A0A" wp14:editId="4958BE77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102FC1" w:rsidRPr="00DC34A1" w:rsidRDefault="0012167F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Planos de Ação</w:t>
                          </w:r>
                        </w:p>
                        <w:p w:rsidR="00102FC1" w:rsidRPr="00DC34A1" w:rsidRDefault="006A186B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VIII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0B2A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102FC1" w:rsidRPr="00DC34A1" w:rsidRDefault="0012167F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Planos de Ação</w:t>
                    </w:r>
                  </w:p>
                  <w:p w:rsidR="00102FC1" w:rsidRPr="00DC34A1" w:rsidRDefault="006A186B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VIII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6C8FA63B" wp14:editId="5DE91ED1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2FC1" w:rsidRDefault="00102FC1" w:rsidP="00102FC1">
    <w:pPr>
      <w:pStyle w:val="Cabealho"/>
    </w:pPr>
  </w:p>
  <w:p w:rsidR="00137BFB" w:rsidRPr="00102FC1" w:rsidRDefault="00137BFB" w:rsidP="00102F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EE" w:rsidRPr="00236494" w:rsidRDefault="004913EE" w:rsidP="004913EE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EB070" wp14:editId="29A39F91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EB0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52D404A" wp14:editId="34081CB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913EE" w:rsidRDefault="008E6E6C" w:rsidP="004913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4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14"/>
  </w:num>
  <w:num w:numId="5">
    <w:abstractNumId w:val="26"/>
  </w:num>
  <w:num w:numId="6">
    <w:abstractNumId w:val="35"/>
  </w:num>
  <w:num w:numId="7">
    <w:abstractNumId w:val="17"/>
  </w:num>
  <w:num w:numId="8">
    <w:abstractNumId w:val="30"/>
  </w:num>
  <w:num w:numId="9">
    <w:abstractNumId w:val="11"/>
  </w:num>
  <w:num w:numId="10">
    <w:abstractNumId w:val="6"/>
  </w:num>
  <w:num w:numId="11">
    <w:abstractNumId w:val="27"/>
  </w:num>
  <w:num w:numId="12">
    <w:abstractNumId w:val="24"/>
  </w:num>
  <w:num w:numId="13">
    <w:abstractNumId w:val="15"/>
  </w:num>
  <w:num w:numId="14">
    <w:abstractNumId w:val="34"/>
  </w:num>
  <w:num w:numId="15">
    <w:abstractNumId w:val="2"/>
  </w:num>
  <w:num w:numId="16">
    <w:abstractNumId w:val="16"/>
  </w:num>
  <w:num w:numId="17">
    <w:abstractNumId w:val="32"/>
  </w:num>
  <w:num w:numId="18">
    <w:abstractNumId w:val="29"/>
  </w:num>
  <w:num w:numId="19">
    <w:abstractNumId w:val="9"/>
  </w:num>
  <w:num w:numId="20">
    <w:abstractNumId w:val="36"/>
  </w:num>
  <w:num w:numId="21">
    <w:abstractNumId w:val="22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8"/>
  </w:num>
  <w:num w:numId="28">
    <w:abstractNumId w:val="19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33"/>
  </w:num>
  <w:num w:numId="34">
    <w:abstractNumId w:val="12"/>
  </w:num>
  <w:num w:numId="35">
    <w:abstractNumId w:val="23"/>
  </w:num>
  <w:num w:numId="36">
    <w:abstractNumId w:val="28"/>
  </w:num>
  <w:num w:numId="37">
    <w:abstractNumId w:val="10"/>
  </w:num>
  <w:num w:numId="38">
    <w:abstractNumId w:val="3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02FC1"/>
    <w:rsid w:val="0012167F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13EE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35DD8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D7754"/>
    <w:rsid w:val="005E17DC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186B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00F5C"/>
    <w:rsid w:val="00A120E0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100A4-BC14-430C-A86B-8DDBD031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Maria da Luz Antao</cp:lastModifiedBy>
  <cp:revision>10</cp:revision>
  <cp:lastPrinted>2017-08-03T07:32:00Z</cp:lastPrinted>
  <dcterms:created xsi:type="dcterms:W3CDTF">2017-11-06T15:40:00Z</dcterms:created>
  <dcterms:modified xsi:type="dcterms:W3CDTF">2021-09-06T13:40:00Z</dcterms:modified>
</cp:coreProperties>
</file>